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A07CED" w:rsidRPr="00024F58" w14:paraId="7202477C" w14:textId="77777777" w:rsidTr="00CE0321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A07CED" w:rsidRPr="00024F58" w14:paraId="31B981C9" w14:textId="77777777" w:rsidTr="00CE0321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1D3AFA" w:rsidRPr="00024F58" w14:paraId="4554ED6D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1D3AFA" w:rsidRPr="00024F58" w14:paraId="644121CE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CE0321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p>
      <w:r>
        <w:br/>
        <w:t>CORONARIOGRAFIA E VENTRICULOGRAFIA ESQUERDA</w:t>
        <w:br/>
        <w:br/>
        <w:t>Materiais Usados:</w:t>
        <w:br/>
        <w:t>Manifold</w:t>
        <w:br/>
        <w:t>Fio guia 0,035x150cm Teflonado</w:t>
        <w:br/>
        <w:t>Cateter diagnóstico JL 3.5 5F</w:t>
        <w:br/>
        <w:t>Cateter diagnóstico JR 4 5F</w:t>
        <w:br/>
        <w:t>Introdutor 6F</w:t>
        <w:br/>
        <w:br/>
        <w:t>CORONARIOGRAFIA:</w:t>
        <w:br/>
        <w:t>Tronco da Coronária Esquerda: Bifurcado, livre de obstruções.</w:t>
        <w:br/>
        <w:t>Coronária Descendente Anterior: Atinge o Apex Cordis, livre de obstruções. Ramos diagonais livres de obstruções.</w:t>
        <w:br/>
        <w:t>Coronária Circunflexa: Livre de obstruções. Ramo marginal de grande importância anatômica ocluído no terço proximal.</w:t>
        <w:br/>
        <w:t xml:space="preserve">Coronária Direita: Não dominante, livre de obstruções. </w:t>
        <w:br/>
        <w:br/>
        <w:t>VENTRICULOGRAFIA ESQUERDA:</w:t>
        <w:br/>
        <w:t>Não realizada.</w:t>
        <w:br/>
        <w:br/>
        <w:t>CONCLUSÃO:</w:t>
        <w:br/>
        <w:t>Doença coronária univascular grave.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2775" w14:textId="77777777" w:rsidR="00691447" w:rsidRDefault="00691447">
      <w:pPr>
        <w:spacing w:after="0" w:line="240" w:lineRule="auto"/>
      </w:pPr>
      <w:r>
        <w:separator/>
      </w:r>
    </w:p>
  </w:endnote>
  <w:endnote w:type="continuationSeparator" w:id="0">
    <w:p w14:paraId="0966CABD" w14:textId="77777777" w:rsidR="00691447" w:rsidRDefault="00691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9BD18" w14:textId="77777777" w:rsidR="00691447" w:rsidRDefault="00691447">
      <w:pPr>
        <w:spacing w:after="0" w:line="240" w:lineRule="auto"/>
      </w:pPr>
      <w:r>
        <w:separator/>
      </w:r>
    </w:p>
  </w:footnote>
  <w:footnote w:type="continuationSeparator" w:id="0">
    <w:p w14:paraId="7ADD19E3" w14:textId="77777777" w:rsidR="00691447" w:rsidRDefault="00691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9</cp:revision>
  <cp:lastPrinted>2025-11-24T13:34:00Z</cp:lastPrinted>
  <dcterms:created xsi:type="dcterms:W3CDTF">2026-01-15T00:44:00Z</dcterms:created>
  <dcterms:modified xsi:type="dcterms:W3CDTF">2026-02-16T13:11:00Z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