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2A4926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2A4926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4F2DCB">
        <w:rPr>
          <w:rFonts w:eastAsia="Arial Unicode MS" w:cs="Calibri"/>
        </w:rPr>
        <w:t>MARIA HELENA GUINANCIO BARRA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4F2DCB">
        <w:rPr>
          <w:rFonts w:eastAsia="Arial Unicode MS" w:cs="Calibri"/>
        </w:rPr>
        <w:t>09/04/2026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4F2DCB">
        <w:rPr>
          <w:rFonts w:eastAsia="Arial Unicode MS" w:cs="Calibri"/>
        </w:rPr>
        <w:t>29/01/1952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295F1D">
        <w:rPr>
          <w:rFonts w:eastAsia="Arial Unicode MS" w:cs="Calibri"/>
        </w:rPr>
        <w:t>RUA UNIÃO DOS PALMARES, 63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295F1D">
        <w:rPr>
          <w:rFonts w:eastAsia="Arial Unicode MS" w:cs="Calibri"/>
        </w:rPr>
        <w:t>CAMPO GRANDE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295F1D">
        <w:rPr>
          <w:rFonts w:eastAsia="Arial Unicode MS" w:cs="Calibri"/>
        </w:rPr>
        <w:t>23015-180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/ (21)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4F2DCB">
        <w:rPr>
          <w:rFonts w:eastAsia="Arial Unicode MS" w:cs="Calibri"/>
        </w:rPr>
        <w:t>04.005.470-2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4F2DCB">
        <w:rPr>
          <w:rFonts w:eastAsia="Arial Unicode MS" w:cs="Calibri"/>
        </w:rPr>
        <w:t>464.229.007-91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4F2DCB">
        <w:rPr>
          <w:rFonts w:eastAsia="Arial Unicode MS" w:cs="Calibri"/>
        </w:rPr>
        <w:t xml:space="preserve">ODETE DA SILVA GUINANCIO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4F2DCB">
        <w:rPr>
          <w:rFonts w:eastAsia="Arial Unicode MS" w:cs="Calibri"/>
        </w:rPr>
        <w:t xml:space="preserve">FRANCISCO JOSÉ GUINANCIO 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4F2DCB">
        <w:rPr>
          <w:rFonts w:eastAsia="Arial Unicode MS" w:cs="Calibri"/>
        </w:rPr>
        <w:t>706007357213440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4F2DCB">
        <w:rPr>
          <w:rFonts w:eastAsia="Arial Unicode MS" w:cs="Calibri"/>
        </w:rPr>
        <w:t>rwEEjP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4F2DCB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4F2DCB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4F2DCB" w:rsidRPr="004F2DCB">
        <w:rPr>
          <w:rFonts w:eastAsia="Arial Unicode MS" w:cs="Calibri"/>
          <w:b/>
          <w:highlight w:val="yellow"/>
        </w:rPr>
        <w:t>HOSPITAL MUNICIPAL ROCHA FARIA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4F2DCB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5502" w:rsidRDefault="006B5502">
      <w:pPr>
        <w:spacing w:after="0" w:line="240" w:lineRule="auto"/>
      </w:pPr>
      <w:r>
        <w:separator/>
      </w:r>
    </w:p>
  </w:endnote>
  <w:endnote w:type="continuationSeparator" w:id="1">
    <w:p w:rsidR="006B5502" w:rsidRDefault="006B5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5502" w:rsidRDefault="006B5502">
      <w:pPr>
        <w:spacing w:after="0" w:line="240" w:lineRule="auto"/>
      </w:pPr>
      <w:r>
        <w:separator/>
      </w:r>
    </w:p>
  </w:footnote>
  <w:footnote w:type="continuationSeparator" w:id="1">
    <w:p w:rsidR="006B5502" w:rsidRDefault="006B55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2A4926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2A4926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783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1506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95F1D"/>
    <w:rsid w:val="002A02C9"/>
    <w:rsid w:val="002A4926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4F2DCB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B5502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029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0729C"/>
    <w:rsid w:val="00E1691E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2026-03-04T10:44:00Z</cp:lastPrinted>
  <dcterms:created xsi:type="dcterms:W3CDTF">2026-04-09T13:22:00Z</dcterms:created>
  <dcterms:modified xsi:type="dcterms:W3CDTF">2026-04-09T13:23:00Z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