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3B2" w:rsidRDefault="000C03B2" w:rsidP="00355E44">
      <w:pPr>
        <w:rPr>
          <w:rFonts w:ascii="Tahoma" w:hAnsi="Tahoma" w:cs="Tahoma"/>
          <w:lang w:val="es-MX"/>
        </w:rPr>
      </w:pPr>
    </w:p>
    <w:p w:rsidR="000C03B2" w:rsidRDefault="000C03B2" w:rsidP="00355E44">
      <w:pPr>
        <w:rPr>
          <w:rFonts w:ascii="Tahoma" w:hAnsi="Tahoma" w:cs="Tahoma"/>
          <w:lang w:val="es-MX"/>
        </w:rPr>
      </w:pPr>
    </w:p>
    <w:p w:rsidR="000C03B2" w:rsidRDefault="000C03B2" w:rsidP="00355E44">
      <w:pPr>
        <w:rPr>
          <w:rFonts w:ascii="Tahoma" w:hAnsi="Tahoma" w:cs="Tahoma"/>
          <w:lang w:val="es-MX"/>
        </w:rPr>
      </w:pPr>
    </w:p>
    <w:p w:rsidR="000C03B2" w:rsidRPr="00EA1593" w:rsidRDefault="00EA1593" w:rsidP="00355E44">
      <w:pPr>
        <w:rPr>
          <w:rFonts w:ascii="Tahoma" w:hAnsi="Tahoma" w:cs="Tahoma"/>
          <w:lang w:val="es-ES"/>
        </w:rPr>
      </w:pPr>
      <w:r w:rsidRPr="00EA1593">
        <w:rPr>
          <w:rFonts w:ascii="Tahoma" w:hAnsi="Tahoma" w:cs="Tahoma"/>
          <w:lang w:val="es-ES"/>
        </w:rPr>
        <w:drawing>
          <wp:anchor distT="0" distB="0" distL="114300" distR="114300" simplePos="0" relativeHeight="251669504" behindDoc="0" locked="0" layoutInCell="1" allowOverlap="1">
            <wp:simplePos x="0" y="0"/>
            <wp:positionH relativeFrom="margin">
              <wp:posOffset>-15240</wp:posOffset>
            </wp:positionH>
            <wp:positionV relativeFrom="paragraph">
              <wp:posOffset>-557530</wp:posOffset>
            </wp:positionV>
            <wp:extent cx="1962150" cy="2295525"/>
            <wp:effectExtent l="19050" t="0" r="0" b="0"/>
            <wp:wrapSquare wrapText="bothSides"/>
            <wp:docPr id="3" name="Imagen 2" descr="C:\Users\Josue Ruiz\Documents\Trabajo\UPZMG\Formatos Control y DISEÑO\Logo 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ue Ruiz\Documents\Trabajo\UPZMG\Formatos Control y DISEÑO\Logo UP.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64055" cy="2291715"/>
                    </a:xfrm>
                    <a:prstGeom prst="rect">
                      <a:avLst/>
                    </a:prstGeom>
                    <a:noFill/>
                    <a:ln>
                      <a:noFill/>
                    </a:ln>
                  </pic:spPr>
                </pic:pic>
              </a:graphicData>
            </a:graphic>
          </wp:anchor>
        </w:drawing>
      </w:r>
    </w:p>
    <w:p w:rsidR="000C03B2" w:rsidRDefault="000C03B2" w:rsidP="00355E44">
      <w:pPr>
        <w:rPr>
          <w:rFonts w:ascii="Tahoma" w:hAnsi="Tahoma" w:cs="Tahoma"/>
          <w:lang w:val="es-MX"/>
        </w:rPr>
      </w:pPr>
    </w:p>
    <w:p w:rsidR="000C03B2" w:rsidRDefault="000C03B2" w:rsidP="00355E44">
      <w:pPr>
        <w:rPr>
          <w:rFonts w:ascii="Tahoma" w:hAnsi="Tahoma" w:cs="Tahoma"/>
          <w:lang w:val="es-MX"/>
        </w:rPr>
      </w:pPr>
    </w:p>
    <w:p w:rsidR="000C03B2" w:rsidRDefault="000C03B2" w:rsidP="00355E44">
      <w:pPr>
        <w:rPr>
          <w:rFonts w:ascii="Tahoma" w:hAnsi="Tahoma" w:cs="Tahoma"/>
          <w:lang w:val="es-MX"/>
        </w:rPr>
      </w:pPr>
    </w:p>
    <w:p w:rsidR="000C03B2" w:rsidRDefault="000C03B2" w:rsidP="00355E44">
      <w:pPr>
        <w:rPr>
          <w:rFonts w:ascii="Tahoma" w:hAnsi="Tahoma" w:cs="Tahoma"/>
          <w:lang w:val="es-MX"/>
        </w:rPr>
      </w:pPr>
    </w:p>
    <w:p w:rsidR="000C03B2" w:rsidRDefault="000C03B2" w:rsidP="00355E44">
      <w:pPr>
        <w:rPr>
          <w:rFonts w:ascii="Tahoma" w:hAnsi="Tahoma" w:cs="Tahoma"/>
          <w:lang w:val="es-MX"/>
        </w:rPr>
      </w:pPr>
    </w:p>
    <w:p w:rsidR="000C03B2" w:rsidRDefault="000C03B2" w:rsidP="00355E44">
      <w:pPr>
        <w:rPr>
          <w:rFonts w:ascii="Tahoma" w:hAnsi="Tahoma" w:cs="Tahoma"/>
          <w:lang w:val="es-MX"/>
        </w:rPr>
      </w:pPr>
    </w:p>
    <w:p w:rsidR="000C03B2" w:rsidRDefault="000C03B2" w:rsidP="00355E44">
      <w:pPr>
        <w:rPr>
          <w:rFonts w:ascii="Tahoma" w:hAnsi="Tahoma" w:cs="Tahoma"/>
          <w:lang w:val="es-MX"/>
        </w:rPr>
      </w:pPr>
    </w:p>
    <w:p w:rsidR="000C03B2" w:rsidRDefault="000C03B2" w:rsidP="00355E44">
      <w:pPr>
        <w:rPr>
          <w:rFonts w:ascii="Tahoma" w:hAnsi="Tahoma" w:cs="Tahoma"/>
          <w:lang w:val="es-MX"/>
        </w:rPr>
      </w:pPr>
    </w:p>
    <w:p w:rsidR="000C03B2" w:rsidRDefault="000C03B2" w:rsidP="00355E44">
      <w:pPr>
        <w:rPr>
          <w:rFonts w:ascii="Tahoma" w:hAnsi="Tahoma" w:cs="Tahoma"/>
          <w:lang w:val="es-MX"/>
        </w:rPr>
      </w:pPr>
    </w:p>
    <w:p w:rsidR="000C03B2" w:rsidRDefault="000C03B2" w:rsidP="00355E44">
      <w:pPr>
        <w:rPr>
          <w:rFonts w:ascii="Tahoma" w:hAnsi="Tahoma" w:cs="Tahoma"/>
          <w:lang w:val="es-MX"/>
        </w:rPr>
      </w:pPr>
    </w:p>
    <w:p w:rsidR="000C03B2" w:rsidRDefault="000C03B2" w:rsidP="00355E44">
      <w:pPr>
        <w:rPr>
          <w:rFonts w:ascii="Tahoma" w:hAnsi="Tahoma" w:cs="Tahoma"/>
          <w:lang w:val="es-MX"/>
        </w:rPr>
      </w:pPr>
    </w:p>
    <w:p w:rsidR="000C03B2" w:rsidRDefault="000C03B2" w:rsidP="00355E44">
      <w:pPr>
        <w:rPr>
          <w:rFonts w:ascii="Tahoma" w:hAnsi="Tahoma" w:cs="Tahoma"/>
          <w:lang w:val="es-MX"/>
        </w:rPr>
      </w:pPr>
    </w:p>
    <w:p w:rsidR="000C03B2" w:rsidRDefault="000C03B2" w:rsidP="00355E44">
      <w:pPr>
        <w:rPr>
          <w:rFonts w:ascii="Tahoma" w:hAnsi="Tahoma" w:cs="Tahoma"/>
          <w:lang w:val="es-MX"/>
        </w:rPr>
      </w:pPr>
    </w:p>
    <w:p w:rsidR="00EA1593" w:rsidRPr="00EA1593" w:rsidRDefault="00EA1593" w:rsidP="00EA1593">
      <w:pPr>
        <w:spacing w:before="240" w:line="360" w:lineRule="auto"/>
        <w:rPr>
          <w:rFonts w:ascii="Century" w:hAnsi="Century"/>
          <w:sz w:val="28"/>
          <w:szCs w:val="28"/>
          <w:lang w:val="es-ES"/>
        </w:rPr>
      </w:pPr>
      <w:r>
        <w:rPr>
          <w:rFonts w:ascii="Tahoma" w:hAnsi="Tahoma" w:cs="Tahoma"/>
          <w:lang w:val="es-MX"/>
        </w:rPr>
        <w:t xml:space="preserve"> </w:t>
      </w:r>
      <w:r w:rsidRPr="00EA1593">
        <w:rPr>
          <w:rFonts w:ascii="Century" w:hAnsi="Century"/>
          <w:sz w:val="28"/>
          <w:szCs w:val="28"/>
          <w:lang w:val="es-ES"/>
        </w:rPr>
        <w:t xml:space="preserve">NOMBRE DEL ALUMNO: </w:t>
      </w:r>
      <w:r>
        <w:rPr>
          <w:rFonts w:ascii="Century" w:hAnsi="Century"/>
          <w:sz w:val="28"/>
          <w:szCs w:val="28"/>
          <w:lang w:val="es-ES"/>
        </w:rPr>
        <w:t xml:space="preserve">  </w:t>
      </w:r>
      <w:r w:rsidR="00302F08" w:rsidRPr="00302F08">
        <w:rPr>
          <w:rFonts w:ascii="Century" w:hAnsi="Century"/>
          <w:color w:val="1F497D" w:themeColor="text2"/>
          <w:sz w:val="28"/>
          <w:szCs w:val="28"/>
          <w:lang w:val="es-ES"/>
        </w:rPr>
        <w:t>ASCENCIO NERI FERNANDO</w:t>
      </w:r>
    </w:p>
    <w:p w:rsidR="000C03B2" w:rsidRDefault="000C03B2" w:rsidP="00355E44">
      <w:pPr>
        <w:rPr>
          <w:rFonts w:ascii="Tahoma" w:hAnsi="Tahoma" w:cs="Tahoma"/>
          <w:lang w:val="es-MX"/>
        </w:rPr>
      </w:pPr>
    </w:p>
    <w:p w:rsidR="000C03B2" w:rsidRDefault="000C03B2" w:rsidP="00355E44">
      <w:pPr>
        <w:rPr>
          <w:rFonts w:ascii="Tahoma" w:hAnsi="Tahoma" w:cs="Tahoma"/>
          <w:lang w:val="es-MX"/>
        </w:rPr>
      </w:pPr>
    </w:p>
    <w:p w:rsidR="000C03B2" w:rsidRDefault="000C03B2" w:rsidP="00355E44">
      <w:pPr>
        <w:rPr>
          <w:rFonts w:ascii="Tahoma" w:hAnsi="Tahoma" w:cs="Tahoma"/>
          <w:lang w:val="es-MX"/>
        </w:rPr>
      </w:pPr>
    </w:p>
    <w:p w:rsidR="000C03B2" w:rsidRDefault="000C03B2" w:rsidP="00355E44">
      <w:pPr>
        <w:rPr>
          <w:rFonts w:ascii="Tahoma" w:hAnsi="Tahoma" w:cs="Tahoma"/>
          <w:lang w:val="es-MX"/>
        </w:rPr>
      </w:pPr>
    </w:p>
    <w:p w:rsidR="00EA1593" w:rsidRPr="00302F08" w:rsidRDefault="00EA1593" w:rsidP="00EA1593">
      <w:pPr>
        <w:spacing w:before="240" w:line="360" w:lineRule="auto"/>
        <w:rPr>
          <w:rFonts w:asciiTheme="majorHAnsi" w:hAnsiTheme="majorHAnsi" w:cs="Courier New"/>
          <w:color w:val="1F497D" w:themeColor="text2"/>
          <w:lang w:val="es-ES"/>
        </w:rPr>
      </w:pPr>
      <w:r>
        <w:rPr>
          <w:rFonts w:ascii="Century" w:hAnsi="Century"/>
          <w:sz w:val="28"/>
          <w:szCs w:val="28"/>
          <w:lang w:val="es-ES"/>
        </w:rPr>
        <w:t xml:space="preserve">                  </w:t>
      </w:r>
      <w:r w:rsidRPr="00EA1593">
        <w:rPr>
          <w:rFonts w:ascii="Century" w:hAnsi="Century"/>
          <w:sz w:val="28"/>
          <w:szCs w:val="28"/>
          <w:lang w:val="es-ES"/>
        </w:rPr>
        <w:t>MATERIA</w:t>
      </w:r>
      <w:r w:rsidR="00302F08" w:rsidRPr="00EA1593">
        <w:rPr>
          <w:rFonts w:ascii="Century" w:hAnsi="Century"/>
          <w:sz w:val="28"/>
          <w:szCs w:val="28"/>
          <w:lang w:val="es-ES"/>
        </w:rPr>
        <w:t xml:space="preserve">: </w:t>
      </w:r>
      <w:r w:rsidR="00302F08">
        <w:rPr>
          <w:rFonts w:ascii="Century" w:hAnsi="Century"/>
          <w:color w:val="1F497D" w:themeColor="text2"/>
          <w:sz w:val="28"/>
          <w:szCs w:val="28"/>
          <w:lang w:val="es-ES"/>
        </w:rPr>
        <w:t>PROGRAMACIÓN  DE  ROBOTS  INDUSTRIALES</w:t>
      </w:r>
    </w:p>
    <w:p w:rsidR="000C03B2" w:rsidRDefault="000C03B2" w:rsidP="00355E44">
      <w:pPr>
        <w:rPr>
          <w:rFonts w:ascii="Tahoma" w:hAnsi="Tahoma" w:cs="Tahoma"/>
          <w:lang w:val="es-MX"/>
        </w:rPr>
      </w:pPr>
    </w:p>
    <w:p w:rsidR="000C03B2" w:rsidRDefault="000C03B2" w:rsidP="00355E44">
      <w:pPr>
        <w:rPr>
          <w:rFonts w:ascii="Tahoma" w:hAnsi="Tahoma" w:cs="Tahoma"/>
          <w:lang w:val="es-MX"/>
        </w:rPr>
      </w:pPr>
    </w:p>
    <w:p w:rsidR="000C03B2" w:rsidRDefault="000C03B2" w:rsidP="00355E44">
      <w:pPr>
        <w:rPr>
          <w:rFonts w:ascii="Tahoma" w:hAnsi="Tahoma" w:cs="Tahoma"/>
          <w:lang w:val="es-MX"/>
        </w:rPr>
      </w:pPr>
    </w:p>
    <w:p w:rsidR="000C03B2" w:rsidRDefault="000C03B2" w:rsidP="00355E44">
      <w:pPr>
        <w:rPr>
          <w:rFonts w:ascii="Tahoma" w:hAnsi="Tahoma" w:cs="Tahoma"/>
          <w:lang w:val="es-MX"/>
        </w:rPr>
      </w:pPr>
    </w:p>
    <w:p w:rsidR="000C03B2" w:rsidRDefault="000C03B2" w:rsidP="00355E44">
      <w:pPr>
        <w:rPr>
          <w:rFonts w:ascii="Tahoma" w:hAnsi="Tahoma" w:cs="Tahoma"/>
          <w:lang w:val="es-MX"/>
        </w:rPr>
      </w:pPr>
    </w:p>
    <w:p w:rsidR="000C03B2" w:rsidRPr="00EA1593" w:rsidRDefault="00EA1593" w:rsidP="00355E44">
      <w:pPr>
        <w:rPr>
          <w:rFonts w:ascii="Century" w:hAnsi="Century" w:cs="Tahoma"/>
          <w:sz w:val="28"/>
          <w:szCs w:val="28"/>
          <w:lang w:val="es-MX"/>
        </w:rPr>
      </w:pPr>
      <w:r w:rsidRPr="00EA1593">
        <w:rPr>
          <w:rFonts w:ascii="Century" w:hAnsi="Century" w:cs="Tahoma"/>
          <w:sz w:val="28"/>
          <w:szCs w:val="28"/>
          <w:lang w:val="es-MX"/>
        </w:rPr>
        <w:t xml:space="preserve">                CARRERA</w:t>
      </w:r>
      <w:r>
        <w:rPr>
          <w:rFonts w:ascii="Century" w:hAnsi="Century" w:cs="Tahoma"/>
          <w:sz w:val="28"/>
          <w:szCs w:val="28"/>
          <w:lang w:val="es-MX"/>
        </w:rPr>
        <w:t>:</w:t>
      </w:r>
      <w:r w:rsidR="00302F08">
        <w:rPr>
          <w:rFonts w:ascii="Century" w:hAnsi="Century" w:cs="Tahoma"/>
          <w:sz w:val="28"/>
          <w:szCs w:val="28"/>
          <w:lang w:val="es-MX"/>
        </w:rPr>
        <w:t xml:space="preserve"> </w:t>
      </w:r>
      <w:r w:rsidR="00302F08" w:rsidRPr="00302F08">
        <w:rPr>
          <w:rFonts w:ascii="Century" w:hAnsi="Century" w:cs="Tahoma"/>
          <w:color w:val="1F497D" w:themeColor="text2"/>
          <w:sz w:val="28"/>
          <w:szCs w:val="28"/>
          <w:lang w:val="es-MX"/>
        </w:rPr>
        <w:t>MECATRÓNICA</w:t>
      </w:r>
    </w:p>
    <w:p w:rsidR="000C03B2" w:rsidRPr="00EA1593" w:rsidRDefault="000C03B2" w:rsidP="00355E44">
      <w:pPr>
        <w:rPr>
          <w:rFonts w:ascii="Century" w:hAnsi="Century" w:cs="Tahoma"/>
          <w:sz w:val="28"/>
          <w:szCs w:val="28"/>
          <w:lang w:val="es-MX"/>
        </w:rPr>
      </w:pPr>
    </w:p>
    <w:p w:rsidR="000C03B2" w:rsidRDefault="000C03B2" w:rsidP="00355E44">
      <w:pPr>
        <w:rPr>
          <w:rFonts w:ascii="Tahoma" w:hAnsi="Tahoma" w:cs="Tahoma"/>
          <w:lang w:val="es-MX"/>
        </w:rPr>
      </w:pPr>
    </w:p>
    <w:p w:rsidR="000C03B2" w:rsidRPr="00EA1593" w:rsidRDefault="00EA1593" w:rsidP="00355E44">
      <w:pPr>
        <w:rPr>
          <w:rFonts w:ascii="Tahoma" w:hAnsi="Tahoma" w:cs="Tahoma"/>
          <w:lang w:val="es-MX"/>
        </w:rPr>
      </w:pPr>
      <w:r>
        <w:rPr>
          <w:rFonts w:ascii="Tahoma" w:hAnsi="Tahoma" w:cs="Tahoma"/>
          <w:lang w:val="es-MX"/>
        </w:rPr>
        <w:t xml:space="preserve">                 </w:t>
      </w:r>
      <w:r w:rsidRPr="00EA1593">
        <w:rPr>
          <w:rFonts w:ascii="Century" w:hAnsi="Century" w:cs="Tahoma"/>
          <w:sz w:val="28"/>
          <w:szCs w:val="28"/>
          <w:lang w:val="es-MX"/>
        </w:rPr>
        <w:t>GRADO Y GR</w:t>
      </w:r>
      <w:r>
        <w:rPr>
          <w:rFonts w:ascii="Century" w:hAnsi="Century" w:cs="Tahoma"/>
          <w:sz w:val="28"/>
          <w:szCs w:val="28"/>
          <w:lang w:val="es-MX"/>
        </w:rPr>
        <w:t>U</w:t>
      </w:r>
      <w:r w:rsidRPr="00EA1593">
        <w:rPr>
          <w:rFonts w:ascii="Century" w:hAnsi="Century" w:cs="Tahoma"/>
          <w:sz w:val="28"/>
          <w:szCs w:val="28"/>
          <w:lang w:val="es-MX"/>
        </w:rPr>
        <w:t>PO</w:t>
      </w:r>
      <w:r>
        <w:rPr>
          <w:rFonts w:ascii="Century" w:hAnsi="Century" w:cs="Tahoma"/>
          <w:sz w:val="28"/>
          <w:szCs w:val="28"/>
          <w:lang w:val="es-MX"/>
        </w:rPr>
        <w:t>:</w:t>
      </w:r>
      <w:r w:rsidR="00302F08">
        <w:rPr>
          <w:rFonts w:ascii="Century" w:hAnsi="Century" w:cs="Tahoma"/>
          <w:sz w:val="28"/>
          <w:szCs w:val="28"/>
          <w:lang w:val="es-MX"/>
        </w:rPr>
        <w:t xml:space="preserve"> </w:t>
      </w:r>
      <w:r w:rsidR="00302F08" w:rsidRPr="00302F08">
        <w:rPr>
          <w:rFonts w:ascii="Century" w:hAnsi="Century" w:cs="Tahoma"/>
          <w:color w:val="1F497D" w:themeColor="text2"/>
          <w:sz w:val="28"/>
          <w:szCs w:val="28"/>
          <w:lang w:val="es-MX"/>
        </w:rPr>
        <w:t>6to B</w:t>
      </w:r>
    </w:p>
    <w:p w:rsidR="000C03B2" w:rsidRDefault="000C03B2" w:rsidP="00355E44">
      <w:pPr>
        <w:rPr>
          <w:rFonts w:ascii="Tahoma" w:hAnsi="Tahoma" w:cs="Tahoma"/>
          <w:lang w:val="es-MX"/>
        </w:rPr>
      </w:pPr>
    </w:p>
    <w:p w:rsidR="000C03B2" w:rsidRDefault="000C03B2" w:rsidP="00355E44">
      <w:pPr>
        <w:rPr>
          <w:rFonts w:ascii="Tahoma" w:hAnsi="Tahoma" w:cs="Tahoma"/>
          <w:lang w:val="es-MX"/>
        </w:rPr>
      </w:pPr>
    </w:p>
    <w:p w:rsidR="000C03B2" w:rsidRDefault="000C03B2" w:rsidP="00355E44">
      <w:pPr>
        <w:rPr>
          <w:rFonts w:ascii="Tahoma" w:hAnsi="Tahoma" w:cs="Tahoma"/>
          <w:lang w:val="es-MX"/>
        </w:rPr>
      </w:pPr>
    </w:p>
    <w:p w:rsidR="000C03B2" w:rsidRPr="00EA1593" w:rsidRDefault="00EA1593" w:rsidP="00355E44">
      <w:pPr>
        <w:rPr>
          <w:rFonts w:ascii="Century" w:hAnsi="Century" w:cs="Tahoma"/>
          <w:sz w:val="28"/>
          <w:szCs w:val="28"/>
          <w:lang w:val="es-MX"/>
        </w:rPr>
      </w:pPr>
      <w:r>
        <w:rPr>
          <w:rFonts w:ascii="Century" w:hAnsi="Century" w:cs="Tahoma"/>
          <w:sz w:val="28"/>
          <w:szCs w:val="28"/>
          <w:lang w:val="es-MX"/>
        </w:rPr>
        <w:t xml:space="preserve">NOMBRE DEL </w:t>
      </w:r>
      <w:r w:rsidRPr="00EA1593">
        <w:rPr>
          <w:rFonts w:ascii="Century" w:hAnsi="Century" w:cs="Tahoma"/>
          <w:sz w:val="28"/>
          <w:szCs w:val="28"/>
          <w:lang w:val="es-MX"/>
        </w:rPr>
        <w:t>DOCENTE:</w:t>
      </w:r>
      <w:r w:rsidR="00302F08">
        <w:rPr>
          <w:rFonts w:ascii="Century" w:hAnsi="Century" w:cs="Tahoma"/>
          <w:sz w:val="28"/>
          <w:szCs w:val="28"/>
          <w:lang w:val="es-MX"/>
        </w:rPr>
        <w:t xml:space="preserve"> </w:t>
      </w:r>
      <w:r w:rsidR="00302F08" w:rsidRPr="00302F08">
        <w:rPr>
          <w:rFonts w:ascii="Century" w:hAnsi="Century" w:cs="Tahoma"/>
          <w:color w:val="1F497D" w:themeColor="text2"/>
          <w:lang w:val="es-MX"/>
        </w:rPr>
        <w:t>INGENIERO CARLOS ENRIQUE MORÁN GARABITO</w:t>
      </w:r>
    </w:p>
    <w:p w:rsidR="000C03B2" w:rsidRDefault="000C03B2" w:rsidP="00355E44">
      <w:pPr>
        <w:rPr>
          <w:rFonts w:ascii="Tahoma" w:hAnsi="Tahoma" w:cs="Tahoma"/>
          <w:lang w:val="es-MX"/>
        </w:rPr>
      </w:pPr>
    </w:p>
    <w:p w:rsidR="000C03B2" w:rsidRDefault="000C03B2" w:rsidP="00355E44">
      <w:pPr>
        <w:rPr>
          <w:rFonts w:ascii="Tahoma" w:hAnsi="Tahoma" w:cs="Tahoma"/>
          <w:lang w:val="es-MX"/>
        </w:rPr>
      </w:pPr>
    </w:p>
    <w:p w:rsidR="000C03B2" w:rsidRDefault="000C03B2" w:rsidP="00355E44">
      <w:pPr>
        <w:rPr>
          <w:rFonts w:ascii="Tahoma" w:hAnsi="Tahoma" w:cs="Tahoma"/>
          <w:lang w:val="es-MX"/>
        </w:rPr>
      </w:pPr>
    </w:p>
    <w:p w:rsidR="000C03B2" w:rsidRDefault="000C03B2" w:rsidP="00355E44">
      <w:pPr>
        <w:rPr>
          <w:rFonts w:ascii="Tahoma" w:hAnsi="Tahoma" w:cs="Tahoma"/>
          <w:lang w:val="es-MX"/>
        </w:rPr>
      </w:pPr>
    </w:p>
    <w:p w:rsidR="000C03B2" w:rsidRDefault="000C03B2" w:rsidP="00355E44">
      <w:pPr>
        <w:rPr>
          <w:rFonts w:ascii="Tahoma" w:hAnsi="Tahoma" w:cs="Tahoma"/>
          <w:lang w:val="es-MX"/>
        </w:rPr>
      </w:pPr>
    </w:p>
    <w:p w:rsidR="00EA1593" w:rsidRDefault="00EA1593" w:rsidP="00355E44">
      <w:pPr>
        <w:rPr>
          <w:rFonts w:ascii="Tahoma" w:hAnsi="Tahoma" w:cs="Tahoma"/>
          <w:lang w:val="es-MX"/>
        </w:rPr>
      </w:pPr>
    </w:p>
    <w:p w:rsidR="00EA1593" w:rsidRDefault="00EA1593" w:rsidP="00355E44">
      <w:pPr>
        <w:rPr>
          <w:rFonts w:ascii="Tahoma" w:hAnsi="Tahoma" w:cs="Tahoma"/>
          <w:lang w:val="es-MX"/>
        </w:rPr>
      </w:pPr>
    </w:p>
    <w:p w:rsidR="002321CE" w:rsidRPr="00DC0297" w:rsidRDefault="000C03B2" w:rsidP="00355E44">
      <w:pPr>
        <w:rPr>
          <w:rFonts w:ascii="Tahoma" w:hAnsi="Tahoma" w:cs="Tahoma"/>
          <w:lang w:val="es-MX"/>
        </w:rPr>
      </w:pPr>
      <w:r>
        <w:rPr>
          <w:rFonts w:ascii="Tahoma" w:hAnsi="Tahoma" w:cs="Tahoma"/>
          <w:lang w:val="es-MX"/>
        </w:rPr>
        <w:lastRenderedPageBreak/>
        <w:t>E</w:t>
      </w:r>
      <w:r w:rsidR="00F75FC1" w:rsidRPr="00DC0297">
        <w:rPr>
          <w:rFonts w:ascii="Tahoma" w:hAnsi="Tahoma" w:cs="Tahoma"/>
          <w:lang w:val="es-MX"/>
        </w:rPr>
        <w:t>VE</w:t>
      </w:r>
      <w:r>
        <w:rPr>
          <w:rFonts w:ascii="Tahoma" w:hAnsi="Tahoma" w:cs="Tahoma"/>
          <w:lang w:val="es-MX"/>
        </w:rPr>
        <w:t>_1_3_celda integrada en un sistema de manufactura.</w:t>
      </w:r>
      <w:r w:rsidR="00667C1F" w:rsidRPr="00DC0297">
        <w:rPr>
          <w:rFonts w:ascii="Tahoma" w:hAnsi="Tahoma" w:cs="Tahoma"/>
          <w:lang w:val="es-MX"/>
        </w:rPr>
        <w:t xml:space="preserve"> </w:t>
      </w:r>
    </w:p>
    <w:p w:rsidR="00F75FC1" w:rsidRPr="00DC0297" w:rsidRDefault="00F75FC1" w:rsidP="00355E44">
      <w:pPr>
        <w:rPr>
          <w:rFonts w:ascii="Tahoma" w:hAnsi="Tahoma" w:cs="Tahoma"/>
          <w:lang w:val="es-MX"/>
        </w:rPr>
      </w:pPr>
    </w:p>
    <w:p w:rsidR="00F75FC1" w:rsidRPr="00DC0297" w:rsidRDefault="00F75FC1" w:rsidP="00355E44">
      <w:pPr>
        <w:rPr>
          <w:rFonts w:ascii="Tahoma" w:hAnsi="Tahoma" w:cs="Tahoma"/>
          <w:lang w:val="es-MX"/>
        </w:rPr>
      </w:pPr>
    </w:p>
    <w:p w:rsidR="00F75FC1" w:rsidRPr="004A040C" w:rsidRDefault="004A040C" w:rsidP="00F75FC1">
      <w:pPr>
        <w:spacing w:line="360" w:lineRule="auto"/>
        <w:rPr>
          <w:rFonts w:ascii="Tahoma" w:hAnsi="Tahoma" w:cs="Tahoma"/>
          <w:lang w:val="es-MX"/>
        </w:rPr>
      </w:pPr>
      <w:r w:rsidRPr="004A040C">
        <w:rPr>
          <w:rFonts w:ascii="Tahoma" w:hAnsi="Tahoma" w:cs="Tahoma"/>
          <w:lang w:val="es-MX"/>
        </w:rPr>
        <w:t xml:space="preserve">Fabricación Integrada  por </w:t>
      </w:r>
      <w:r>
        <w:rPr>
          <w:rFonts w:ascii="Tahoma" w:hAnsi="Tahoma" w:cs="Tahoma"/>
          <w:lang w:val="es-MX"/>
        </w:rPr>
        <w:t>C</w:t>
      </w:r>
      <w:r w:rsidRPr="004A040C">
        <w:rPr>
          <w:rFonts w:ascii="Tahoma" w:hAnsi="Tahoma" w:cs="Tahoma"/>
          <w:lang w:val="es-MX"/>
        </w:rPr>
        <w:t>omputador. Pirámide CIM.</w:t>
      </w:r>
    </w:p>
    <w:p w:rsidR="0098673E" w:rsidRDefault="004A040C" w:rsidP="004A040C">
      <w:pPr>
        <w:spacing w:line="360" w:lineRule="auto"/>
        <w:jc w:val="both"/>
        <w:rPr>
          <w:rFonts w:ascii="Tahoma" w:hAnsi="Tahoma" w:cs="Tahoma"/>
          <w:b w:val="0"/>
          <w:lang w:val="es-MX"/>
        </w:rPr>
      </w:pPr>
      <w:r>
        <w:rPr>
          <w:rFonts w:ascii="Tahoma" w:hAnsi="Tahoma" w:cs="Tahoma"/>
          <w:b w:val="0"/>
          <w:lang w:val="es-MX"/>
        </w:rPr>
        <w:t>Debido a las necesidades de integrar los procesos de producción (diseño, ingeniería y fabricación ) con los de gestión de una empresa. Se obtiene así la fabri</w:t>
      </w:r>
      <w:r w:rsidR="000C39C9">
        <w:rPr>
          <w:rFonts w:ascii="Tahoma" w:hAnsi="Tahoma" w:cs="Tahoma"/>
          <w:b w:val="0"/>
          <w:lang w:val="es-MX"/>
        </w:rPr>
        <w:t>cación integrada por computador, conocida como CIM (Computer Interpreted Manufacturing)</w:t>
      </w:r>
      <w:r>
        <w:rPr>
          <w:rFonts w:ascii="Tahoma" w:hAnsi="Tahoma" w:cs="Tahoma"/>
          <w:b w:val="0"/>
          <w:lang w:val="es-MX"/>
        </w:rPr>
        <w:t xml:space="preserve"> </w:t>
      </w:r>
      <w:r w:rsidR="000C39C9">
        <w:rPr>
          <w:rFonts w:ascii="Tahoma" w:hAnsi="Tahoma" w:cs="Tahoma"/>
          <w:b w:val="0"/>
          <w:lang w:val="es-MX"/>
        </w:rPr>
        <w:t xml:space="preserve">que forma parte en general de una empresa </w:t>
      </w:r>
      <w:r w:rsidR="0098673E">
        <w:rPr>
          <w:rFonts w:ascii="Tahoma" w:hAnsi="Tahoma" w:cs="Tahoma"/>
          <w:b w:val="0"/>
          <w:lang w:val="es-MX"/>
        </w:rPr>
        <w:t xml:space="preserve">industrial que integra, en mayor o menor medida mediante la utilización </w:t>
      </w:r>
      <w:r w:rsidR="000C39C9">
        <w:rPr>
          <w:rFonts w:ascii="Tahoma" w:hAnsi="Tahoma" w:cs="Tahoma"/>
          <w:b w:val="0"/>
          <w:lang w:val="es-MX"/>
        </w:rPr>
        <w:t xml:space="preserve"> </w:t>
      </w:r>
      <w:r w:rsidR="0098673E">
        <w:rPr>
          <w:rFonts w:ascii="Tahoma" w:hAnsi="Tahoma" w:cs="Tahoma"/>
          <w:b w:val="0"/>
          <w:lang w:val="es-MX"/>
        </w:rPr>
        <w:t>adecuada de las computadoras, en todas las áreas de l</w:t>
      </w:r>
      <w:r w:rsidR="00502B63">
        <w:rPr>
          <w:rFonts w:ascii="Tahoma" w:hAnsi="Tahoma" w:cs="Tahoma"/>
          <w:b w:val="0"/>
          <w:lang w:val="es-MX"/>
        </w:rPr>
        <w:t>a empresa:</w:t>
      </w:r>
    </w:p>
    <w:p w:rsidR="00502B63" w:rsidRDefault="00502B63" w:rsidP="00502B63">
      <w:pPr>
        <w:pStyle w:val="Prrafodelista"/>
        <w:numPr>
          <w:ilvl w:val="0"/>
          <w:numId w:val="27"/>
        </w:numPr>
        <w:spacing w:line="360" w:lineRule="auto"/>
        <w:jc w:val="both"/>
        <w:rPr>
          <w:rFonts w:ascii="Tahoma" w:hAnsi="Tahoma" w:cs="Tahoma"/>
          <w:b w:val="0"/>
          <w:lang w:val="es-MX"/>
        </w:rPr>
      </w:pPr>
      <w:r>
        <w:rPr>
          <w:rFonts w:ascii="Tahoma" w:hAnsi="Tahoma" w:cs="Tahoma"/>
          <w:b w:val="0"/>
          <w:lang w:val="es-MX"/>
        </w:rPr>
        <w:t>Ordenes de entrada.</w:t>
      </w:r>
    </w:p>
    <w:p w:rsidR="00502B63" w:rsidRDefault="00502B63" w:rsidP="00502B63">
      <w:pPr>
        <w:pStyle w:val="Prrafodelista"/>
        <w:numPr>
          <w:ilvl w:val="0"/>
          <w:numId w:val="27"/>
        </w:numPr>
        <w:spacing w:line="360" w:lineRule="auto"/>
        <w:jc w:val="both"/>
        <w:rPr>
          <w:rFonts w:ascii="Tahoma" w:hAnsi="Tahoma" w:cs="Tahoma"/>
          <w:b w:val="0"/>
          <w:lang w:val="es-MX"/>
        </w:rPr>
      </w:pPr>
      <w:r>
        <w:rPr>
          <w:rFonts w:ascii="Tahoma" w:hAnsi="Tahoma" w:cs="Tahoma"/>
          <w:b w:val="0"/>
          <w:lang w:val="es-MX"/>
        </w:rPr>
        <w:t>Control de inventarios.</w:t>
      </w:r>
    </w:p>
    <w:p w:rsidR="00502B63" w:rsidRDefault="00502B63" w:rsidP="00502B63">
      <w:pPr>
        <w:pStyle w:val="Prrafodelista"/>
        <w:numPr>
          <w:ilvl w:val="0"/>
          <w:numId w:val="27"/>
        </w:numPr>
        <w:spacing w:line="360" w:lineRule="auto"/>
        <w:jc w:val="both"/>
        <w:rPr>
          <w:rFonts w:ascii="Tahoma" w:hAnsi="Tahoma" w:cs="Tahoma"/>
          <w:b w:val="0"/>
          <w:lang w:val="es-MX"/>
        </w:rPr>
      </w:pPr>
      <w:r>
        <w:rPr>
          <w:rFonts w:ascii="Tahoma" w:hAnsi="Tahoma" w:cs="Tahoma"/>
          <w:b w:val="0"/>
          <w:lang w:val="es-MX"/>
        </w:rPr>
        <w:t>Planificación de necesidades  de materiales.</w:t>
      </w:r>
    </w:p>
    <w:p w:rsidR="00502B63" w:rsidRDefault="00502B63" w:rsidP="00502B63">
      <w:pPr>
        <w:pStyle w:val="Prrafodelista"/>
        <w:numPr>
          <w:ilvl w:val="0"/>
          <w:numId w:val="27"/>
        </w:numPr>
        <w:spacing w:line="360" w:lineRule="auto"/>
        <w:jc w:val="both"/>
        <w:rPr>
          <w:rFonts w:ascii="Tahoma" w:hAnsi="Tahoma" w:cs="Tahoma"/>
          <w:b w:val="0"/>
          <w:lang w:val="es-MX"/>
        </w:rPr>
      </w:pPr>
      <w:r>
        <w:rPr>
          <w:rFonts w:ascii="Tahoma" w:hAnsi="Tahoma" w:cs="Tahoma"/>
          <w:b w:val="0"/>
          <w:lang w:val="es-MX"/>
        </w:rPr>
        <w:t>Diseño de producto y de proceso.</w:t>
      </w:r>
    </w:p>
    <w:p w:rsidR="00502B63" w:rsidRDefault="00502B63" w:rsidP="00502B63">
      <w:pPr>
        <w:pStyle w:val="Prrafodelista"/>
        <w:numPr>
          <w:ilvl w:val="0"/>
          <w:numId w:val="27"/>
        </w:numPr>
        <w:spacing w:line="360" w:lineRule="auto"/>
        <w:jc w:val="both"/>
        <w:rPr>
          <w:rFonts w:ascii="Tahoma" w:hAnsi="Tahoma" w:cs="Tahoma"/>
          <w:b w:val="0"/>
          <w:lang w:val="es-MX"/>
        </w:rPr>
      </w:pPr>
      <w:r>
        <w:rPr>
          <w:rFonts w:ascii="Tahoma" w:hAnsi="Tahoma" w:cs="Tahoma"/>
          <w:b w:val="0"/>
          <w:lang w:val="es-MX"/>
        </w:rPr>
        <w:t>Simulación.</w:t>
      </w:r>
    </w:p>
    <w:p w:rsidR="00502B63" w:rsidRDefault="00502B63" w:rsidP="00502B63">
      <w:pPr>
        <w:pStyle w:val="Prrafodelista"/>
        <w:numPr>
          <w:ilvl w:val="0"/>
          <w:numId w:val="27"/>
        </w:numPr>
        <w:spacing w:line="360" w:lineRule="auto"/>
        <w:jc w:val="both"/>
        <w:rPr>
          <w:rFonts w:ascii="Tahoma" w:hAnsi="Tahoma" w:cs="Tahoma"/>
          <w:b w:val="0"/>
          <w:lang w:val="es-MX"/>
        </w:rPr>
      </w:pPr>
      <w:r>
        <w:rPr>
          <w:rFonts w:ascii="Tahoma" w:hAnsi="Tahoma" w:cs="Tahoma"/>
          <w:b w:val="0"/>
          <w:lang w:val="es-MX"/>
        </w:rPr>
        <w:t>Planificación de la fabricación.</w:t>
      </w:r>
    </w:p>
    <w:p w:rsidR="00502B63" w:rsidRDefault="00502B63" w:rsidP="00502B63">
      <w:pPr>
        <w:pStyle w:val="Prrafodelista"/>
        <w:numPr>
          <w:ilvl w:val="0"/>
          <w:numId w:val="27"/>
        </w:numPr>
        <w:spacing w:line="360" w:lineRule="auto"/>
        <w:jc w:val="both"/>
        <w:rPr>
          <w:rFonts w:ascii="Tahoma" w:hAnsi="Tahoma" w:cs="Tahoma"/>
          <w:b w:val="0"/>
          <w:lang w:val="es-MX"/>
        </w:rPr>
      </w:pPr>
      <w:r>
        <w:rPr>
          <w:rFonts w:ascii="Tahoma" w:hAnsi="Tahoma" w:cs="Tahoma"/>
          <w:b w:val="0"/>
          <w:lang w:val="es-MX"/>
        </w:rPr>
        <w:t xml:space="preserve"> Automatización de la producción.</w:t>
      </w:r>
    </w:p>
    <w:p w:rsidR="00502B63" w:rsidRDefault="00502B63" w:rsidP="00502B63">
      <w:pPr>
        <w:pStyle w:val="Prrafodelista"/>
        <w:numPr>
          <w:ilvl w:val="0"/>
          <w:numId w:val="27"/>
        </w:numPr>
        <w:spacing w:line="360" w:lineRule="auto"/>
        <w:jc w:val="both"/>
        <w:rPr>
          <w:rFonts w:ascii="Tahoma" w:hAnsi="Tahoma" w:cs="Tahoma"/>
          <w:b w:val="0"/>
          <w:lang w:val="es-MX"/>
        </w:rPr>
      </w:pPr>
      <w:r>
        <w:rPr>
          <w:rFonts w:ascii="Tahoma" w:hAnsi="Tahoma" w:cs="Tahoma"/>
          <w:b w:val="0"/>
          <w:lang w:val="es-MX"/>
        </w:rPr>
        <w:t>Control de calidad.</w:t>
      </w:r>
    </w:p>
    <w:p w:rsidR="00502B63" w:rsidRDefault="00502B63" w:rsidP="00502B63">
      <w:pPr>
        <w:spacing w:line="360" w:lineRule="auto"/>
        <w:jc w:val="both"/>
        <w:rPr>
          <w:rFonts w:ascii="Tahoma" w:hAnsi="Tahoma" w:cs="Tahoma"/>
          <w:b w:val="0"/>
          <w:lang w:val="es-MX"/>
        </w:rPr>
      </w:pPr>
    </w:p>
    <w:p w:rsidR="00502B63" w:rsidRPr="00502B63" w:rsidRDefault="00BD747B" w:rsidP="00502B63">
      <w:pPr>
        <w:spacing w:line="360" w:lineRule="auto"/>
        <w:jc w:val="both"/>
        <w:rPr>
          <w:rFonts w:ascii="Tahoma" w:hAnsi="Tahoma" w:cs="Tahoma"/>
          <w:b w:val="0"/>
          <w:lang w:val="es-MX"/>
        </w:rPr>
      </w:pPr>
      <w:r>
        <w:rPr>
          <w:rFonts w:ascii="Tahoma" w:hAnsi="Tahoma" w:cs="Tahoma"/>
          <w:b w:val="0"/>
          <w:noProof/>
          <w:lang w:val="es-ES" w:eastAsia="es-ES"/>
        </w:rPr>
        <w:drawing>
          <wp:anchor distT="0" distB="0" distL="114300" distR="114300" simplePos="0" relativeHeight="251658240" behindDoc="0" locked="0" layoutInCell="1" allowOverlap="1">
            <wp:simplePos x="0" y="0"/>
            <wp:positionH relativeFrom="column">
              <wp:posOffset>251460</wp:posOffset>
            </wp:positionH>
            <wp:positionV relativeFrom="paragraph">
              <wp:posOffset>3175</wp:posOffset>
            </wp:positionV>
            <wp:extent cx="5305425" cy="3724275"/>
            <wp:effectExtent l="19050" t="0" r="28575" b="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00892A84" w:rsidRPr="00892A84">
        <w:rPr>
          <w:rFonts w:ascii="Tahoma" w:hAnsi="Tahoma" w:cs="Tahoma"/>
          <w:b w:val="0"/>
          <w:noProof/>
          <w:lang w:val="es-MX" w:eastAsia="es-MX"/>
        </w:rPr>
        <w:pict>
          <v:shapetype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_x0000_s1205" type="#_x0000_t77" style="position:absolute;left:0;text-align:left;margin-left:256.8pt;margin-top:7pt;width:99.75pt;height:42.75pt;z-index:251659264;mso-position-horizontal-relative:text;mso-position-vertical-relative:text" filled="f" strokecolor="#c0504d [3205]" strokeweight="1pt">
            <v:textbox style="mso-next-textbox:#_x0000_s1205">
              <w:txbxContent>
                <w:p w:rsidR="00E3185A" w:rsidRPr="00E3185A" w:rsidRDefault="00E3185A">
                  <w:pPr>
                    <w:rPr>
                      <w:color w:val="C00000"/>
                      <w:lang w:val="es-MX"/>
                    </w:rPr>
                  </w:pPr>
                  <w:r w:rsidRPr="00E3185A">
                    <w:rPr>
                      <w:color w:val="C00000"/>
                      <w:lang w:val="es-MX"/>
                    </w:rPr>
                    <w:t>Empresa Nivel</w:t>
                  </w:r>
                  <w:r w:rsidR="00E66888">
                    <w:rPr>
                      <w:color w:val="C00000"/>
                      <w:lang w:val="es-MX"/>
                    </w:rPr>
                    <w:t xml:space="preserve"> </w:t>
                  </w:r>
                  <w:r w:rsidRPr="00E3185A">
                    <w:rPr>
                      <w:color w:val="C00000"/>
                      <w:lang w:val="es-MX"/>
                    </w:rPr>
                    <w:t>4</w:t>
                  </w:r>
                </w:p>
              </w:txbxContent>
            </v:textbox>
          </v:shape>
        </w:pict>
      </w:r>
    </w:p>
    <w:p w:rsidR="00355E44" w:rsidRPr="004A040C" w:rsidRDefault="00355E44">
      <w:pPr>
        <w:rPr>
          <w:lang w:val="es-MX"/>
        </w:rPr>
      </w:pPr>
    </w:p>
    <w:p w:rsidR="00355E44" w:rsidRPr="004A040C" w:rsidRDefault="00892A84">
      <w:pPr>
        <w:rPr>
          <w:lang w:val="es-MX"/>
        </w:rPr>
      </w:pPr>
      <w:r w:rsidRPr="00892A84">
        <w:rPr>
          <w:noProof/>
          <w:lang w:val="es-MX" w:eastAsia="zh-TW"/>
        </w:rPr>
        <w:pict>
          <v:shapetype id="_x0000_t202" coordsize="21600,21600" o:spt="202" path="m,l,21600r21600,l21600,xe">
            <v:stroke joinstyle="miter"/>
            <v:path gradientshapeok="t" o:connecttype="rect"/>
          </v:shapetype>
          <v:shape id="_x0000_s1214" type="#_x0000_t202" style="position:absolute;margin-left:127.05pt;margin-top:260.55pt;width:198.55pt;height:21.75pt;z-index:251667456;mso-width-percent:400;mso-height-percent:200;mso-width-percent:400;mso-height-percent:200;mso-width-relative:margin;mso-height-relative:margin">
            <v:textbox style="mso-fit-shape-to-text:t">
              <w:txbxContent>
                <w:p w:rsidR="00877F94" w:rsidRPr="00877F94" w:rsidRDefault="00877F94">
                  <w:pPr>
                    <w:rPr>
                      <w:b w:val="0"/>
                      <w:lang w:val="es-MX"/>
                    </w:rPr>
                  </w:pPr>
                  <w:r>
                    <w:rPr>
                      <w:b w:val="0"/>
                      <w:lang w:val="es-MX"/>
                    </w:rPr>
                    <w:t>Figura 1. Pirá</w:t>
                  </w:r>
                  <w:r w:rsidRPr="00877F94">
                    <w:rPr>
                      <w:b w:val="0"/>
                      <w:lang w:val="es-MX"/>
                    </w:rPr>
                    <w:t>mide de CIM</w:t>
                  </w:r>
                  <w:r>
                    <w:rPr>
                      <w:b w:val="0"/>
                      <w:lang w:val="es-MX"/>
                    </w:rPr>
                    <w:t>.</w:t>
                  </w:r>
                </w:p>
              </w:txbxContent>
            </v:textbox>
          </v:shape>
        </w:pict>
      </w:r>
      <w:r w:rsidRPr="00892A84">
        <w:rPr>
          <w:rFonts w:ascii="Tahoma" w:hAnsi="Tahoma" w:cs="Tahoma"/>
          <w:b w:val="0"/>
          <w:noProof/>
          <w:lang w:val="es-MX" w:eastAsia="es-MX"/>
        </w:rPr>
        <w:pict>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_x0000_s1212" type="#_x0000_t78" style="position:absolute;margin-left:-17.7pt;margin-top:207.3pt;width:108.75pt;height:53.25pt;z-index:251664384" filled="f" strokecolor="#c00000" strokeweight="1pt">
            <v:textbox>
              <w:txbxContent>
                <w:p w:rsidR="005B1956" w:rsidRPr="00E66888" w:rsidRDefault="005B1956" w:rsidP="005B1956">
                  <w:pPr>
                    <w:rPr>
                      <w:color w:val="C00000"/>
                      <w:lang w:val="es-MX"/>
                    </w:rPr>
                  </w:pPr>
                  <w:r>
                    <w:rPr>
                      <w:color w:val="C00000"/>
                      <w:lang w:val="es-MX"/>
                    </w:rPr>
                    <w:t>Proceso</w:t>
                  </w:r>
                </w:p>
                <w:p w:rsidR="005B1956" w:rsidRPr="00E66888" w:rsidRDefault="005B1956" w:rsidP="005B1956">
                  <w:pPr>
                    <w:rPr>
                      <w:color w:val="C00000"/>
                      <w:lang w:val="es-MX"/>
                    </w:rPr>
                  </w:pPr>
                  <w:r>
                    <w:rPr>
                      <w:color w:val="C00000"/>
                      <w:lang w:val="es-MX"/>
                    </w:rPr>
                    <w:t>Nivel 0</w:t>
                  </w:r>
                </w:p>
              </w:txbxContent>
            </v:textbox>
          </v:shape>
        </w:pict>
      </w:r>
      <w:r w:rsidRPr="00892A84">
        <w:rPr>
          <w:rFonts w:ascii="Tahoma" w:hAnsi="Tahoma" w:cs="Tahoma"/>
          <w:b w:val="0"/>
          <w:noProof/>
          <w:lang w:val="es-MX" w:eastAsia="es-MX"/>
        </w:rPr>
        <w:pict>
          <v:shape id="_x0000_s1210" type="#_x0000_t77" style="position:absolute;margin-left:378.3pt;margin-top:149.6pt;width:112.5pt;height:53.25pt;z-index:251663360" filled="f" strokecolor="#c0504d [3205]" strokeweight="1pt">
            <v:textbox style="mso-next-textbox:#_x0000_s1210">
              <w:txbxContent>
                <w:p w:rsidR="005B1956" w:rsidRDefault="005B1956" w:rsidP="005B1956">
                  <w:pPr>
                    <w:rPr>
                      <w:color w:val="C00000"/>
                      <w:lang w:val="es-MX"/>
                    </w:rPr>
                  </w:pPr>
                  <w:r>
                    <w:rPr>
                      <w:color w:val="C00000"/>
                      <w:lang w:val="es-MX"/>
                    </w:rPr>
                    <w:t>Estación / Máquina</w:t>
                  </w:r>
                </w:p>
                <w:p w:rsidR="005B1956" w:rsidRPr="00E3185A" w:rsidRDefault="005B1956" w:rsidP="005B1956">
                  <w:pPr>
                    <w:rPr>
                      <w:color w:val="C00000"/>
                      <w:lang w:val="es-MX"/>
                    </w:rPr>
                  </w:pPr>
                  <w:r w:rsidRPr="00E3185A">
                    <w:rPr>
                      <w:color w:val="C00000"/>
                      <w:lang w:val="es-MX"/>
                    </w:rPr>
                    <w:t>Nivel</w:t>
                  </w:r>
                  <w:r>
                    <w:rPr>
                      <w:color w:val="C00000"/>
                      <w:lang w:val="es-MX"/>
                    </w:rPr>
                    <w:t xml:space="preserve"> 1</w:t>
                  </w:r>
                </w:p>
              </w:txbxContent>
            </v:textbox>
          </v:shape>
        </w:pict>
      </w:r>
      <w:r w:rsidRPr="00892A84">
        <w:rPr>
          <w:rFonts w:ascii="Tahoma" w:hAnsi="Tahoma" w:cs="Tahoma"/>
          <w:b w:val="0"/>
          <w:noProof/>
          <w:lang w:val="es-MX" w:eastAsia="es-MX"/>
        </w:rPr>
        <w:pict>
          <v:shape id="_x0000_s1209" type="#_x0000_t78" style="position:absolute;margin-left:18.3pt;margin-top:85.45pt;width:108.75pt;height:53.25pt;z-index:251662336" filled="f" strokecolor="#c00000" strokeweight="1pt">
            <v:textbox>
              <w:txbxContent>
                <w:p w:rsidR="005B1956" w:rsidRPr="00E66888" w:rsidRDefault="005B1956" w:rsidP="005B1956">
                  <w:pPr>
                    <w:rPr>
                      <w:color w:val="C00000"/>
                      <w:lang w:val="es-MX"/>
                    </w:rPr>
                  </w:pPr>
                  <w:r>
                    <w:rPr>
                      <w:color w:val="C00000"/>
                      <w:lang w:val="es-MX"/>
                    </w:rPr>
                    <w:t>Taller / Célula</w:t>
                  </w:r>
                </w:p>
                <w:p w:rsidR="005B1956" w:rsidRPr="00E66888" w:rsidRDefault="005B1956" w:rsidP="005B1956">
                  <w:pPr>
                    <w:rPr>
                      <w:color w:val="C00000"/>
                      <w:lang w:val="es-MX"/>
                    </w:rPr>
                  </w:pPr>
                  <w:r>
                    <w:rPr>
                      <w:color w:val="C00000"/>
                      <w:lang w:val="es-MX"/>
                    </w:rPr>
                    <w:t>Nivel 2</w:t>
                  </w:r>
                </w:p>
              </w:txbxContent>
            </v:textbox>
          </v:shape>
        </w:pict>
      </w:r>
      <w:r w:rsidRPr="00892A84">
        <w:rPr>
          <w:noProof/>
          <w:lang w:val="es-MX" w:eastAsia="es-MX"/>
        </w:rPr>
        <w:pict>
          <v:shape id="_x0000_s1207" type="#_x0000_t77" style="position:absolute;margin-left:317.55pt;margin-top:60.7pt;width:99.75pt;height:42.75pt;z-index:251661312" filled="f" strokecolor="#c0504d [3205]" strokeweight="1pt">
            <v:textbox style="mso-next-textbox:#_x0000_s1207">
              <w:txbxContent>
                <w:p w:rsidR="00E66888" w:rsidRPr="00E3185A" w:rsidRDefault="005B1956" w:rsidP="00E66888">
                  <w:pPr>
                    <w:rPr>
                      <w:color w:val="C00000"/>
                      <w:lang w:val="es-MX"/>
                    </w:rPr>
                  </w:pPr>
                  <w:r>
                    <w:rPr>
                      <w:color w:val="C00000"/>
                      <w:lang w:val="es-MX"/>
                    </w:rPr>
                    <w:t xml:space="preserve">Área </w:t>
                  </w:r>
                  <w:r w:rsidR="00E66888" w:rsidRPr="00E3185A">
                    <w:rPr>
                      <w:color w:val="C00000"/>
                      <w:lang w:val="es-MX"/>
                    </w:rPr>
                    <w:t>Nivel</w:t>
                  </w:r>
                  <w:r w:rsidR="00E66888">
                    <w:rPr>
                      <w:color w:val="C00000"/>
                      <w:lang w:val="es-MX"/>
                    </w:rPr>
                    <w:t xml:space="preserve"> </w:t>
                  </w:r>
                  <w:r>
                    <w:rPr>
                      <w:color w:val="C00000"/>
                      <w:lang w:val="es-MX"/>
                    </w:rPr>
                    <w:t>2</w:t>
                  </w:r>
                </w:p>
              </w:txbxContent>
            </v:textbox>
          </v:shape>
        </w:pict>
      </w:r>
      <w:r w:rsidRPr="00892A84">
        <w:rPr>
          <w:noProof/>
          <w:lang w:val="es-MX" w:eastAsia="es-MX"/>
        </w:rPr>
        <w:pict>
          <v:shape id="_x0000_s1206" type="#_x0000_t78" style="position:absolute;margin-left:47.55pt;margin-top:14.2pt;width:108.75pt;height:53.25pt;z-index:251660288" filled="f" strokecolor="#c00000" strokeweight="1pt">
            <v:textbox>
              <w:txbxContent>
                <w:p w:rsidR="00E66888" w:rsidRPr="00E66888" w:rsidRDefault="00E66888">
                  <w:pPr>
                    <w:rPr>
                      <w:color w:val="C00000"/>
                      <w:lang w:val="es-MX"/>
                    </w:rPr>
                  </w:pPr>
                  <w:r>
                    <w:rPr>
                      <w:color w:val="C00000"/>
                      <w:lang w:val="es-MX"/>
                    </w:rPr>
                    <w:t>Centro /F</w:t>
                  </w:r>
                  <w:r w:rsidRPr="00E66888">
                    <w:rPr>
                      <w:color w:val="C00000"/>
                      <w:lang w:val="es-MX"/>
                    </w:rPr>
                    <w:t>abrica</w:t>
                  </w:r>
                </w:p>
                <w:p w:rsidR="00E66888" w:rsidRPr="00E66888" w:rsidRDefault="00E66888">
                  <w:pPr>
                    <w:rPr>
                      <w:color w:val="C00000"/>
                      <w:lang w:val="es-MX"/>
                    </w:rPr>
                  </w:pPr>
                  <w:r w:rsidRPr="00E66888">
                    <w:rPr>
                      <w:color w:val="C00000"/>
                      <w:lang w:val="es-MX"/>
                    </w:rPr>
                    <w:t>Nivel 3</w:t>
                  </w:r>
                </w:p>
              </w:txbxContent>
            </v:textbox>
          </v:shape>
        </w:pict>
      </w:r>
      <w:r w:rsidR="00355E44" w:rsidRPr="004A040C">
        <w:rPr>
          <w:lang w:val="es-MX"/>
        </w:rPr>
        <w:br w:type="page"/>
      </w:r>
    </w:p>
    <w:p w:rsidR="00355E44" w:rsidRDefault="0070546E" w:rsidP="0070546E">
      <w:pPr>
        <w:spacing w:line="360" w:lineRule="auto"/>
        <w:jc w:val="both"/>
        <w:rPr>
          <w:rFonts w:ascii="Tahoma" w:hAnsi="Tahoma" w:cs="Tahoma"/>
          <w:lang w:val="es-MX"/>
        </w:rPr>
      </w:pPr>
      <w:r w:rsidRPr="0070546E">
        <w:rPr>
          <w:rFonts w:ascii="Tahoma" w:hAnsi="Tahoma" w:cs="Tahoma"/>
          <w:lang w:val="es-MX"/>
        </w:rPr>
        <w:lastRenderedPageBreak/>
        <w:t>Nivel de proceso.</w:t>
      </w:r>
    </w:p>
    <w:p w:rsidR="0070546E" w:rsidRDefault="0070546E" w:rsidP="0070546E">
      <w:pPr>
        <w:spacing w:line="360" w:lineRule="auto"/>
        <w:jc w:val="both"/>
        <w:rPr>
          <w:rFonts w:ascii="Tahoma" w:hAnsi="Tahoma" w:cs="Tahoma"/>
          <w:b w:val="0"/>
          <w:lang w:val="es-MX"/>
        </w:rPr>
      </w:pPr>
      <w:r>
        <w:rPr>
          <w:rFonts w:ascii="Tahoma" w:hAnsi="Tahoma" w:cs="Tahoma"/>
          <w:b w:val="0"/>
          <w:lang w:val="es-MX"/>
        </w:rPr>
        <w:t>En este nivel se adquieren datos del proceso mediante sensores que actuaran sobre los actuadores.</w:t>
      </w:r>
    </w:p>
    <w:p w:rsidR="0070546E" w:rsidRDefault="0070546E" w:rsidP="0070546E">
      <w:pPr>
        <w:spacing w:line="360" w:lineRule="auto"/>
        <w:jc w:val="both"/>
        <w:rPr>
          <w:rFonts w:ascii="Tahoma" w:hAnsi="Tahoma" w:cs="Tahoma"/>
          <w:lang w:val="es-MX"/>
        </w:rPr>
      </w:pPr>
      <w:r>
        <w:rPr>
          <w:rFonts w:ascii="Tahoma" w:hAnsi="Tahoma" w:cs="Tahoma"/>
          <w:lang w:val="es-MX"/>
        </w:rPr>
        <w:t>Nivel de estación.</w:t>
      </w:r>
    </w:p>
    <w:p w:rsidR="0070546E" w:rsidRDefault="0070546E" w:rsidP="0070546E">
      <w:pPr>
        <w:spacing w:line="360" w:lineRule="auto"/>
        <w:jc w:val="both"/>
        <w:rPr>
          <w:rFonts w:ascii="Tahoma" w:hAnsi="Tahoma" w:cs="Tahoma"/>
          <w:b w:val="0"/>
          <w:lang w:val="es-MX"/>
        </w:rPr>
      </w:pPr>
      <w:r>
        <w:rPr>
          <w:rFonts w:ascii="Tahoma" w:hAnsi="Tahoma" w:cs="Tahoma"/>
          <w:b w:val="0"/>
          <w:lang w:val="es-MX"/>
        </w:rPr>
        <w:t>En este nivel se elabora la información procedente del proceso inferior y se le informa al usuario de cómo está conformada las variable y las alarmas.</w:t>
      </w:r>
    </w:p>
    <w:p w:rsidR="0070546E" w:rsidRDefault="0070546E" w:rsidP="0070546E">
      <w:pPr>
        <w:spacing w:line="360" w:lineRule="auto"/>
        <w:jc w:val="both"/>
        <w:rPr>
          <w:rFonts w:ascii="Tahoma" w:hAnsi="Tahoma" w:cs="Tahoma"/>
          <w:lang w:val="es-MX"/>
        </w:rPr>
      </w:pPr>
      <w:r w:rsidRPr="0070546E">
        <w:rPr>
          <w:rFonts w:ascii="Tahoma" w:hAnsi="Tahoma" w:cs="Tahoma"/>
          <w:lang w:val="es-MX"/>
        </w:rPr>
        <w:t>Nivel de célula.</w:t>
      </w:r>
    </w:p>
    <w:p w:rsidR="0070546E" w:rsidRDefault="0070546E" w:rsidP="0070546E">
      <w:pPr>
        <w:spacing w:line="360" w:lineRule="auto"/>
        <w:jc w:val="both"/>
        <w:rPr>
          <w:rFonts w:ascii="Tahoma" w:hAnsi="Tahoma" w:cs="Tahoma"/>
          <w:b w:val="0"/>
          <w:lang w:val="es-MX"/>
        </w:rPr>
      </w:pPr>
      <w:r>
        <w:rPr>
          <w:rFonts w:ascii="Tahoma" w:hAnsi="Tahoma" w:cs="Tahoma"/>
          <w:b w:val="0"/>
          <w:lang w:val="es-MX"/>
        </w:rPr>
        <w:t>En este nivel se realiza la coordinación de las máquinas pertenecientes a una célula de fabricación.</w:t>
      </w:r>
    </w:p>
    <w:p w:rsidR="00DC0297" w:rsidRDefault="00DC0297" w:rsidP="0070546E">
      <w:pPr>
        <w:spacing w:line="360" w:lineRule="auto"/>
        <w:jc w:val="both"/>
        <w:rPr>
          <w:rFonts w:ascii="Tahoma" w:hAnsi="Tahoma" w:cs="Tahoma"/>
          <w:lang w:val="es-MX"/>
        </w:rPr>
      </w:pPr>
      <w:r w:rsidRPr="00DC0297">
        <w:rPr>
          <w:rFonts w:ascii="Tahoma" w:hAnsi="Tahoma" w:cs="Tahoma"/>
          <w:lang w:val="es-MX"/>
        </w:rPr>
        <w:t>Nivel de área</w:t>
      </w:r>
      <w:r>
        <w:rPr>
          <w:rFonts w:ascii="Tahoma" w:hAnsi="Tahoma" w:cs="Tahoma"/>
          <w:lang w:val="es-MX"/>
        </w:rPr>
        <w:t>.</w:t>
      </w:r>
    </w:p>
    <w:p w:rsidR="00DC0297" w:rsidRDefault="00DC0297" w:rsidP="0070546E">
      <w:pPr>
        <w:spacing w:line="360" w:lineRule="auto"/>
        <w:jc w:val="both"/>
        <w:rPr>
          <w:rFonts w:ascii="Tahoma" w:hAnsi="Tahoma" w:cs="Tahoma"/>
          <w:b w:val="0"/>
          <w:lang w:val="es-MX"/>
        </w:rPr>
      </w:pPr>
      <w:r>
        <w:rPr>
          <w:rFonts w:ascii="Tahoma" w:hAnsi="Tahoma" w:cs="Tahoma"/>
          <w:b w:val="0"/>
          <w:lang w:val="es-MX"/>
        </w:rPr>
        <w:t>En este nivel se coordina entre sí las diferentes células que constituyen una línea de fabricación. Solo existe en instalaciones de una cierta complejidad y por ello a veces no se incluye en la pirámide CIM.</w:t>
      </w:r>
    </w:p>
    <w:p w:rsidR="00DC0297" w:rsidRDefault="00DC0297" w:rsidP="0070546E">
      <w:pPr>
        <w:spacing w:line="360" w:lineRule="auto"/>
        <w:jc w:val="both"/>
        <w:rPr>
          <w:rFonts w:ascii="Tahoma" w:hAnsi="Tahoma" w:cs="Tahoma"/>
          <w:lang w:val="es-MX"/>
        </w:rPr>
      </w:pPr>
      <w:r w:rsidRPr="00DC0297">
        <w:rPr>
          <w:rFonts w:ascii="Tahoma" w:hAnsi="Tahoma" w:cs="Tahoma"/>
          <w:lang w:val="es-MX"/>
        </w:rPr>
        <w:t>Nivel de fabrica.</w:t>
      </w:r>
    </w:p>
    <w:p w:rsidR="006E1DB2" w:rsidRDefault="006E1DB2" w:rsidP="0070546E">
      <w:pPr>
        <w:spacing w:line="360" w:lineRule="auto"/>
        <w:jc w:val="both"/>
        <w:rPr>
          <w:rFonts w:ascii="Tahoma" w:hAnsi="Tahoma" w:cs="Tahoma"/>
          <w:b w:val="0"/>
          <w:lang w:val="es-MX"/>
        </w:rPr>
      </w:pPr>
      <w:r>
        <w:rPr>
          <w:rFonts w:ascii="Tahoma" w:hAnsi="Tahoma" w:cs="Tahoma"/>
          <w:b w:val="0"/>
          <w:lang w:val="es-MX"/>
        </w:rPr>
        <w:t>En este nivel se realiza la secuencia de las tareas y la administración de los recursos. Suele ser el responsable de la gestión de una determinada planta o fabrica.</w:t>
      </w:r>
    </w:p>
    <w:p w:rsidR="00DC0297" w:rsidRDefault="006E1DB2" w:rsidP="0070546E">
      <w:pPr>
        <w:spacing w:line="360" w:lineRule="auto"/>
        <w:jc w:val="both"/>
        <w:rPr>
          <w:rFonts w:ascii="Tahoma" w:hAnsi="Tahoma" w:cs="Tahoma"/>
          <w:lang w:val="es-MX"/>
        </w:rPr>
      </w:pPr>
      <w:r w:rsidRPr="006E1DB2">
        <w:rPr>
          <w:rFonts w:ascii="Tahoma" w:hAnsi="Tahoma" w:cs="Tahoma"/>
          <w:lang w:val="es-MX"/>
        </w:rPr>
        <w:t>Nivel de empresa.</w:t>
      </w:r>
    </w:p>
    <w:p w:rsidR="006E1DB2" w:rsidRDefault="006E1DB2" w:rsidP="0070546E">
      <w:pPr>
        <w:spacing w:line="360" w:lineRule="auto"/>
        <w:jc w:val="both"/>
        <w:rPr>
          <w:rFonts w:ascii="Tahoma" w:hAnsi="Tahoma" w:cs="Tahoma"/>
          <w:b w:val="0"/>
          <w:lang w:val="es-MX"/>
        </w:rPr>
      </w:pPr>
      <w:r>
        <w:rPr>
          <w:rFonts w:ascii="Tahoma" w:hAnsi="Tahoma" w:cs="Tahoma"/>
          <w:b w:val="0"/>
          <w:lang w:val="es-MX"/>
        </w:rPr>
        <w:t>En este nivel se llava a cabo la gestión y la integración de los niveles inferiores. En él se consideran principalmente los aspectos de la empresa desde el punto de vista de su gestión global (compreas, ventas, comercialización investigación, objetivos estrategicos, planificación amediano y largo</w:t>
      </w:r>
      <w:r w:rsidR="002F1E56">
        <w:rPr>
          <w:rFonts w:ascii="Tahoma" w:hAnsi="Tahoma" w:cs="Tahoma"/>
          <w:b w:val="0"/>
          <w:lang w:val="es-MX"/>
        </w:rPr>
        <w:t xml:space="preserve"> plazo etc.).</w:t>
      </w:r>
    </w:p>
    <w:p w:rsidR="002F1E56" w:rsidRDefault="002F1E56" w:rsidP="0070546E">
      <w:pPr>
        <w:spacing w:line="360" w:lineRule="auto"/>
        <w:jc w:val="both"/>
        <w:rPr>
          <w:rFonts w:ascii="Tahoma" w:hAnsi="Tahoma" w:cs="Tahoma"/>
          <w:b w:val="0"/>
          <w:lang w:val="es-MX"/>
        </w:rPr>
      </w:pPr>
    </w:p>
    <w:p w:rsidR="002F1E56" w:rsidRDefault="002F1E56" w:rsidP="0070546E">
      <w:pPr>
        <w:spacing w:line="360" w:lineRule="auto"/>
        <w:jc w:val="both"/>
        <w:rPr>
          <w:rFonts w:ascii="Tahoma" w:hAnsi="Tahoma" w:cs="Tahoma"/>
          <w:b w:val="0"/>
          <w:lang w:val="es-MX"/>
        </w:rPr>
      </w:pPr>
    </w:p>
    <w:p w:rsidR="002F1E56" w:rsidRDefault="002F1E56" w:rsidP="0070546E">
      <w:pPr>
        <w:spacing w:line="360" w:lineRule="auto"/>
        <w:jc w:val="both"/>
        <w:rPr>
          <w:rFonts w:ascii="Tahoma" w:hAnsi="Tahoma" w:cs="Tahoma"/>
          <w:b w:val="0"/>
          <w:lang w:val="es-MX"/>
        </w:rPr>
      </w:pPr>
    </w:p>
    <w:p w:rsidR="00EA1593" w:rsidRDefault="00EA1593" w:rsidP="0070546E">
      <w:pPr>
        <w:spacing w:line="360" w:lineRule="auto"/>
        <w:jc w:val="both"/>
        <w:rPr>
          <w:rFonts w:ascii="Tahoma" w:hAnsi="Tahoma" w:cs="Tahoma"/>
          <w:b w:val="0"/>
          <w:lang w:val="es-MX"/>
        </w:rPr>
      </w:pPr>
    </w:p>
    <w:p w:rsidR="00EA1593" w:rsidRDefault="00EA1593" w:rsidP="0070546E">
      <w:pPr>
        <w:spacing w:line="360" w:lineRule="auto"/>
        <w:jc w:val="both"/>
        <w:rPr>
          <w:rFonts w:ascii="Tahoma" w:hAnsi="Tahoma" w:cs="Tahoma"/>
          <w:b w:val="0"/>
          <w:lang w:val="es-MX"/>
        </w:rPr>
      </w:pPr>
    </w:p>
    <w:p w:rsidR="00EA1593" w:rsidRDefault="00EA1593" w:rsidP="0070546E">
      <w:pPr>
        <w:spacing w:line="360" w:lineRule="auto"/>
        <w:jc w:val="both"/>
        <w:rPr>
          <w:rFonts w:ascii="Tahoma" w:hAnsi="Tahoma" w:cs="Tahoma"/>
          <w:b w:val="0"/>
          <w:lang w:val="es-MX"/>
        </w:rPr>
      </w:pPr>
    </w:p>
    <w:p w:rsidR="00EA1593" w:rsidRDefault="00EA1593" w:rsidP="0070546E">
      <w:pPr>
        <w:spacing w:line="360" w:lineRule="auto"/>
        <w:jc w:val="both"/>
        <w:rPr>
          <w:rFonts w:ascii="Tahoma" w:hAnsi="Tahoma" w:cs="Tahoma"/>
          <w:b w:val="0"/>
          <w:lang w:val="es-MX"/>
        </w:rPr>
      </w:pPr>
    </w:p>
    <w:p w:rsidR="00EA1593" w:rsidRDefault="00EA1593" w:rsidP="0070546E">
      <w:pPr>
        <w:spacing w:line="360" w:lineRule="auto"/>
        <w:jc w:val="both"/>
        <w:rPr>
          <w:rFonts w:ascii="Tahoma" w:hAnsi="Tahoma" w:cs="Tahoma"/>
          <w:b w:val="0"/>
          <w:lang w:val="es-MX"/>
        </w:rPr>
      </w:pPr>
    </w:p>
    <w:p w:rsidR="00EA1593" w:rsidRDefault="00EA1593" w:rsidP="0070546E">
      <w:pPr>
        <w:spacing w:line="360" w:lineRule="auto"/>
        <w:jc w:val="both"/>
        <w:rPr>
          <w:rFonts w:ascii="Tahoma" w:hAnsi="Tahoma" w:cs="Tahoma"/>
          <w:b w:val="0"/>
          <w:lang w:val="es-MX"/>
        </w:rPr>
      </w:pPr>
    </w:p>
    <w:p w:rsidR="00EA1593" w:rsidRDefault="00EA1593" w:rsidP="0070546E">
      <w:pPr>
        <w:spacing w:line="360" w:lineRule="auto"/>
        <w:jc w:val="both"/>
        <w:rPr>
          <w:rFonts w:ascii="Tahoma" w:hAnsi="Tahoma" w:cs="Tahoma"/>
          <w:b w:val="0"/>
          <w:lang w:val="es-MX"/>
        </w:rPr>
      </w:pPr>
    </w:p>
    <w:p w:rsidR="002F1E56" w:rsidRDefault="002F1E56" w:rsidP="0070546E">
      <w:pPr>
        <w:spacing w:line="360" w:lineRule="auto"/>
        <w:jc w:val="both"/>
        <w:rPr>
          <w:rFonts w:ascii="Tahoma" w:hAnsi="Tahoma" w:cs="Tahoma"/>
          <w:lang w:val="es-MX"/>
        </w:rPr>
      </w:pPr>
      <w:r>
        <w:rPr>
          <w:rFonts w:ascii="Tahoma" w:hAnsi="Tahoma" w:cs="Tahoma"/>
          <w:b w:val="0"/>
          <w:lang w:val="es-MX"/>
        </w:rPr>
        <w:lastRenderedPageBreak/>
        <w:t xml:space="preserve"> </w:t>
      </w:r>
      <w:r w:rsidRPr="002F1E56">
        <w:rPr>
          <w:rFonts w:ascii="Tahoma" w:hAnsi="Tahoma" w:cs="Tahoma"/>
          <w:lang w:val="es-MX"/>
        </w:rPr>
        <w:t>Implantación del modelo CIM</w:t>
      </w:r>
    </w:p>
    <w:p w:rsidR="002F1E56" w:rsidRDefault="002F1E56" w:rsidP="0070546E">
      <w:pPr>
        <w:spacing w:line="360" w:lineRule="auto"/>
        <w:jc w:val="both"/>
        <w:rPr>
          <w:rFonts w:ascii="Tahoma" w:hAnsi="Tahoma" w:cs="Tahoma"/>
          <w:b w:val="0"/>
          <w:lang w:val="es-MX"/>
        </w:rPr>
      </w:pPr>
      <w:r>
        <w:rPr>
          <w:rFonts w:ascii="Tahoma" w:hAnsi="Tahoma" w:cs="Tahoma"/>
          <w:b w:val="0"/>
          <w:lang w:val="es-MX"/>
        </w:rPr>
        <w:t>El modelo CIM que se acaba de describir, se puede implantar en la realidad tal y como se identificar en la siguiente figura.</w:t>
      </w:r>
    </w:p>
    <w:p w:rsidR="002F1E56" w:rsidRDefault="002F1E56" w:rsidP="0070546E">
      <w:pPr>
        <w:spacing w:line="360" w:lineRule="auto"/>
        <w:jc w:val="both"/>
        <w:rPr>
          <w:rFonts w:ascii="Tahoma" w:hAnsi="Tahoma" w:cs="Tahoma"/>
          <w:b w:val="0"/>
          <w:lang w:val="es-MX"/>
        </w:rPr>
      </w:pPr>
    </w:p>
    <w:p w:rsidR="002F1E56" w:rsidRDefault="002F1E56" w:rsidP="0070546E">
      <w:pPr>
        <w:spacing w:line="360" w:lineRule="auto"/>
        <w:jc w:val="both"/>
        <w:rPr>
          <w:rFonts w:ascii="Tahoma" w:hAnsi="Tahoma" w:cs="Tahoma"/>
          <w:b w:val="0"/>
          <w:lang w:val="es-MX"/>
        </w:rPr>
      </w:pPr>
    </w:p>
    <w:p w:rsidR="002F1E56" w:rsidRDefault="002F1E56" w:rsidP="0070546E">
      <w:pPr>
        <w:spacing w:line="360" w:lineRule="auto"/>
        <w:jc w:val="both"/>
        <w:rPr>
          <w:rFonts w:ascii="Tahoma" w:hAnsi="Tahoma" w:cs="Tahoma"/>
          <w:b w:val="0"/>
          <w:lang w:val="es-MX"/>
        </w:rPr>
      </w:pPr>
    </w:p>
    <w:p w:rsidR="002F1E56" w:rsidRDefault="002F1E56" w:rsidP="0070546E">
      <w:pPr>
        <w:spacing w:line="360" w:lineRule="auto"/>
        <w:jc w:val="both"/>
        <w:rPr>
          <w:rFonts w:ascii="Tahoma" w:hAnsi="Tahoma" w:cs="Tahoma"/>
          <w:b w:val="0"/>
          <w:lang w:val="es-MX"/>
        </w:rPr>
      </w:pPr>
    </w:p>
    <w:p w:rsidR="002F1E56" w:rsidRDefault="002F1E56" w:rsidP="0070546E">
      <w:pPr>
        <w:spacing w:line="360" w:lineRule="auto"/>
        <w:jc w:val="both"/>
        <w:rPr>
          <w:rFonts w:ascii="Tahoma" w:hAnsi="Tahoma" w:cs="Tahoma"/>
          <w:b w:val="0"/>
          <w:lang w:val="es-MX"/>
        </w:rPr>
      </w:pPr>
      <w:r>
        <w:rPr>
          <w:rFonts w:ascii="Tahoma" w:hAnsi="Tahoma" w:cs="Tahoma"/>
          <w:b w:val="0"/>
          <w:noProof/>
          <w:lang w:val="es-ES" w:eastAsia="es-ES"/>
        </w:rPr>
        <w:drawing>
          <wp:anchor distT="0" distB="0" distL="114300" distR="114300" simplePos="0" relativeHeight="251665408" behindDoc="0" locked="0" layoutInCell="1" allowOverlap="1">
            <wp:simplePos x="0" y="0"/>
            <wp:positionH relativeFrom="column">
              <wp:posOffset>22860</wp:posOffset>
            </wp:positionH>
            <wp:positionV relativeFrom="paragraph">
              <wp:posOffset>3810</wp:posOffset>
            </wp:positionV>
            <wp:extent cx="6334125" cy="2438400"/>
            <wp:effectExtent l="19050" t="0" r="9525"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6334125" cy="2438400"/>
                    </a:xfrm>
                    <a:prstGeom prst="rect">
                      <a:avLst/>
                    </a:prstGeom>
                    <a:noFill/>
                    <a:ln w="9525">
                      <a:noFill/>
                      <a:miter lim="800000"/>
                      <a:headEnd/>
                      <a:tailEnd/>
                    </a:ln>
                  </pic:spPr>
                </pic:pic>
              </a:graphicData>
            </a:graphic>
          </wp:anchor>
        </w:drawing>
      </w:r>
    </w:p>
    <w:p w:rsidR="002F1E56" w:rsidRPr="002F1E56" w:rsidRDefault="002F1E56" w:rsidP="0070546E">
      <w:pPr>
        <w:spacing w:line="360" w:lineRule="auto"/>
        <w:jc w:val="both"/>
        <w:rPr>
          <w:rFonts w:ascii="Tahoma" w:hAnsi="Tahoma" w:cs="Tahoma"/>
          <w:b w:val="0"/>
          <w:lang w:val="es-MX"/>
        </w:rPr>
      </w:pPr>
    </w:p>
    <w:p w:rsidR="006E1DB2" w:rsidRPr="006E1DB2" w:rsidRDefault="006E1DB2" w:rsidP="0070546E">
      <w:pPr>
        <w:spacing w:line="360" w:lineRule="auto"/>
        <w:jc w:val="both"/>
        <w:rPr>
          <w:rFonts w:ascii="Tahoma" w:hAnsi="Tahoma" w:cs="Tahoma"/>
          <w:b w:val="0"/>
          <w:lang w:val="es-MX"/>
        </w:rPr>
      </w:pPr>
      <w:r>
        <w:rPr>
          <w:rFonts w:ascii="Tahoma" w:hAnsi="Tahoma" w:cs="Tahoma"/>
          <w:b w:val="0"/>
          <w:lang w:val="es-MX"/>
        </w:rPr>
        <w:t xml:space="preserve"> </w:t>
      </w:r>
    </w:p>
    <w:p w:rsidR="0070546E" w:rsidRPr="0070546E" w:rsidRDefault="0070546E" w:rsidP="0070546E">
      <w:pPr>
        <w:spacing w:line="360" w:lineRule="auto"/>
        <w:jc w:val="both"/>
        <w:rPr>
          <w:rFonts w:ascii="Tahoma" w:hAnsi="Tahoma" w:cs="Tahoma"/>
          <w:b w:val="0"/>
          <w:lang w:val="es-MX"/>
        </w:rPr>
      </w:pPr>
    </w:p>
    <w:p w:rsidR="0070546E" w:rsidRDefault="0070546E">
      <w:pPr>
        <w:rPr>
          <w:rFonts w:ascii="Tahoma" w:hAnsi="Tahoma" w:cs="Tahoma"/>
          <w:b w:val="0"/>
          <w:lang w:val="es-MX"/>
        </w:rPr>
      </w:pPr>
    </w:p>
    <w:p w:rsidR="0070546E" w:rsidRDefault="0070546E">
      <w:pPr>
        <w:rPr>
          <w:rFonts w:ascii="Tahoma" w:hAnsi="Tahoma" w:cs="Tahoma"/>
          <w:b w:val="0"/>
          <w:lang w:val="es-MX"/>
        </w:rPr>
      </w:pPr>
    </w:p>
    <w:p w:rsidR="002F1E56" w:rsidRDefault="002F1E56">
      <w:pPr>
        <w:rPr>
          <w:rFonts w:ascii="Tahoma" w:hAnsi="Tahoma" w:cs="Tahoma"/>
          <w:b w:val="0"/>
          <w:lang w:val="es-MX"/>
        </w:rPr>
      </w:pPr>
    </w:p>
    <w:p w:rsidR="002F1E56" w:rsidRDefault="002F1E56">
      <w:pPr>
        <w:rPr>
          <w:rFonts w:ascii="Tahoma" w:hAnsi="Tahoma" w:cs="Tahoma"/>
          <w:b w:val="0"/>
          <w:lang w:val="es-MX"/>
        </w:rPr>
      </w:pPr>
    </w:p>
    <w:p w:rsidR="002F1E56" w:rsidRDefault="002F1E56">
      <w:pPr>
        <w:rPr>
          <w:rFonts w:ascii="Tahoma" w:hAnsi="Tahoma" w:cs="Tahoma"/>
          <w:b w:val="0"/>
          <w:lang w:val="es-MX"/>
        </w:rPr>
      </w:pPr>
    </w:p>
    <w:p w:rsidR="002F1E56" w:rsidRDefault="002F1E56">
      <w:pPr>
        <w:rPr>
          <w:rFonts w:ascii="Tahoma" w:hAnsi="Tahoma" w:cs="Tahoma"/>
          <w:b w:val="0"/>
          <w:lang w:val="es-MX"/>
        </w:rPr>
      </w:pPr>
    </w:p>
    <w:p w:rsidR="002F1E56" w:rsidRDefault="002F1E56">
      <w:pPr>
        <w:rPr>
          <w:rFonts w:ascii="Tahoma" w:hAnsi="Tahoma" w:cs="Tahoma"/>
          <w:b w:val="0"/>
          <w:lang w:val="es-MX"/>
        </w:rPr>
      </w:pPr>
    </w:p>
    <w:p w:rsidR="002F1E56" w:rsidRDefault="002F1E56">
      <w:pPr>
        <w:rPr>
          <w:rFonts w:ascii="Tahoma" w:hAnsi="Tahoma" w:cs="Tahoma"/>
          <w:b w:val="0"/>
          <w:lang w:val="es-MX"/>
        </w:rPr>
      </w:pPr>
    </w:p>
    <w:p w:rsidR="002F1E56" w:rsidRDefault="00877F94">
      <w:pPr>
        <w:rPr>
          <w:rFonts w:ascii="Tahoma" w:hAnsi="Tahoma" w:cs="Tahoma"/>
          <w:b w:val="0"/>
          <w:lang w:val="es-MX"/>
        </w:rPr>
      </w:pPr>
      <w:r>
        <w:rPr>
          <w:rFonts w:ascii="Tahoma" w:hAnsi="Tahoma" w:cs="Tahoma"/>
          <w:b w:val="0"/>
          <w:lang w:val="es-MX"/>
        </w:rPr>
        <w:t>Figura 2. Relación entre el modelo teórico de la pirámide CIM y su implantación real en una empresa.</w:t>
      </w:r>
    </w:p>
    <w:p w:rsidR="00877F94" w:rsidRDefault="00877F94">
      <w:pPr>
        <w:rPr>
          <w:rFonts w:ascii="Tahoma" w:hAnsi="Tahoma" w:cs="Tahoma"/>
          <w:b w:val="0"/>
          <w:lang w:val="es-MX"/>
        </w:rPr>
      </w:pPr>
    </w:p>
    <w:p w:rsidR="005F6B5E" w:rsidRDefault="005F6B5E" w:rsidP="005F6B5E">
      <w:pPr>
        <w:jc w:val="both"/>
        <w:rPr>
          <w:rFonts w:ascii="Tahoma" w:hAnsi="Tahoma" w:cs="Tahoma"/>
          <w:b w:val="0"/>
          <w:lang w:val="es-MX"/>
        </w:rPr>
      </w:pPr>
      <w:r>
        <w:rPr>
          <w:rFonts w:ascii="Tahoma" w:hAnsi="Tahoma" w:cs="Tahoma"/>
          <w:b w:val="0"/>
          <w:lang w:val="es-MX"/>
        </w:rPr>
        <w:t>El nivel de proceso, tal como se indica anteriormente, está formado por dispositivos de campo (sensores y actuadores) que interactúan de forma directa con el proceso productivo. El conjunto formado por el nivel de estación/máquina, taller/celda y área está constituido por un conjunto de sistemas electrónicos de control.</w:t>
      </w:r>
    </w:p>
    <w:p w:rsidR="005F6B5E" w:rsidRDefault="005F6B5E" w:rsidP="005F6B5E">
      <w:pPr>
        <w:jc w:val="both"/>
        <w:rPr>
          <w:rFonts w:ascii="Tahoma" w:hAnsi="Tahoma" w:cs="Tahoma"/>
          <w:b w:val="0"/>
          <w:lang w:val="es-MX"/>
        </w:rPr>
      </w:pPr>
    </w:p>
    <w:p w:rsidR="005F6B5E" w:rsidRDefault="005F6B5E" w:rsidP="005F6B5E">
      <w:pPr>
        <w:jc w:val="both"/>
        <w:rPr>
          <w:rFonts w:ascii="Tahoma" w:hAnsi="Tahoma" w:cs="Tahoma"/>
          <w:b w:val="0"/>
          <w:lang w:val="es-MX"/>
        </w:rPr>
      </w:pPr>
      <w:r>
        <w:rPr>
          <w:rFonts w:ascii="Tahoma" w:hAnsi="Tahoma" w:cs="Tahoma"/>
          <w:b w:val="0"/>
          <w:lang w:val="es-MX"/>
        </w:rPr>
        <w:t>El nivel fabrica, en el que se realiza el secuenciamiento</w:t>
      </w:r>
      <w:r w:rsidR="00BB2F3E">
        <w:rPr>
          <w:rFonts w:ascii="Tahoma" w:hAnsi="Tahoma" w:cs="Tahoma"/>
          <w:b w:val="0"/>
          <w:lang w:val="es-MX"/>
        </w:rPr>
        <w:t xml:space="preserve"> de las tareas y la administración  de los recursos, es el último en el que se han comenzado a utilizar, en los últimos años, programas que tienen como objetivo contribuir a ejecutar eficientemente el plan de fabricación de una planta. Por eso, los suministradores de equipos tanto de hardware como software orientados a la fabricación integrada por computador, como Siemens, desarrollaron programas específicos que reciben el nombre de MES (Manufacturing Execution Systems). Los sistemas MES son principalmente sistemas informáticos en línea que proporcionan herramientas para llevar</w:t>
      </w:r>
      <w:r w:rsidR="00050CAD">
        <w:rPr>
          <w:rFonts w:ascii="Tahoma" w:hAnsi="Tahoma" w:cs="Tahoma"/>
          <w:b w:val="0"/>
          <w:lang w:val="es-MX"/>
        </w:rPr>
        <w:t xml:space="preserve"> acabo distintas actividades de la administración de la producción. la importancia de los sistemas MES ha hecho que haya constituido </w:t>
      </w:r>
      <w:r w:rsidR="00BB2F3E">
        <w:rPr>
          <w:rFonts w:ascii="Tahoma" w:hAnsi="Tahoma" w:cs="Tahoma"/>
          <w:b w:val="0"/>
          <w:lang w:val="es-MX"/>
        </w:rPr>
        <w:t xml:space="preserve"> </w:t>
      </w:r>
      <w:r w:rsidR="00050CAD">
        <w:rPr>
          <w:rFonts w:ascii="Tahoma" w:hAnsi="Tahoma" w:cs="Tahoma"/>
          <w:b w:val="0"/>
          <w:lang w:val="es-MX"/>
        </w:rPr>
        <w:t>una asociación para impulsarlos, denominada MESA (Manufacturing Ejecution Systems Asociation).</w:t>
      </w:r>
    </w:p>
    <w:p w:rsidR="00050CAD" w:rsidRDefault="00050CAD" w:rsidP="005F6B5E">
      <w:pPr>
        <w:jc w:val="both"/>
        <w:rPr>
          <w:rFonts w:ascii="Tahoma" w:hAnsi="Tahoma" w:cs="Tahoma"/>
          <w:b w:val="0"/>
          <w:lang w:val="es-MX"/>
        </w:rPr>
      </w:pPr>
      <w:r>
        <w:rPr>
          <w:rFonts w:ascii="Tahoma" w:hAnsi="Tahoma" w:cs="Tahoma"/>
          <w:b w:val="0"/>
          <w:lang w:val="es-MX"/>
        </w:rPr>
        <w:t xml:space="preserve">La asociación MESA  divide las funciones de un sistema MES en básicas (directamente asociadas con la gestión de </w:t>
      </w:r>
      <w:r w:rsidR="00CE35F4">
        <w:rPr>
          <w:rFonts w:ascii="Tahoma" w:hAnsi="Tahoma" w:cs="Tahoma"/>
          <w:b w:val="0"/>
          <w:lang w:val="es-MX"/>
        </w:rPr>
        <w:t xml:space="preserve">la producción) y complementarias (enfocadas a la </w:t>
      </w:r>
      <w:r w:rsidR="00827230">
        <w:rPr>
          <w:rFonts w:ascii="Tahoma" w:hAnsi="Tahoma" w:cs="Tahoma"/>
          <w:b w:val="0"/>
          <w:lang w:val="es-MX"/>
        </w:rPr>
        <w:t>cuestión</w:t>
      </w:r>
      <w:r w:rsidR="00CE35F4">
        <w:rPr>
          <w:rFonts w:ascii="Tahoma" w:hAnsi="Tahoma" w:cs="Tahoma"/>
          <w:b w:val="0"/>
          <w:lang w:val="es-MX"/>
        </w:rPr>
        <w:t xml:space="preserve"> administrativa de la empresa).</w:t>
      </w:r>
    </w:p>
    <w:p w:rsidR="0028137F" w:rsidRDefault="0028137F" w:rsidP="005F6B5E">
      <w:pPr>
        <w:jc w:val="both"/>
        <w:rPr>
          <w:rFonts w:ascii="Tahoma" w:hAnsi="Tahoma" w:cs="Tahoma"/>
          <w:b w:val="0"/>
          <w:lang w:val="es-MX"/>
        </w:rPr>
      </w:pPr>
    </w:p>
    <w:p w:rsidR="00F40CB9" w:rsidRDefault="0028137F" w:rsidP="005F6B5E">
      <w:pPr>
        <w:jc w:val="both"/>
        <w:rPr>
          <w:rFonts w:ascii="Tahoma" w:hAnsi="Tahoma" w:cs="Tahoma"/>
          <w:b w:val="0"/>
          <w:lang w:val="es-MX"/>
        </w:rPr>
      </w:pPr>
      <w:r>
        <w:rPr>
          <w:rFonts w:ascii="Tahoma" w:hAnsi="Tahoma" w:cs="Tahoma"/>
          <w:b w:val="0"/>
          <w:lang w:val="es-MX"/>
        </w:rPr>
        <w:lastRenderedPageBreak/>
        <w:t>De la pirámide CIM, así como su implantación real en un</w:t>
      </w:r>
      <w:r w:rsidR="00827230">
        <w:rPr>
          <w:rFonts w:ascii="Tahoma" w:hAnsi="Tahoma" w:cs="Tahoma"/>
          <w:b w:val="0"/>
          <w:lang w:val="es-MX"/>
        </w:rPr>
        <w:t>a empresa, se puede deducir que la automatización integrada de la producción se realiza mediante un conjunto de dispositivos y sistemas electrónicos de proceso de datos que realizan un determinado número de funciones. Pero las actividades correspondientes a cada uno de los niveles 0 al tres indicados en la pirá</w:t>
      </w:r>
      <w:r w:rsidR="00F40CB9">
        <w:rPr>
          <w:rFonts w:ascii="Tahoma" w:hAnsi="Tahoma" w:cs="Tahoma"/>
          <w:b w:val="0"/>
          <w:lang w:val="es-MX"/>
        </w:rPr>
        <w:t>m</w:t>
      </w:r>
      <w:r w:rsidR="00827230">
        <w:rPr>
          <w:rFonts w:ascii="Tahoma" w:hAnsi="Tahoma" w:cs="Tahoma"/>
          <w:b w:val="0"/>
          <w:lang w:val="es-MX"/>
        </w:rPr>
        <w:t xml:space="preserve">ide de </w:t>
      </w:r>
      <w:r w:rsidR="00F40CB9">
        <w:rPr>
          <w:rFonts w:ascii="Tahoma" w:hAnsi="Tahoma" w:cs="Tahoma"/>
          <w:b w:val="0"/>
          <w:lang w:val="es-MX"/>
        </w:rPr>
        <w:t xml:space="preserve">CIM se diferencia por la relación entre la cantidad de tareas de control y tares de gestión y ello hace que el tiempo de respuesta mínimo y la disponibilidad </w:t>
      </w:r>
      <w:r w:rsidR="00F17978">
        <w:rPr>
          <w:rFonts w:ascii="Tahoma" w:hAnsi="Tahoma" w:cs="Tahoma"/>
          <w:b w:val="0"/>
          <w:lang w:val="es-MX"/>
        </w:rPr>
        <w:t>mínimas</w:t>
      </w:r>
      <w:r w:rsidR="00F40CB9">
        <w:rPr>
          <w:rFonts w:ascii="Tahoma" w:hAnsi="Tahoma" w:cs="Tahoma"/>
          <w:b w:val="0"/>
          <w:lang w:val="es-MX"/>
        </w:rPr>
        <w:t xml:space="preserve"> sean diferentes.</w:t>
      </w:r>
    </w:p>
    <w:p w:rsidR="00F40CB9" w:rsidRDefault="00F40CB9" w:rsidP="005F6B5E">
      <w:pPr>
        <w:jc w:val="both"/>
        <w:rPr>
          <w:rFonts w:ascii="Tahoma" w:hAnsi="Tahoma" w:cs="Tahoma"/>
          <w:b w:val="0"/>
          <w:lang w:val="es-MX"/>
        </w:rPr>
      </w:pPr>
    </w:p>
    <w:p w:rsidR="00F17978" w:rsidRDefault="00F17978" w:rsidP="005F6B5E">
      <w:pPr>
        <w:jc w:val="both"/>
        <w:rPr>
          <w:rFonts w:ascii="Tahoma" w:hAnsi="Tahoma" w:cs="Tahoma"/>
          <w:b w:val="0"/>
          <w:lang w:val="es-MX"/>
        </w:rPr>
      </w:pPr>
    </w:p>
    <w:p w:rsidR="00F17978" w:rsidRDefault="00F17978" w:rsidP="005F6B5E">
      <w:pPr>
        <w:jc w:val="both"/>
        <w:rPr>
          <w:rFonts w:ascii="Tahoma" w:hAnsi="Tahoma" w:cs="Tahoma"/>
          <w:b w:val="0"/>
          <w:lang w:val="es-MX"/>
        </w:rPr>
      </w:pPr>
    </w:p>
    <w:p w:rsidR="0028137F" w:rsidRPr="0070546E" w:rsidRDefault="00F40CB9" w:rsidP="005F6B5E">
      <w:pPr>
        <w:jc w:val="both"/>
        <w:rPr>
          <w:rFonts w:ascii="Tahoma" w:hAnsi="Tahoma" w:cs="Tahoma"/>
          <w:b w:val="0"/>
          <w:lang w:val="es-MX"/>
        </w:rPr>
      </w:pPr>
      <w:r>
        <w:rPr>
          <w:rFonts w:ascii="Tahoma" w:hAnsi="Tahoma" w:cs="Tahoma"/>
          <w:b w:val="0"/>
          <w:lang w:val="es-MX"/>
        </w:rPr>
        <w:t xml:space="preserve">En los niveles superiores de la pirámide de CIM se trabaja frecuentemente con grandes volúmenes de  datos aunque el tiempo de respuesta no es en general critico y se sitúa entre los pocos segundo hasta minutos e incluso horas  o días. por el contrario, los sistemas electrónicos de control usados en los niveles  más cercanos a las fases </w:t>
      </w:r>
      <w:r w:rsidR="00D6149E">
        <w:rPr>
          <w:rFonts w:ascii="Tahoma" w:hAnsi="Tahoma" w:cs="Tahoma"/>
          <w:b w:val="0"/>
          <w:lang w:val="es-MX"/>
        </w:rPr>
        <w:t xml:space="preserve">de producción trabajan en tiempo real y debido a ello se exigen tiempos de transmisión mucho menores y, sobre todo un comportamiento determinista </w:t>
      </w:r>
      <w:r>
        <w:rPr>
          <w:rFonts w:ascii="Tahoma" w:hAnsi="Tahoma" w:cs="Tahoma"/>
          <w:b w:val="0"/>
          <w:lang w:val="es-MX"/>
        </w:rPr>
        <w:t xml:space="preserve"> </w:t>
      </w:r>
      <w:r w:rsidR="00D6149E">
        <w:rPr>
          <w:rFonts w:ascii="Tahoma" w:hAnsi="Tahoma" w:cs="Tahoma"/>
          <w:b w:val="0"/>
          <w:lang w:val="es-MX"/>
        </w:rPr>
        <w:t xml:space="preserve">de las comunicaciones, aunque los volúmenes de información a transmitir son en general elevados. </w:t>
      </w:r>
    </w:p>
    <w:sectPr w:rsidR="0028137F" w:rsidRPr="0070546E" w:rsidSect="00F75FC1">
      <w:headerReference w:type="default" r:id="rId14"/>
      <w:footerReference w:type="default" r:id="rId15"/>
      <w:pgSz w:w="12240" w:h="15840"/>
      <w:pgMar w:top="1134" w:right="1134" w:bottom="1134" w:left="1134" w:header="720" w:footer="288" w:gutter="0"/>
      <w:pgBorders w:offsetFrom="page">
        <w:top w:val="single" w:sz="12" w:space="24" w:color="auto" w:shadow="1"/>
        <w:left w:val="single" w:sz="12" w:space="24" w:color="auto" w:shadow="1"/>
        <w:bottom w:val="single" w:sz="12" w:space="24" w:color="auto" w:shadow="1"/>
        <w:right w:val="single" w:sz="12"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740A" w:rsidRDefault="006D740A">
      <w:r>
        <w:separator/>
      </w:r>
    </w:p>
  </w:endnote>
  <w:endnote w:type="continuationSeparator" w:id="1">
    <w:p w:rsidR="006D740A" w:rsidRDefault="006D740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1)">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DA0" w:rsidRDefault="006D740A" w:rsidP="009E26DE">
    <w:pPr>
      <w:pStyle w:val="Piedepgina"/>
      <w:jc w:val="center"/>
      <w:rPr>
        <w:rFonts w:ascii="Arial" w:hAnsi="Arial" w:cs="Arial"/>
        <w:sz w:val="16"/>
        <w:szCs w:val="16"/>
        <w:lang w:val="es-MX"/>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740A" w:rsidRDefault="006D740A">
      <w:r>
        <w:separator/>
      </w:r>
    </w:p>
  </w:footnote>
  <w:footnote w:type="continuationSeparator" w:id="1">
    <w:p w:rsidR="006D740A" w:rsidRDefault="006D74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DA0" w:rsidRPr="00A14E82" w:rsidRDefault="006D740A" w:rsidP="009F4DBD">
    <w:pPr>
      <w:pStyle w:val="Encabezado"/>
      <w:jc w:val="center"/>
      <w:rPr>
        <w:rFonts w:ascii="Arial" w:hAnsi="Arial" w:cs="Arial"/>
        <w:b w:val="0"/>
        <w:iCs/>
        <w:sz w:val="32"/>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E2C37"/>
    <w:multiLevelType w:val="hybridMultilevel"/>
    <w:tmpl w:val="CADCD3BA"/>
    <w:lvl w:ilvl="0" w:tplc="080A0001">
      <w:start w:val="1"/>
      <w:numFmt w:val="bullet"/>
      <w:lvlText w:val=""/>
      <w:lvlJc w:val="left"/>
      <w:pPr>
        <w:ind w:left="2520" w:hanging="360"/>
      </w:pPr>
      <w:rPr>
        <w:rFonts w:ascii="Symbol" w:hAnsi="Symbol"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1">
    <w:nsid w:val="15201136"/>
    <w:multiLevelType w:val="hybridMultilevel"/>
    <w:tmpl w:val="DD1C0A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A711C36"/>
    <w:multiLevelType w:val="hybridMultilevel"/>
    <w:tmpl w:val="E3C4848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CCC74CD"/>
    <w:multiLevelType w:val="hybridMultilevel"/>
    <w:tmpl w:val="2E7EDD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D323A15"/>
    <w:multiLevelType w:val="hybridMultilevel"/>
    <w:tmpl w:val="E44E3FF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20F1712D"/>
    <w:multiLevelType w:val="hybridMultilevel"/>
    <w:tmpl w:val="4E242828"/>
    <w:lvl w:ilvl="0" w:tplc="080A0001">
      <w:start w:val="1"/>
      <w:numFmt w:val="bullet"/>
      <w:lvlText w:val=""/>
      <w:lvlJc w:val="left"/>
      <w:pPr>
        <w:ind w:left="2520" w:hanging="360"/>
      </w:pPr>
      <w:rPr>
        <w:rFonts w:ascii="Symbol" w:hAnsi="Symbol"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6">
    <w:nsid w:val="270063F1"/>
    <w:multiLevelType w:val="hybridMultilevel"/>
    <w:tmpl w:val="F45C2072"/>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7">
    <w:nsid w:val="2C131A47"/>
    <w:multiLevelType w:val="hybridMultilevel"/>
    <w:tmpl w:val="8A6A8A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D4146B1"/>
    <w:multiLevelType w:val="hybridMultilevel"/>
    <w:tmpl w:val="72768D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261651A"/>
    <w:multiLevelType w:val="hybridMultilevel"/>
    <w:tmpl w:val="ACE8B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5C3523"/>
    <w:multiLevelType w:val="hybridMultilevel"/>
    <w:tmpl w:val="71B0010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nsid w:val="3BE862DB"/>
    <w:multiLevelType w:val="hybridMultilevel"/>
    <w:tmpl w:val="6164AFDC"/>
    <w:lvl w:ilvl="0" w:tplc="2D907AB2">
      <w:start w:val="1"/>
      <w:numFmt w:val="decimal"/>
      <w:lvlText w:val="%1."/>
      <w:lvlJc w:val="left"/>
      <w:pPr>
        <w:ind w:left="720" w:hanging="360"/>
      </w:pPr>
    </w:lvl>
    <w:lvl w:ilvl="1" w:tplc="964E9262">
      <w:start w:val="1"/>
      <w:numFmt w:val="decimal"/>
      <w:lvlText w:val="%2."/>
      <w:lvlJc w:val="left"/>
      <w:pPr>
        <w:ind w:left="1440" w:hanging="1080"/>
      </w:pPr>
    </w:lvl>
    <w:lvl w:ilvl="2" w:tplc="4822B372">
      <w:start w:val="1"/>
      <w:numFmt w:val="decimal"/>
      <w:lvlText w:val="%3."/>
      <w:lvlJc w:val="left"/>
      <w:pPr>
        <w:ind w:left="2160" w:hanging="1980"/>
      </w:pPr>
    </w:lvl>
    <w:lvl w:ilvl="3" w:tplc="A4F613D8">
      <w:start w:val="1"/>
      <w:numFmt w:val="decimal"/>
      <w:lvlText w:val="%4."/>
      <w:lvlJc w:val="left"/>
      <w:pPr>
        <w:ind w:left="2880" w:hanging="2520"/>
      </w:pPr>
    </w:lvl>
    <w:lvl w:ilvl="4" w:tplc="BE6839A0">
      <w:start w:val="1"/>
      <w:numFmt w:val="decimal"/>
      <w:lvlText w:val="%5."/>
      <w:lvlJc w:val="left"/>
      <w:pPr>
        <w:ind w:left="3600" w:hanging="3240"/>
      </w:pPr>
    </w:lvl>
    <w:lvl w:ilvl="5" w:tplc="F97CBFE6">
      <w:start w:val="1"/>
      <w:numFmt w:val="decimal"/>
      <w:lvlText w:val="%6."/>
      <w:lvlJc w:val="left"/>
      <w:pPr>
        <w:ind w:left="4320" w:hanging="4140"/>
      </w:pPr>
    </w:lvl>
    <w:lvl w:ilvl="6" w:tplc="527E0114">
      <w:start w:val="1"/>
      <w:numFmt w:val="decimal"/>
      <w:lvlText w:val="%7."/>
      <w:lvlJc w:val="left"/>
      <w:pPr>
        <w:ind w:left="5040" w:hanging="4680"/>
      </w:pPr>
    </w:lvl>
    <w:lvl w:ilvl="7" w:tplc="A1945580">
      <w:start w:val="1"/>
      <w:numFmt w:val="decimal"/>
      <w:lvlText w:val="%8."/>
      <w:lvlJc w:val="left"/>
      <w:pPr>
        <w:ind w:left="5760" w:hanging="5400"/>
      </w:pPr>
    </w:lvl>
    <w:lvl w:ilvl="8" w:tplc="6A22230E">
      <w:start w:val="1"/>
      <w:numFmt w:val="decimal"/>
      <w:lvlText w:val="%9."/>
      <w:lvlJc w:val="left"/>
      <w:pPr>
        <w:ind w:left="6480" w:hanging="6300"/>
      </w:pPr>
    </w:lvl>
  </w:abstractNum>
  <w:abstractNum w:abstractNumId="12">
    <w:nsid w:val="3D505EE6"/>
    <w:multiLevelType w:val="hybridMultilevel"/>
    <w:tmpl w:val="B4640A72"/>
    <w:lvl w:ilvl="0" w:tplc="080A000F">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nsid w:val="48855D00"/>
    <w:multiLevelType w:val="hybridMultilevel"/>
    <w:tmpl w:val="0D4211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4DC4258F"/>
    <w:multiLevelType w:val="hybridMultilevel"/>
    <w:tmpl w:val="1FBCB1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4E0C5E89"/>
    <w:multiLevelType w:val="hybridMultilevel"/>
    <w:tmpl w:val="14AA35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617647A4"/>
    <w:multiLevelType w:val="hybridMultilevel"/>
    <w:tmpl w:val="1494D2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62E823B6"/>
    <w:multiLevelType w:val="hybridMultilevel"/>
    <w:tmpl w:val="8E749B5C"/>
    <w:lvl w:ilvl="0" w:tplc="080A0001">
      <w:start w:val="1"/>
      <w:numFmt w:val="bullet"/>
      <w:lvlText w:val=""/>
      <w:lvlJc w:val="left"/>
      <w:pPr>
        <w:ind w:left="2520" w:hanging="360"/>
      </w:pPr>
      <w:rPr>
        <w:rFonts w:ascii="Symbol" w:hAnsi="Symbol"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18">
    <w:nsid w:val="633252F0"/>
    <w:multiLevelType w:val="hybridMultilevel"/>
    <w:tmpl w:val="326A872C"/>
    <w:lvl w:ilvl="0" w:tplc="080A0001">
      <w:start w:val="1"/>
      <w:numFmt w:val="bullet"/>
      <w:lvlText w:val=""/>
      <w:lvlJc w:val="left"/>
      <w:pPr>
        <w:ind w:left="2520" w:hanging="360"/>
      </w:pPr>
      <w:rPr>
        <w:rFonts w:ascii="Symbol" w:hAnsi="Symbol"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19">
    <w:nsid w:val="6A0D51B4"/>
    <w:multiLevelType w:val="hybridMultilevel"/>
    <w:tmpl w:val="952E6AB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6F2B196F"/>
    <w:multiLevelType w:val="hybridMultilevel"/>
    <w:tmpl w:val="DF28AB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70E719A0"/>
    <w:multiLevelType w:val="hybridMultilevel"/>
    <w:tmpl w:val="9440E21A"/>
    <w:lvl w:ilvl="0" w:tplc="080A0001">
      <w:start w:val="1"/>
      <w:numFmt w:val="bullet"/>
      <w:lvlText w:val=""/>
      <w:lvlJc w:val="left"/>
      <w:pPr>
        <w:ind w:left="2520" w:hanging="360"/>
      </w:pPr>
      <w:rPr>
        <w:rFonts w:ascii="Symbol" w:hAnsi="Symbol"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22">
    <w:nsid w:val="72376F75"/>
    <w:multiLevelType w:val="hybridMultilevel"/>
    <w:tmpl w:val="3502070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774B3848"/>
    <w:multiLevelType w:val="hybridMultilevel"/>
    <w:tmpl w:val="C722DF8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781D49D8"/>
    <w:multiLevelType w:val="hybridMultilevel"/>
    <w:tmpl w:val="46F80A8C"/>
    <w:lvl w:ilvl="0" w:tplc="080A0001">
      <w:start w:val="1"/>
      <w:numFmt w:val="bullet"/>
      <w:lvlText w:val=""/>
      <w:lvlJc w:val="left"/>
      <w:pPr>
        <w:ind w:left="2520" w:hanging="360"/>
      </w:pPr>
      <w:rPr>
        <w:rFonts w:ascii="Symbol" w:hAnsi="Symbol"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25">
    <w:nsid w:val="7943528B"/>
    <w:multiLevelType w:val="hybridMultilevel"/>
    <w:tmpl w:val="C4D23FC6"/>
    <w:lvl w:ilvl="0" w:tplc="080A0001">
      <w:start w:val="1"/>
      <w:numFmt w:val="bullet"/>
      <w:lvlText w:val=""/>
      <w:lvlJc w:val="left"/>
      <w:pPr>
        <w:ind w:left="2520" w:hanging="360"/>
      </w:pPr>
      <w:rPr>
        <w:rFonts w:ascii="Symbol" w:hAnsi="Symbol"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26">
    <w:nsid w:val="79A90C77"/>
    <w:multiLevelType w:val="hybridMultilevel"/>
    <w:tmpl w:val="E188A8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9"/>
  </w:num>
  <w:num w:numId="2">
    <w:abstractNumId w:val="4"/>
  </w:num>
  <w:num w:numId="3">
    <w:abstractNumId w:val="22"/>
  </w:num>
  <w:num w:numId="4">
    <w:abstractNumId w:val="23"/>
  </w:num>
  <w:num w:numId="5">
    <w:abstractNumId w:val="2"/>
  </w:num>
  <w:num w:numId="6">
    <w:abstractNumId w:val="9"/>
  </w:num>
  <w:num w:numId="7">
    <w:abstractNumId w:val="16"/>
  </w:num>
  <w:num w:numId="8">
    <w:abstractNumId w:val="13"/>
  </w:num>
  <w:num w:numId="9">
    <w:abstractNumId w:val="26"/>
  </w:num>
  <w:num w:numId="10">
    <w:abstractNumId w:val="12"/>
  </w:num>
  <w:num w:numId="11">
    <w:abstractNumId w:val="7"/>
  </w:num>
  <w:num w:numId="12">
    <w:abstractNumId w:val="20"/>
  </w:num>
  <w:num w:numId="13">
    <w:abstractNumId w:val="15"/>
  </w:num>
  <w:num w:numId="14">
    <w:abstractNumId w:val="6"/>
  </w:num>
  <w:num w:numId="15">
    <w:abstractNumId w:val="1"/>
  </w:num>
  <w:num w:numId="16">
    <w:abstractNumId w:val="14"/>
  </w:num>
  <w:num w:numId="17">
    <w:abstractNumId w:val="10"/>
  </w:num>
  <w:num w:numId="18">
    <w:abstractNumId w:val="3"/>
  </w:num>
  <w:num w:numId="19">
    <w:abstractNumId w:val="11"/>
  </w:num>
  <w:num w:numId="20">
    <w:abstractNumId w:val="18"/>
  </w:num>
  <w:num w:numId="21">
    <w:abstractNumId w:val="0"/>
  </w:num>
  <w:num w:numId="22">
    <w:abstractNumId w:val="5"/>
  </w:num>
  <w:num w:numId="23">
    <w:abstractNumId w:val="24"/>
  </w:num>
  <w:num w:numId="24">
    <w:abstractNumId w:val="25"/>
  </w:num>
  <w:num w:numId="25">
    <w:abstractNumId w:val="21"/>
  </w:num>
  <w:num w:numId="26">
    <w:abstractNumId w:val="17"/>
  </w:num>
  <w:num w:numId="2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hyphenationZone w:val="425"/>
  <w:drawingGridHorizontalSpacing w:val="241"/>
  <w:noPunctuationKerning/>
  <w:characterSpacingControl w:val="doNotCompress"/>
  <w:hdrShapeDefaults>
    <o:shapedefaults v:ext="edit" spidmax="238594" fill="f" fillcolor="white" strokecolor="yellow">
      <v:fill color="white" on="f"/>
      <v:stroke color="yellow" weight="1pt"/>
      <o:colormenu v:ext="edit" fillcolor="red" strokecolor="none" shadowcolor="none"/>
    </o:shapedefaults>
  </w:hdrShapeDefaults>
  <w:footnotePr>
    <w:footnote w:id="0"/>
    <w:footnote w:id="1"/>
  </w:footnotePr>
  <w:endnotePr>
    <w:endnote w:id="0"/>
    <w:endnote w:id="1"/>
  </w:endnotePr>
  <w:compat/>
  <w:rsids>
    <w:rsidRoot w:val="0017693E"/>
    <w:rsid w:val="000047EF"/>
    <w:rsid w:val="0001447B"/>
    <w:rsid w:val="00026753"/>
    <w:rsid w:val="000440A2"/>
    <w:rsid w:val="00046F56"/>
    <w:rsid w:val="00050CAD"/>
    <w:rsid w:val="00072BED"/>
    <w:rsid w:val="00072F20"/>
    <w:rsid w:val="00084002"/>
    <w:rsid w:val="000C03B2"/>
    <w:rsid w:val="000C39C9"/>
    <w:rsid w:val="000D37CF"/>
    <w:rsid w:val="000F230B"/>
    <w:rsid w:val="000F2AE1"/>
    <w:rsid w:val="000F3E62"/>
    <w:rsid w:val="000F5440"/>
    <w:rsid w:val="00152E59"/>
    <w:rsid w:val="001654B6"/>
    <w:rsid w:val="0017693E"/>
    <w:rsid w:val="001D30F2"/>
    <w:rsid w:val="001E6E7C"/>
    <w:rsid w:val="001F6EF4"/>
    <w:rsid w:val="00230587"/>
    <w:rsid w:val="002321CE"/>
    <w:rsid w:val="002445F5"/>
    <w:rsid w:val="002636A5"/>
    <w:rsid w:val="00277C29"/>
    <w:rsid w:val="0028137F"/>
    <w:rsid w:val="00284E2B"/>
    <w:rsid w:val="002C43B8"/>
    <w:rsid w:val="002C7AE8"/>
    <w:rsid w:val="002F1E56"/>
    <w:rsid w:val="00302F08"/>
    <w:rsid w:val="0031014B"/>
    <w:rsid w:val="003166A8"/>
    <w:rsid w:val="00322FBA"/>
    <w:rsid w:val="00355E44"/>
    <w:rsid w:val="003733FE"/>
    <w:rsid w:val="00387129"/>
    <w:rsid w:val="003B194F"/>
    <w:rsid w:val="003B4A90"/>
    <w:rsid w:val="00432B85"/>
    <w:rsid w:val="004472A3"/>
    <w:rsid w:val="00477EDD"/>
    <w:rsid w:val="00493162"/>
    <w:rsid w:val="004A040C"/>
    <w:rsid w:val="004A4135"/>
    <w:rsid w:val="004B628E"/>
    <w:rsid w:val="004C4490"/>
    <w:rsid w:val="004F00B9"/>
    <w:rsid w:val="004F2EBC"/>
    <w:rsid w:val="0050298E"/>
    <w:rsid w:val="00502B63"/>
    <w:rsid w:val="00514F9F"/>
    <w:rsid w:val="00517482"/>
    <w:rsid w:val="0052568C"/>
    <w:rsid w:val="0054479D"/>
    <w:rsid w:val="005455A4"/>
    <w:rsid w:val="00551320"/>
    <w:rsid w:val="005736B0"/>
    <w:rsid w:val="005801C7"/>
    <w:rsid w:val="005A76CC"/>
    <w:rsid w:val="005A79E6"/>
    <w:rsid w:val="005B1956"/>
    <w:rsid w:val="005B3BB5"/>
    <w:rsid w:val="005B4D9A"/>
    <w:rsid w:val="005B619B"/>
    <w:rsid w:val="005F5512"/>
    <w:rsid w:val="005F6B5E"/>
    <w:rsid w:val="00667C1F"/>
    <w:rsid w:val="00680441"/>
    <w:rsid w:val="006B3F0E"/>
    <w:rsid w:val="006D740A"/>
    <w:rsid w:val="006E1DB2"/>
    <w:rsid w:val="00703424"/>
    <w:rsid w:val="0070546E"/>
    <w:rsid w:val="007A1659"/>
    <w:rsid w:val="007A3440"/>
    <w:rsid w:val="007B3111"/>
    <w:rsid w:val="007B3255"/>
    <w:rsid w:val="007C72E4"/>
    <w:rsid w:val="007F647F"/>
    <w:rsid w:val="00821754"/>
    <w:rsid w:val="00827230"/>
    <w:rsid w:val="008521D8"/>
    <w:rsid w:val="00877D0C"/>
    <w:rsid w:val="00877F94"/>
    <w:rsid w:val="0088363B"/>
    <w:rsid w:val="00892A84"/>
    <w:rsid w:val="00892E7F"/>
    <w:rsid w:val="00896DFD"/>
    <w:rsid w:val="008B42D7"/>
    <w:rsid w:val="008D7A74"/>
    <w:rsid w:val="009135FE"/>
    <w:rsid w:val="00952EC0"/>
    <w:rsid w:val="0095752E"/>
    <w:rsid w:val="00972122"/>
    <w:rsid w:val="0098673E"/>
    <w:rsid w:val="009C7879"/>
    <w:rsid w:val="009D7345"/>
    <w:rsid w:val="009F284E"/>
    <w:rsid w:val="009F6484"/>
    <w:rsid w:val="009F7814"/>
    <w:rsid w:val="00A35292"/>
    <w:rsid w:val="00A42710"/>
    <w:rsid w:val="00A806F8"/>
    <w:rsid w:val="00AB2E59"/>
    <w:rsid w:val="00AD62E3"/>
    <w:rsid w:val="00AD6E26"/>
    <w:rsid w:val="00AE4EB6"/>
    <w:rsid w:val="00AF174B"/>
    <w:rsid w:val="00B008C2"/>
    <w:rsid w:val="00B04704"/>
    <w:rsid w:val="00B12B46"/>
    <w:rsid w:val="00B146F7"/>
    <w:rsid w:val="00B16B87"/>
    <w:rsid w:val="00B25CDF"/>
    <w:rsid w:val="00B52FEE"/>
    <w:rsid w:val="00B801DE"/>
    <w:rsid w:val="00B95024"/>
    <w:rsid w:val="00BA7611"/>
    <w:rsid w:val="00BB2257"/>
    <w:rsid w:val="00BB2F3E"/>
    <w:rsid w:val="00BB64CF"/>
    <w:rsid w:val="00BC785A"/>
    <w:rsid w:val="00BD747B"/>
    <w:rsid w:val="00BF4B5B"/>
    <w:rsid w:val="00C07264"/>
    <w:rsid w:val="00C14DB6"/>
    <w:rsid w:val="00C53242"/>
    <w:rsid w:val="00C86172"/>
    <w:rsid w:val="00C92A99"/>
    <w:rsid w:val="00CB4D07"/>
    <w:rsid w:val="00CC7A19"/>
    <w:rsid w:val="00CD3C88"/>
    <w:rsid w:val="00CE08F7"/>
    <w:rsid w:val="00CE35F4"/>
    <w:rsid w:val="00CF41C0"/>
    <w:rsid w:val="00D15E78"/>
    <w:rsid w:val="00D21CD0"/>
    <w:rsid w:val="00D51A49"/>
    <w:rsid w:val="00D6149E"/>
    <w:rsid w:val="00D6767E"/>
    <w:rsid w:val="00DC0297"/>
    <w:rsid w:val="00DD01E4"/>
    <w:rsid w:val="00DD257B"/>
    <w:rsid w:val="00DD3B16"/>
    <w:rsid w:val="00DF460D"/>
    <w:rsid w:val="00DF5586"/>
    <w:rsid w:val="00E014EE"/>
    <w:rsid w:val="00E0396A"/>
    <w:rsid w:val="00E04C21"/>
    <w:rsid w:val="00E31146"/>
    <w:rsid w:val="00E3185A"/>
    <w:rsid w:val="00E32758"/>
    <w:rsid w:val="00E66407"/>
    <w:rsid w:val="00E66888"/>
    <w:rsid w:val="00E7339C"/>
    <w:rsid w:val="00E80A18"/>
    <w:rsid w:val="00E95AB1"/>
    <w:rsid w:val="00EA1593"/>
    <w:rsid w:val="00ED039B"/>
    <w:rsid w:val="00ED25EF"/>
    <w:rsid w:val="00EE2613"/>
    <w:rsid w:val="00F065F1"/>
    <w:rsid w:val="00F11432"/>
    <w:rsid w:val="00F17978"/>
    <w:rsid w:val="00F40CB9"/>
    <w:rsid w:val="00F53AB4"/>
    <w:rsid w:val="00F75FC1"/>
    <w:rsid w:val="00F879B1"/>
    <w:rsid w:val="00FE0CB2"/>
    <w:rsid w:val="00FE61EB"/>
    <w:rsid w:val="00FE71C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8594" fill="f" fillcolor="white" strokecolor="yellow">
      <v:fill color="white" on="f"/>
      <v:stroke color="yellow" weight="1pt"/>
      <o:colormenu v:ext="edit" fillcolor="red" strokecolor="none"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6742"/>
    <w:rPr>
      <w:rFonts w:ascii="Arial (W1)" w:hAnsi="Arial (W1)"/>
      <w:b/>
      <w:sz w:val="24"/>
      <w:szCs w:val="24"/>
      <w:lang w:val="en-US" w:eastAsia="en-US"/>
    </w:rPr>
  </w:style>
  <w:style w:type="paragraph" w:styleId="Ttulo2">
    <w:name w:val="heading 2"/>
    <w:basedOn w:val="Normal"/>
    <w:next w:val="Normal"/>
    <w:link w:val="Ttulo2Car"/>
    <w:unhideWhenUsed/>
    <w:qFormat/>
    <w:rsid w:val="001C6C30"/>
    <w:pPr>
      <w:keepNext/>
      <w:spacing w:before="240" w:after="60"/>
      <w:outlineLvl w:val="1"/>
    </w:pPr>
    <w:rPr>
      <w:rFonts w:ascii="Cambria" w:hAnsi="Cambria"/>
      <w:bCs/>
      <w:i/>
      <w:iCs/>
      <w:sz w:val="28"/>
      <w:szCs w:val="28"/>
    </w:rPr>
  </w:style>
  <w:style w:type="paragraph" w:styleId="Ttulo5">
    <w:name w:val="heading 5"/>
    <w:basedOn w:val="Normal"/>
    <w:next w:val="Textoindependiente"/>
    <w:qFormat/>
    <w:rsid w:val="007C0358"/>
    <w:pPr>
      <w:keepNext/>
      <w:keepLines/>
      <w:spacing w:line="240" w:lineRule="atLeast"/>
      <w:outlineLvl w:val="4"/>
    </w:pPr>
    <w:rPr>
      <w:rFonts w:ascii="Garamond" w:hAnsi="Garamond"/>
      <w:b w:val="0"/>
      <w:kern w:val="20"/>
      <w:sz w:val="22"/>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7C0358"/>
    <w:pPr>
      <w:tabs>
        <w:tab w:val="center" w:pos="4320"/>
        <w:tab w:val="right" w:pos="8640"/>
      </w:tabs>
    </w:pPr>
  </w:style>
  <w:style w:type="paragraph" w:styleId="Piedepgina">
    <w:name w:val="footer"/>
    <w:basedOn w:val="Normal"/>
    <w:rsid w:val="007C0358"/>
    <w:pPr>
      <w:tabs>
        <w:tab w:val="center" w:pos="4320"/>
        <w:tab w:val="right" w:pos="8640"/>
      </w:tabs>
    </w:pPr>
  </w:style>
  <w:style w:type="character" w:styleId="Nmerodepgina">
    <w:name w:val="page number"/>
    <w:basedOn w:val="Fuentedeprrafopredeter"/>
    <w:rsid w:val="007C0358"/>
  </w:style>
  <w:style w:type="paragraph" w:styleId="Textoindependiente">
    <w:name w:val="Body Text"/>
    <w:basedOn w:val="Normal"/>
    <w:rsid w:val="007C0358"/>
    <w:pPr>
      <w:spacing w:after="120"/>
    </w:pPr>
  </w:style>
  <w:style w:type="table" w:styleId="Tablaconcuadrcula">
    <w:name w:val="Table Grid"/>
    <w:basedOn w:val="Tablanormal"/>
    <w:rsid w:val="006620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semiHidden/>
    <w:rsid w:val="00FB006A"/>
    <w:rPr>
      <w:rFonts w:ascii="Tahoma" w:hAnsi="Tahoma" w:cs="Tahoma"/>
      <w:sz w:val="16"/>
      <w:szCs w:val="16"/>
    </w:rPr>
  </w:style>
  <w:style w:type="character" w:customStyle="1" w:styleId="apple-converted-space">
    <w:name w:val="apple-converted-space"/>
    <w:basedOn w:val="Fuentedeprrafopredeter"/>
    <w:rsid w:val="00082114"/>
  </w:style>
  <w:style w:type="character" w:styleId="Hipervnculo">
    <w:name w:val="Hyperlink"/>
    <w:basedOn w:val="Fuentedeprrafopredeter"/>
    <w:uiPriority w:val="99"/>
    <w:rsid w:val="00C5476C"/>
    <w:rPr>
      <w:color w:val="0000FF"/>
      <w:u w:val="single"/>
    </w:rPr>
  </w:style>
  <w:style w:type="paragraph" w:styleId="HTMLconformatoprevio">
    <w:name w:val="HTML Preformatted"/>
    <w:basedOn w:val="Normal"/>
    <w:link w:val="HTMLconformatoprevioCar"/>
    <w:uiPriority w:val="99"/>
    <w:unhideWhenUsed/>
    <w:rsid w:val="0073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sz w:val="20"/>
      <w:szCs w:val="20"/>
      <w:lang w:val="es-MX" w:eastAsia="es-MX"/>
    </w:rPr>
  </w:style>
  <w:style w:type="character" w:customStyle="1" w:styleId="HTMLconformatoprevioCar">
    <w:name w:val="HTML con formato previo Car"/>
    <w:basedOn w:val="Fuentedeprrafopredeter"/>
    <w:link w:val="HTMLconformatoprevio"/>
    <w:uiPriority w:val="99"/>
    <w:rsid w:val="007367A0"/>
    <w:rPr>
      <w:rFonts w:ascii="Courier New" w:hAnsi="Courier New" w:cs="Courier New"/>
    </w:rPr>
  </w:style>
  <w:style w:type="character" w:customStyle="1" w:styleId="Ttulo2Car">
    <w:name w:val="Título 2 Car"/>
    <w:basedOn w:val="Fuentedeprrafopredeter"/>
    <w:link w:val="Ttulo2"/>
    <w:rsid w:val="001C6C30"/>
    <w:rPr>
      <w:rFonts w:ascii="Cambria" w:eastAsia="Times New Roman" w:hAnsi="Cambria" w:cs="Times New Roman"/>
      <w:b/>
      <w:bCs/>
      <w:i/>
      <w:iCs/>
      <w:sz w:val="28"/>
      <w:szCs w:val="28"/>
    </w:rPr>
  </w:style>
  <w:style w:type="character" w:customStyle="1" w:styleId="shorttext">
    <w:name w:val="short_text"/>
    <w:basedOn w:val="Fuentedeprrafopredeter"/>
    <w:rsid w:val="00A4660A"/>
  </w:style>
  <w:style w:type="character" w:customStyle="1" w:styleId="hps">
    <w:name w:val="hps"/>
    <w:basedOn w:val="Fuentedeprrafopredeter"/>
    <w:rsid w:val="00A4660A"/>
  </w:style>
  <w:style w:type="paragraph" w:styleId="Prrafodelista">
    <w:name w:val="List Paragraph"/>
    <w:basedOn w:val="Normal"/>
    <w:uiPriority w:val="34"/>
    <w:qFormat/>
    <w:rsid w:val="00FE1728"/>
    <w:pPr>
      <w:ind w:left="720"/>
      <w:contextualSpacing/>
    </w:pPr>
  </w:style>
  <w:style w:type="paragraph" w:styleId="Ttulo">
    <w:name w:val="Title"/>
    <w:basedOn w:val="Normal"/>
    <w:rsid w:val="0017693E"/>
    <w:pPr>
      <w:spacing w:after="300"/>
    </w:pPr>
    <w:rPr>
      <w:color w:val="17365D"/>
      <w:sz w:val="52"/>
    </w:rPr>
  </w:style>
  <w:style w:type="paragraph" w:styleId="Subttulo">
    <w:name w:val="Subtitle"/>
    <w:basedOn w:val="Normal"/>
    <w:rsid w:val="0017693E"/>
    <w:rPr>
      <w:i/>
      <w:color w:val="4F81BD"/>
    </w:rPr>
  </w:style>
  <w:style w:type="character" w:customStyle="1" w:styleId="EncabezadoCar">
    <w:name w:val="Encabezado Car"/>
    <w:basedOn w:val="Fuentedeprrafopredeter"/>
    <w:link w:val="Encabezado"/>
    <w:uiPriority w:val="99"/>
    <w:rsid w:val="00355E44"/>
    <w:rPr>
      <w:rFonts w:ascii="Arial (W1)" w:hAnsi="Arial (W1)"/>
      <w:b/>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23796312">
      <w:bodyDiv w:val="1"/>
      <w:marLeft w:val="0"/>
      <w:marRight w:val="0"/>
      <w:marTop w:val="0"/>
      <w:marBottom w:val="0"/>
      <w:divBdr>
        <w:top w:val="none" w:sz="0" w:space="0" w:color="auto"/>
        <w:left w:val="none" w:sz="0" w:space="0" w:color="auto"/>
        <w:bottom w:val="none" w:sz="0" w:space="0" w:color="auto"/>
        <w:right w:val="none" w:sz="0" w:space="0" w:color="auto"/>
      </w:divBdr>
    </w:div>
    <w:div w:id="28454278">
      <w:bodyDiv w:val="1"/>
      <w:marLeft w:val="0"/>
      <w:marRight w:val="0"/>
      <w:marTop w:val="0"/>
      <w:marBottom w:val="0"/>
      <w:divBdr>
        <w:top w:val="none" w:sz="0" w:space="0" w:color="auto"/>
        <w:left w:val="none" w:sz="0" w:space="0" w:color="auto"/>
        <w:bottom w:val="none" w:sz="0" w:space="0" w:color="auto"/>
        <w:right w:val="none" w:sz="0" w:space="0" w:color="auto"/>
      </w:divBdr>
    </w:div>
    <w:div w:id="65804652">
      <w:bodyDiv w:val="1"/>
      <w:marLeft w:val="0"/>
      <w:marRight w:val="0"/>
      <w:marTop w:val="0"/>
      <w:marBottom w:val="0"/>
      <w:divBdr>
        <w:top w:val="none" w:sz="0" w:space="0" w:color="auto"/>
        <w:left w:val="none" w:sz="0" w:space="0" w:color="auto"/>
        <w:bottom w:val="none" w:sz="0" w:space="0" w:color="auto"/>
        <w:right w:val="none" w:sz="0" w:space="0" w:color="auto"/>
      </w:divBdr>
    </w:div>
    <w:div w:id="84233153">
      <w:bodyDiv w:val="1"/>
      <w:marLeft w:val="0"/>
      <w:marRight w:val="0"/>
      <w:marTop w:val="0"/>
      <w:marBottom w:val="0"/>
      <w:divBdr>
        <w:top w:val="none" w:sz="0" w:space="0" w:color="auto"/>
        <w:left w:val="none" w:sz="0" w:space="0" w:color="auto"/>
        <w:bottom w:val="none" w:sz="0" w:space="0" w:color="auto"/>
        <w:right w:val="none" w:sz="0" w:space="0" w:color="auto"/>
      </w:divBdr>
    </w:div>
    <w:div w:id="89931902">
      <w:bodyDiv w:val="1"/>
      <w:marLeft w:val="0"/>
      <w:marRight w:val="0"/>
      <w:marTop w:val="0"/>
      <w:marBottom w:val="0"/>
      <w:divBdr>
        <w:top w:val="none" w:sz="0" w:space="0" w:color="auto"/>
        <w:left w:val="none" w:sz="0" w:space="0" w:color="auto"/>
        <w:bottom w:val="none" w:sz="0" w:space="0" w:color="auto"/>
        <w:right w:val="none" w:sz="0" w:space="0" w:color="auto"/>
      </w:divBdr>
    </w:div>
    <w:div w:id="112360900">
      <w:bodyDiv w:val="1"/>
      <w:marLeft w:val="0"/>
      <w:marRight w:val="0"/>
      <w:marTop w:val="0"/>
      <w:marBottom w:val="0"/>
      <w:divBdr>
        <w:top w:val="none" w:sz="0" w:space="0" w:color="auto"/>
        <w:left w:val="none" w:sz="0" w:space="0" w:color="auto"/>
        <w:bottom w:val="none" w:sz="0" w:space="0" w:color="auto"/>
        <w:right w:val="none" w:sz="0" w:space="0" w:color="auto"/>
      </w:divBdr>
    </w:div>
    <w:div w:id="195166712">
      <w:bodyDiv w:val="1"/>
      <w:marLeft w:val="0"/>
      <w:marRight w:val="0"/>
      <w:marTop w:val="0"/>
      <w:marBottom w:val="0"/>
      <w:divBdr>
        <w:top w:val="none" w:sz="0" w:space="0" w:color="auto"/>
        <w:left w:val="none" w:sz="0" w:space="0" w:color="auto"/>
        <w:bottom w:val="none" w:sz="0" w:space="0" w:color="auto"/>
        <w:right w:val="none" w:sz="0" w:space="0" w:color="auto"/>
      </w:divBdr>
    </w:div>
    <w:div w:id="307563127">
      <w:bodyDiv w:val="1"/>
      <w:marLeft w:val="0"/>
      <w:marRight w:val="0"/>
      <w:marTop w:val="0"/>
      <w:marBottom w:val="0"/>
      <w:divBdr>
        <w:top w:val="none" w:sz="0" w:space="0" w:color="auto"/>
        <w:left w:val="none" w:sz="0" w:space="0" w:color="auto"/>
        <w:bottom w:val="none" w:sz="0" w:space="0" w:color="auto"/>
        <w:right w:val="none" w:sz="0" w:space="0" w:color="auto"/>
      </w:divBdr>
    </w:div>
    <w:div w:id="329137030">
      <w:bodyDiv w:val="1"/>
      <w:marLeft w:val="0"/>
      <w:marRight w:val="0"/>
      <w:marTop w:val="0"/>
      <w:marBottom w:val="0"/>
      <w:divBdr>
        <w:top w:val="none" w:sz="0" w:space="0" w:color="auto"/>
        <w:left w:val="none" w:sz="0" w:space="0" w:color="auto"/>
        <w:bottom w:val="none" w:sz="0" w:space="0" w:color="auto"/>
        <w:right w:val="none" w:sz="0" w:space="0" w:color="auto"/>
      </w:divBdr>
    </w:div>
    <w:div w:id="337120276">
      <w:bodyDiv w:val="1"/>
      <w:marLeft w:val="0"/>
      <w:marRight w:val="0"/>
      <w:marTop w:val="0"/>
      <w:marBottom w:val="0"/>
      <w:divBdr>
        <w:top w:val="none" w:sz="0" w:space="0" w:color="auto"/>
        <w:left w:val="none" w:sz="0" w:space="0" w:color="auto"/>
        <w:bottom w:val="none" w:sz="0" w:space="0" w:color="auto"/>
        <w:right w:val="none" w:sz="0" w:space="0" w:color="auto"/>
      </w:divBdr>
      <w:divsChild>
        <w:div w:id="1169370624">
          <w:marLeft w:val="0"/>
          <w:marRight w:val="0"/>
          <w:marTop w:val="0"/>
          <w:marBottom w:val="0"/>
          <w:divBdr>
            <w:top w:val="none" w:sz="0" w:space="0" w:color="auto"/>
            <w:left w:val="none" w:sz="0" w:space="0" w:color="auto"/>
            <w:bottom w:val="none" w:sz="0" w:space="0" w:color="auto"/>
            <w:right w:val="none" w:sz="0" w:space="0" w:color="auto"/>
          </w:divBdr>
          <w:divsChild>
            <w:div w:id="13568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22447">
      <w:bodyDiv w:val="1"/>
      <w:marLeft w:val="0"/>
      <w:marRight w:val="0"/>
      <w:marTop w:val="0"/>
      <w:marBottom w:val="0"/>
      <w:divBdr>
        <w:top w:val="none" w:sz="0" w:space="0" w:color="auto"/>
        <w:left w:val="none" w:sz="0" w:space="0" w:color="auto"/>
        <w:bottom w:val="none" w:sz="0" w:space="0" w:color="auto"/>
        <w:right w:val="none" w:sz="0" w:space="0" w:color="auto"/>
      </w:divBdr>
    </w:div>
    <w:div w:id="471023145">
      <w:bodyDiv w:val="1"/>
      <w:marLeft w:val="0"/>
      <w:marRight w:val="0"/>
      <w:marTop w:val="0"/>
      <w:marBottom w:val="0"/>
      <w:divBdr>
        <w:top w:val="none" w:sz="0" w:space="0" w:color="auto"/>
        <w:left w:val="none" w:sz="0" w:space="0" w:color="auto"/>
        <w:bottom w:val="none" w:sz="0" w:space="0" w:color="auto"/>
        <w:right w:val="none" w:sz="0" w:space="0" w:color="auto"/>
      </w:divBdr>
    </w:div>
    <w:div w:id="475755281">
      <w:bodyDiv w:val="1"/>
      <w:marLeft w:val="0"/>
      <w:marRight w:val="0"/>
      <w:marTop w:val="0"/>
      <w:marBottom w:val="0"/>
      <w:divBdr>
        <w:top w:val="none" w:sz="0" w:space="0" w:color="auto"/>
        <w:left w:val="none" w:sz="0" w:space="0" w:color="auto"/>
        <w:bottom w:val="none" w:sz="0" w:space="0" w:color="auto"/>
        <w:right w:val="none" w:sz="0" w:space="0" w:color="auto"/>
      </w:divBdr>
    </w:div>
    <w:div w:id="496071214">
      <w:bodyDiv w:val="1"/>
      <w:marLeft w:val="0"/>
      <w:marRight w:val="0"/>
      <w:marTop w:val="0"/>
      <w:marBottom w:val="0"/>
      <w:divBdr>
        <w:top w:val="none" w:sz="0" w:space="0" w:color="auto"/>
        <w:left w:val="none" w:sz="0" w:space="0" w:color="auto"/>
        <w:bottom w:val="none" w:sz="0" w:space="0" w:color="auto"/>
        <w:right w:val="none" w:sz="0" w:space="0" w:color="auto"/>
      </w:divBdr>
    </w:div>
    <w:div w:id="508106276">
      <w:bodyDiv w:val="1"/>
      <w:marLeft w:val="0"/>
      <w:marRight w:val="0"/>
      <w:marTop w:val="0"/>
      <w:marBottom w:val="0"/>
      <w:divBdr>
        <w:top w:val="none" w:sz="0" w:space="0" w:color="auto"/>
        <w:left w:val="none" w:sz="0" w:space="0" w:color="auto"/>
        <w:bottom w:val="none" w:sz="0" w:space="0" w:color="auto"/>
        <w:right w:val="none" w:sz="0" w:space="0" w:color="auto"/>
      </w:divBdr>
    </w:div>
    <w:div w:id="533423467">
      <w:bodyDiv w:val="1"/>
      <w:marLeft w:val="0"/>
      <w:marRight w:val="0"/>
      <w:marTop w:val="0"/>
      <w:marBottom w:val="0"/>
      <w:divBdr>
        <w:top w:val="none" w:sz="0" w:space="0" w:color="auto"/>
        <w:left w:val="none" w:sz="0" w:space="0" w:color="auto"/>
        <w:bottom w:val="none" w:sz="0" w:space="0" w:color="auto"/>
        <w:right w:val="none" w:sz="0" w:space="0" w:color="auto"/>
      </w:divBdr>
    </w:div>
    <w:div w:id="580211854">
      <w:bodyDiv w:val="1"/>
      <w:marLeft w:val="0"/>
      <w:marRight w:val="0"/>
      <w:marTop w:val="0"/>
      <w:marBottom w:val="0"/>
      <w:divBdr>
        <w:top w:val="none" w:sz="0" w:space="0" w:color="auto"/>
        <w:left w:val="none" w:sz="0" w:space="0" w:color="auto"/>
        <w:bottom w:val="none" w:sz="0" w:space="0" w:color="auto"/>
        <w:right w:val="none" w:sz="0" w:space="0" w:color="auto"/>
      </w:divBdr>
    </w:div>
    <w:div w:id="672992903">
      <w:bodyDiv w:val="1"/>
      <w:marLeft w:val="0"/>
      <w:marRight w:val="0"/>
      <w:marTop w:val="0"/>
      <w:marBottom w:val="0"/>
      <w:divBdr>
        <w:top w:val="none" w:sz="0" w:space="0" w:color="auto"/>
        <w:left w:val="none" w:sz="0" w:space="0" w:color="auto"/>
        <w:bottom w:val="none" w:sz="0" w:space="0" w:color="auto"/>
        <w:right w:val="none" w:sz="0" w:space="0" w:color="auto"/>
      </w:divBdr>
    </w:div>
    <w:div w:id="707295133">
      <w:bodyDiv w:val="1"/>
      <w:marLeft w:val="0"/>
      <w:marRight w:val="0"/>
      <w:marTop w:val="0"/>
      <w:marBottom w:val="0"/>
      <w:divBdr>
        <w:top w:val="none" w:sz="0" w:space="0" w:color="auto"/>
        <w:left w:val="none" w:sz="0" w:space="0" w:color="auto"/>
        <w:bottom w:val="none" w:sz="0" w:space="0" w:color="auto"/>
        <w:right w:val="none" w:sz="0" w:space="0" w:color="auto"/>
      </w:divBdr>
    </w:div>
    <w:div w:id="728118553">
      <w:bodyDiv w:val="1"/>
      <w:marLeft w:val="0"/>
      <w:marRight w:val="0"/>
      <w:marTop w:val="0"/>
      <w:marBottom w:val="0"/>
      <w:divBdr>
        <w:top w:val="none" w:sz="0" w:space="0" w:color="auto"/>
        <w:left w:val="none" w:sz="0" w:space="0" w:color="auto"/>
        <w:bottom w:val="none" w:sz="0" w:space="0" w:color="auto"/>
        <w:right w:val="none" w:sz="0" w:space="0" w:color="auto"/>
      </w:divBdr>
    </w:div>
    <w:div w:id="766195490">
      <w:bodyDiv w:val="1"/>
      <w:marLeft w:val="0"/>
      <w:marRight w:val="0"/>
      <w:marTop w:val="0"/>
      <w:marBottom w:val="0"/>
      <w:divBdr>
        <w:top w:val="none" w:sz="0" w:space="0" w:color="auto"/>
        <w:left w:val="none" w:sz="0" w:space="0" w:color="auto"/>
        <w:bottom w:val="none" w:sz="0" w:space="0" w:color="auto"/>
        <w:right w:val="none" w:sz="0" w:space="0" w:color="auto"/>
      </w:divBdr>
      <w:divsChild>
        <w:div w:id="1435399804">
          <w:marLeft w:val="0"/>
          <w:marRight w:val="0"/>
          <w:marTop w:val="0"/>
          <w:marBottom w:val="0"/>
          <w:divBdr>
            <w:top w:val="none" w:sz="0" w:space="0" w:color="auto"/>
            <w:left w:val="none" w:sz="0" w:space="0" w:color="auto"/>
            <w:bottom w:val="none" w:sz="0" w:space="0" w:color="auto"/>
            <w:right w:val="none" w:sz="0" w:space="0" w:color="auto"/>
          </w:divBdr>
          <w:divsChild>
            <w:div w:id="440807993">
              <w:marLeft w:val="0"/>
              <w:marRight w:val="0"/>
              <w:marTop w:val="0"/>
              <w:marBottom w:val="0"/>
              <w:divBdr>
                <w:top w:val="none" w:sz="0" w:space="0" w:color="auto"/>
                <w:left w:val="none" w:sz="0" w:space="0" w:color="auto"/>
                <w:bottom w:val="none" w:sz="0" w:space="0" w:color="auto"/>
                <w:right w:val="none" w:sz="0" w:space="0" w:color="auto"/>
              </w:divBdr>
              <w:divsChild>
                <w:div w:id="57173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326020">
      <w:bodyDiv w:val="1"/>
      <w:marLeft w:val="0"/>
      <w:marRight w:val="0"/>
      <w:marTop w:val="0"/>
      <w:marBottom w:val="0"/>
      <w:divBdr>
        <w:top w:val="none" w:sz="0" w:space="0" w:color="auto"/>
        <w:left w:val="none" w:sz="0" w:space="0" w:color="auto"/>
        <w:bottom w:val="none" w:sz="0" w:space="0" w:color="auto"/>
        <w:right w:val="none" w:sz="0" w:space="0" w:color="auto"/>
      </w:divBdr>
    </w:div>
    <w:div w:id="788356967">
      <w:bodyDiv w:val="1"/>
      <w:marLeft w:val="0"/>
      <w:marRight w:val="0"/>
      <w:marTop w:val="0"/>
      <w:marBottom w:val="0"/>
      <w:divBdr>
        <w:top w:val="none" w:sz="0" w:space="0" w:color="auto"/>
        <w:left w:val="none" w:sz="0" w:space="0" w:color="auto"/>
        <w:bottom w:val="none" w:sz="0" w:space="0" w:color="auto"/>
        <w:right w:val="none" w:sz="0" w:space="0" w:color="auto"/>
      </w:divBdr>
      <w:divsChild>
        <w:div w:id="1518233168">
          <w:marLeft w:val="0"/>
          <w:marRight w:val="0"/>
          <w:marTop w:val="0"/>
          <w:marBottom w:val="0"/>
          <w:divBdr>
            <w:top w:val="none" w:sz="0" w:space="0" w:color="auto"/>
            <w:left w:val="none" w:sz="0" w:space="0" w:color="auto"/>
            <w:bottom w:val="none" w:sz="0" w:space="0" w:color="auto"/>
            <w:right w:val="none" w:sz="0" w:space="0" w:color="auto"/>
          </w:divBdr>
          <w:divsChild>
            <w:div w:id="872035431">
              <w:marLeft w:val="0"/>
              <w:marRight w:val="0"/>
              <w:marTop w:val="0"/>
              <w:marBottom w:val="0"/>
              <w:divBdr>
                <w:top w:val="none" w:sz="0" w:space="0" w:color="auto"/>
                <w:left w:val="none" w:sz="0" w:space="0" w:color="auto"/>
                <w:bottom w:val="none" w:sz="0" w:space="0" w:color="auto"/>
                <w:right w:val="none" w:sz="0" w:space="0" w:color="auto"/>
              </w:divBdr>
              <w:divsChild>
                <w:div w:id="81070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964240">
      <w:bodyDiv w:val="1"/>
      <w:marLeft w:val="0"/>
      <w:marRight w:val="0"/>
      <w:marTop w:val="0"/>
      <w:marBottom w:val="0"/>
      <w:divBdr>
        <w:top w:val="none" w:sz="0" w:space="0" w:color="auto"/>
        <w:left w:val="none" w:sz="0" w:space="0" w:color="auto"/>
        <w:bottom w:val="none" w:sz="0" w:space="0" w:color="auto"/>
        <w:right w:val="none" w:sz="0" w:space="0" w:color="auto"/>
      </w:divBdr>
    </w:div>
    <w:div w:id="870267296">
      <w:bodyDiv w:val="1"/>
      <w:marLeft w:val="0"/>
      <w:marRight w:val="0"/>
      <w:marTop w:val="0"/>
      <w:marBottom w:val="0"/>
      <w:divBdr>
        <w:top w:val="none" w:sz="0" w:space="0" w:color="auto"/>
        <w:left w:val="none" w:sz="0" w:space="0" w:color="auto"/>
        <w:bottom w:val="none" w:sz="0" w:space="0" w:color="auto"/>
        <w:right w:val="none" w:sz="0" w:space="0" w:color="auto"/>
      </w:divBdr>
    </w:div>
    <w:div w:id="893858559">
      <w:bodyDiv w:val="1"/>
      <w:marLeft w:val="0"/>
      <w:marRight w:val="0"/>
      <w:marTop w:val="0"/>
      <w:marBottom w:val="0"/>
      <w:divBdr>
        <w:top w:val="none" w:sz="0" w:space="0" w:color="auto"/>
        <w:left w:val="none" w:sz="0" w:space="0" w:color="auto"/>
        <w:bottom w:val="none" w:sz="0" w:space="0" w:color="auto"/>
        <w:right w:val="none" w:sz="0" w:space="0" w:color="auto"/>
      </w:divBdr>
    </w:div>
    <w:div w:id="912617010">
      <w:bodyDiv w:val="1"/>
      <w:marLeft w:val="0"/>
      <w:marRight w:val="0"/>
      <w:marTop w:val="0"/>
      <w:marBottom w:val="0"/>
      <w:divBdr>
        <w:top w:val="none" w:sz="0" w:space="0" w:color="auto"/>
        <w:left w:val="none" w:sz="0" w:space="0" w:color="auto"/>
        <w:bottom w:val="none" w:sz="0" w:space="0" w:color="auto"/>
        <w:right w:val="none" w:sz="0" w:space="0" w:color="auto"/>
      </w:divBdr>
    </w:div>
    <w:div w:id="984240659">
      <w:bodyDiv w:val="1"/>
      <w:marLeft w:val="0"/>
      <w:marRight w:val="0"/>
      <w:marTop w:val="0"/>
      <w:marBottom w:val="0"/>
      <w:divBdr>
        <w:top w:val="none" w:sz="0" w:space="0" w:color="auto"/>
        <w:left w:val="none" w:sz="0" w:space="0" w:color="auto"/>
        <w:bottom w:val="none" w:sz="0" w:space="0" w:color="auto"/>
        <w:right w:val="none" w:sz="0" w:space="0" w:color="auto"/>
      </w:divBdr>
      <w:divsChild>
        <w:div w:id="1646739362">
          <w:marLeft w:val="0"/>
          <w:marRight w:val="0"/>
          <w:marTop w:val="0"/>
          <w:marBottom w:val="0"/>
          <w:divBdr>
            <w:top w:val="none" w:sz="0" w:space="0" w:color="auto"/>
            <w:left w:val="none" w:sz="0" w:space="0" w:color="auto"/>
            <w:bottom w:val="none" w:sz="0" w:space="0" w:color="auto"/>
            <w:right w:val="none" w:sz="0" w:space="0" w:color="auto"/>
          </w:divBdr>
          <w:divsChild>
            <w:div w:id="127193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8143">
      <w:bodyDiv w:val="1"/>
      <w:marLeft w:val="0"/>
      <w:marRight w:val="0"/>
      <w:marTop w:val="0"/>
      <w:marBottom w:val="0"/>
      <w:divBdr>
        <w:top w:val="none" w:sz="0" w:space="0" w:color="auto"/>
        <w:left w:val="none" w:sz="0" w:space="0" w:color="auto"/>
        <w:bottom w:val="none" w:sz="0" w:space="0" w:color="auto"/>
        <w:right w:val="none" w:sz="0" w:space="0" w:color="auto"/>
      </w:divBdr>
    </w:div>
    <w:div w:id="1072695518">
      <w:bodyDiv w:val="1"/>
      <w:marLeft w:val="0"/>
      <w:marRight w:val="0"/>
      <w:marTop w:val="0"/>
      <w:marBottom w:val="0"/>
      <w:divBdr>
        <w:top w:val="none" w:sz="0" w:space="0" w:color="auto"/>
        <w:left w:val="none" w:sz="0" w:space="0" w:color="auto"/>
        <w:bottom w:val="none" w:sz="0" w:space="0" w:color="auto"/>
        <w:right w:val="none" w:sz="0" w:space="0" w:color="auto"/>
      </w:divBdr>
      <w:divsChild>
        <w:div w:id="428693852">
          <w:marLeft w:val="0"/>
          <w:marRight w:val="0"/>
          <w:marTop w:val="0"/>
          <w:marBottom w:val="0"/>
          <w:divBdr>
            <w:top w:val="none" w:sz="0" w:space="0" w:color="auto"/>
            <w:left w:val="none" w:sz="0" w:space="0" w:color="auto"/>
            <w:bottom w:val="none" w:sz="0" w:space="0" w:color="auto"/>
            <w:right w:val="none" w:sz="0" w:space="0" w:color="auto"/>
          </w:divBdr>
          <w:divsChild>
            <w:div w:id="1616019085">
              <w:marLeft w:val="0"/>
              <w:marRight w:val="0"/>
              <w:marTop w:val="0"/>
              <w:marBottom w:val="0"/>
              <w:divBdr>
                <w:top w:val="none" w:sz="0" w:space="0" w:color="auto"/>
                <w:left w:val="none" w:sz="0" w:space="0" w:color="auto"/>
                <w:bottom w:val="none" w:sz="0" w:space="0" w:color="auto"/>
                <w:right w:val="none" w:sz="0" w:space="0" w:color="auto"/>
              </w:divBdr>
              <w:divsChild>
                <w:div w:id="15211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510496">
      <w:bodyDiv w:val="1"/>
      <w:marLeft w:val="0"/>
      <w:marRight w:val="0"/>
      <w:marTop w:val="0"/>
      <w:marBottom w:val="0"/>
      <w:divBdr>
        <w:top w:val="none" w:sz="0" w:space="0" w:color="auto"/>
        <w:left w:val="none" w:sz="0" w:space="0" w:color="auto"/>
        <w:bottom w:val="none" w:sz="0" w:space="0" w:color="auto"/>
        <w:right w:val="none" w:sz="0" w:space="0" w:color="auto"/>
      </w:divBdr>
    </w:div>
    <w:div w:id="1155806171">
      <w:bodyDiv w:val="1"/>
      <w:marLeft w:val="0"/>
      <w:marRight w:val="0"/>
      <w:marTop w:val="0"/>
      <w:marBottom w:val="0"/>
      <w:divBdr>
        <w:top w:val="none" w:sz="0" w:space="0" w:color="auto"/>
        <w:left w:val="none" w:sz="0" w:space="0" w:color="auto"/>
        <w:bottom w:val="none" w:sz="0" w:space="0" w:color="auto"/>
        <w:right w:val="none" w:sz="0" w:space="0" w:color="auto"/>
      </w:divBdr>
    </w:div>
    <w:div w:id="1164125399">
      <w:bodyDiv w:val="1"/>
      <w:marLeft w:val="0"/>
      <w:marRight w:val="0"/>
      <w:marTop w:val="0"/>
      <w:marBottom w:val="0"/>
      <w:divBdr>
        <w:top w:val="none" w:sz="0" w:space="0" w:color="auto"/>
        <w:left w:val="none" w:sz="0" w:space="0" w:color="auto"/>
        <w:bottom w:val="none" w:sz="0" w:space="0" w:color="auto"/>
        <w:right w:val="none" w:sz="0" w:space="0" w:color="auto"/>
      </w:divBdr>
    </w:div>
    <w:div w:id="1187669285">
      <w:bodyDiv w:val="1"/>
      <w:marLeft w:val="0"/>
      <w:marRight w:val="0"/>
      <w:marTop w:val="0"/>
      <w:marBottom w:val="0"/>
      <w:divBdr>
        <w:top w:val="none" w:sz="0" w:space="0" w:color="auto"/>
        <w:left w:val="none" w:sz="0" w:space="0" w:color="auto"/>
        <w:bottom w:val="none" w:sz="0" w:space="0" w:color="auto"/>
        <w:right w:val="none" w:sz="0" w:space="0" w:color="auto"/>
      </w:divBdr>
    </w:div>
    <w:div w:id="1216968679">
      <w:bodyDiv w:val="1"/>
      <w:marLeft w:val="0"/>
      <w:marRight w:val="0"/>
      <w:marTop w:val="0"/>
      <w:marBottom w:val="0"/>
      <w:divBdr>
        <w:top w:val="none" w:sz="0" w:space="0" w:color="auto"/>
        <w:left w:val="none" w:sz="0" w:space="0" w:color="auto"/>
        <w:bottom w:val="none" w:sz="0" w:space="0" w:color="auto"/>
        <w:right w:val="none" w:sz="0" w:space="0" w:color="auto"/>
      </w:divBdr>
    </w:div>
    <w:div w:id="1232694742">
      <w:bodyDiv w:val="1"/>
      <w:marLeft w:val="0"/>
      <w:marRight w:val="0"/>
      <w:marTop w:val="0"/>
      <w:marBottom w:val="0"/>
      <w:divBdr>
        <w:top w:val="none" w:sz="0" w:space="0" w:color="auto"/>
        <w:left w:val="none" w:sz="0" w:space="0" w:color="auto"/>
        <w:bottom w:val="none" w:sz="0" w:space="0" w:color="auto"/>
        <w:right w:val="none" w:sz="0" w:space="0" w:color="auto"/>
      </w:divBdr>
    </w:div>
    <w:div w:id="1274557878">
      <w:bodyDiv w:val="1"/>
      <w:marLeft w:val="0"/>
      <w:marRight w:val="0"/>
      <w:marTop w:val="0"/>
      <w:marBottom w:val="0"/>
      <w:divBdr>
        <w:top w:val="none" w:sz="0" w:space="0" w:color="auto"/>
        <w:left w:val="none" w:sz="0" w:space="0" w:color="auto"/>
        <w:bottom w:val="none" w:sz="0" w:space="0" w:color="auto"/>
        <w:right w:val="none" w:sz="0" w:space="0" w:color="auto"/>
      </w:divBdr>
    </w:div>
    <w:div w:id="1283421356">
      <w:bodyDiv w:val="1"/>
      <w:marLeft w:val="0"/>
      <w:marRight w:val="0"/>
      <w:marTop w:val="0"/>
      <w:marBottom w:val="0"/>
      <w:divBdr>
        <w:top w:val="none" w:sz="0" w:space="0" w:color="auto"/>
        <w:left w:val="none" w:sz="0" w:space="0" w:color="auto"/>
        <w:bottom w:val="none" w:sz="0" w:space="0" w:color="auto"/>
        <w:right w:val="none" w:sz="0" w:space="0" w:color="auto"/>
      </w:divBdr>
    </w:div>
    <w:div w:id="1337415144">
      <w:bodyDiv w:val="1"/>
      <w:marLeft w:val="0"/>
      <w:marRight w:val="0"/>
      <w:marTop w:val="0"/>
      <w:marBottom w:val="0"/>
      <w:divBdr>
        <w:top w:val="none" w:sz="0" w:space="0" w:color="auto"/>
        <w:left w:val="none" w:sz="0" w:space="0" w:color="auto"/>
        <w:bottom w:val="none" w:sz="0" w:space="0" w:color="auto"/>
        <w:right w:val="none" w:sz="0" w:space="0" w:color="auto"/>
      </w:divBdr>
    </w:div>
    <w:div w:id="1338846287">
      <w:bodyDiv w:val="1"/>
      <w:marLeft w:val="0"/>
      <w:marRight w:val="0"/>
      <w:marTop w:val="0"/>
      <w:marBottom w:val="0"/>
      <w:divBdr>
        <w:top w:val="none" w:sz="0" w:space="0" w:color="auto"/>
        <w:left w:val="none" w:sz="0" w:space="0" w:color="auto"/>
        <w:bottom w:val="none" w:sz="0" w:space="0" w:color="auto"/>
        <w:right w:val="none" w:sz="0" w:space="0" w:color="auto"/>
      </w:divBdr>
    </w:div>
    <w:div w:id="1351688820">
      <w:bodyDiv w:val="1"/>
      <w:marLeft w:val="0"/>
      <w:marRight w:val="0"/>
      <w:marTop w:val="0"/>
      <w:marBottom w:val="0"/>
      <w:divBdr>
        <w:top w:val="none" w:sz="0" w:space="0" w:color="auto"/>
        <w:left w:val="none" w:sz="0" w:space="0" w:color="auto"/>
        <w:bottom w:val="none" w:sz="0" w:space="0" w:color="auto"/>
        <w:right w:val="none" w:sz="0" w:space="0" w:color="auto"/>
      </w:divBdr>
    </w:div>
    <w:div w:id="1398430171">
      <w:bodyDiv w:val="1"/>
      <w:marLeft w:val="0"/>
      <w:marRight w:val="0"/>
      <w:marTop w:val="0"/>
      <w:marBottom w:val="0"/>
      <w:divBdr>
        <w:top w:val="none" w:sz="0" w:space="0" w:color="auto"/>
        <w:left w:val="none" w:sz="0" w:space="0" w:color="auto"/>
        <w:bottom w:val="none" w:sz="0" w:space="0" w:color="auto"/>
        <w:right w:val="none" w:sz="0" w:space="0" w:color="auto"/>
      </w:divBdr>
    </w:div>
    <w:div w:id="1418550943">
      <w:bodyDiv w:val="1"/>
      <w:marLeft w:val="0"/>
      <w:marRight w:val="0"/>
      <w:marTop w:val="0"/>
      <w:marBottom w:val="0"/>
      <w:divBdr>
        <w:top w:val="none" w:sz="0" w:space="0" w:color="auto"/>
        <w:left w:val="none" w:sz="0" w:space="0" w:color="auto"/>
        <w:bottom w:val="none" w:sz="0" w:space="0" w:color="auto"/>
        <w:right w:val="none" w:sz="0" w:space="0" w:color="auto"/>
      </w:divBdr>
    </w:div>
    <w:div w:id="1438599673">
      <w:bodyDiv w:val="1"/>
      <w:marLeft w:val="0"/>
      <w:marRight w:val="0"/>
      <w:marTop w:val="0"/>
      <w:marBottom w:val="0"/>
      <w:divBdr>
        <w:top w:val="none" w:sz="0" w:space="0" w:color="auto"/>
        <w:left w:val="none" w:sz="0" w:space="0" w:color="auto"/>
        <w:bottom w:val="none" w:sz="0" w:space="0" w:color="auto"/>
        <w:right w:val="none" w:sz="0" w:space="0" w:color="auto"/>
      </w:divBdr>
    </w:div>
    <w:div w:id="1455100909">
      <w:bodyDiv w:val="1"/>
      <w:marLeft w:val="0"/>
      <w:marRight w:val="0"/>
      <w:marTop w:val="0"/>
      <w:marBottom w:val="0"/>
      <w:divBdr>
        <w:top w:val="none" w:sz="0" w:space="0" w:color="auto"/>
        <w:left w:val="none" w:sz="0" w:space="0" w:color="auto"/>
        <w:bottom w:val="none" w:sz="0" w:space="0" w:color="auto"/>
        <w:right w:val="none" w:sz="0" w:space="0" w:color="auto"/>
      </w:divBdr>
    </w:div>
    <w:div w:id="1461919404">
      <w:bodyDiv w:val="1"/>
      <w:marLeft w:val="0"/>
      <w:marRight w:val="0"/>
      <w:marTop w:val="0"/>
      <w:marBottom w:val="0"/>
      <w:divBdr>
        <w:top w:val="none" w:sz="0" w:space="0" w:color="auto"/>
        <w:left w:val="none" w:sz="0" w:space="0" w:color="auto"/>
        <w:bottom w:val="none" w:sz="0" w:space="0" w:color="auto"/>
        <w:right w:val="none" w:sz="0" w:space="0" w:color="auto"/>
      </w:divBdr>
      <w:divsChild>
        <w:div w:id="1968513355">
          <w:marLeft w:val="0"/>
          <w:marRight w:val="0"/>
          <w:marTop w:val="0"/>
          <w:marBottom w:val="0"/>
          <w:divBdr>
            <w:top w:val="none" w:sz="0" w:space="0" w:color="auto"/>
            <w:left w:val="none" w:sz="0" w:space="0" w:color="auto"/>
            <w:bottom w:val="none" w:sz="0" w:space="0" w:color="auto"/>
            <w:right w:val="none" w:sz="0" w:space="0" w:color="auto"/>
          </w:divBdr>
          <w:divsChild>
            <w:div w:id="1364021200">
              <w:marLeft w:val="0"/>
              <w:marRight w:val="0"/>
              <w:marTop w:val="0"/>
              <w:marBottom w:val="0"/>
              <w:divBdr>
                <w:top w:val="none" w:sz="0" w:space="0" w:color="auto"/>
                <w:left w:val="none" w:sz="0" w:space="0" w:color="auto"/>
                <w:bottom w:val="none" w:sz="0" w:space="0" w:color="auto"/>
                <w:right w:val="none" w:sz="0" w:space="0" w:color="auto"/>
              </w:divBdr>
              <w:divsChild>
                <w:div w:id="185561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557796">
      <w:bodyDiv w:val="1"/>
      <w:marLeft w:val="0"/>
      <w:marRight w:val="0"/>
      <w:marTop w:val="0"/>
      <w:marBottom w:val="0"/>
      <w:divBdr>
        <w:top w:val="none" w:sz="0" w:space="0" w:color="auto"/>
        <w:left w:val="none" w:sz="0" w:space="0" w:color="auto"/>
        <w:bottom w:val="none" w:sz="0" w:space="0" w:color="auto"/>
        <w:right w:val="none" w:sz="0" w:space="0" w:color="auto"/>
      </w:divBdr>
    </w:div>
    <w:div w:id="1517888932">
      <w:bodyDiv w:val="1"/>
      <w:marLeft w:val="0"/>
      <w:marRight w:val="0"/>
      <w:marTop w:val="0"/>
      <w:marBottom w:val="0"/>
      <w:divBdr>
        <w:top w:val="none" w:sz="0" w:space="0" w:color="auto"/>
        <w:left w:val="none" w:sz="0" w:space="0" w:color="auto"/>
        <w:bottom w:val="none" w:sz="0" w:space="0" w:color="auto"/>
        <w:right w:val="none" w:sz="0" w:space="0" w:color="auto"/>
      </w:divBdr>
      <w:divsChild>
        <w:div w:id="1165826526">
          <w:marLeft w:val="0"/>
          <w:marRight w:val="0"/>
          <w:marTop w:val="0"/>
          <w:marBottom w:val="0"/>
          <w:divBdr>
            <w:top w:val="none" w:sz="0" w:space="0" w:color="auto"/>
            <w:left w:val="none" w:sz="0" w:space="0" w:color="auto"/>
            <w:bottom w:val="none" w:sz="0" w:space="0" w:color="auto"/>
            <w:right w:val="none" w:sz="0" w:space="0" w:color="auto"/>
          </w:divBdr>
          <w:divsChild>
            <w:div w:id="1686126815">
              <w:marLeft w:val="0"/>
              <w:marRight w:val="0"/>
              <w:marTop w:val="0"/>
              <w:marBottom w:val="0"/>
              <w:divBdr>
                <w:top w:val="none" w:sz="0" w:space="0" w:color="auto"/>
                <w:left w:val="none" w:sz="0" w:space="0" w:color="auto"/>
                <w:bottom w:val="none" w:sz="0" w:space="0" w:color="auto"/>
                <w:right w:val="none" w:sz="0" w:space="0" w:color="auto"/>
              </w:divBdr>
              <w:divsChild>
                <w:div w:id="148165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902328">
      <w:bodyDiv w:val="1"/>
      <w:marLeft w:val="0"/>
      <w:marRight w:val="0"/>
      <w:marTop w:val="0"/>
      <w:marBottom w:val="0"/>
      <w:divBdr>
        <w:top w:val="none" w:sz="0" w:space="0" w:color="auto"/>
        <w:left w:val="none" w:sz="0" w:space="0" w:color="auto"/>
        <w:bottom w:val="none" w:sz="0" w:space="0" w:color="auto"/>
        <w:right w:val="none" w:sz="0" w:space="0" w:color="auto"/>
      </w:divBdr>
    </w:div>
    <w:div w:id="1525633355">
      <w:bodyDiv w:val="1"/>
      <w:marLeft w:val="0"/>
      <w:marRight w:val="0"/>
      <w:marTop w:val="0"/>
      <w:marBottom w:val="0"/>
      <w:divBdr>
        <w:top w:val="none" w:sz="0" w:space="0" w:color="auto"/>
        <w:left w:val="none" w:sz="0" w:space="0" w:color="auto"/>
        <w:bottom w:val="none" w:sz="0" w:space="0" w:color="auto"/>
        <w:right w:val="none" w:sz="0" w:space="0" w:color="auto"/>
      </w:divBdr>
    </w:div>
    <w:div w:id="1573389671">
      <w:bodyDiv w:val="1"/>
      <w:marLeft w:val="0"/>
      <w:marRight w:val="0"/>
      <w:marTop w:val="0"/>
      <w:marBottom w:val="0"/>
      <w:divBdr>
        <w:top w:val="none" w:sz="0" w:space="0" w:color="auto"/>
        <w:left w:val="none" w:sz="0" w:space="0" w:color="auto"/>
        <w:bottom w:val="none" w:sz="0" w:space="0" w:color="auto"/>
        <w:right w:val="none" w:sz="0" w:space="0" w:color="auto"/>
      </w:divBdr>
    </w:div>
    <w:div w:id="1586954398">
      <w:bodyDiv w:val="1"/>
      <w:marLeft w:val="0"/>
      <w:marRight w:val="0"/>
      <w:marTop w:val="0"/>
      <w:marBottom w:val="0"/>
      <w:divBdr>
        <w:top w:val="none" w:sz="0" w:space="0" w:color="auto"/>
        <w:left w:val="none" w:sz="0" w:space="0" w:color="auto"/>
        <w:bottom w:val="none" w:sz="0" w:space="0" w:color="auto"/>
        <w:right w:val="none" w:sz="0" w:space="0" w:color="auto"/>
      </w:divBdr>
    </w:div>
    <w:div w:id="1589998879">
      <w:bodyDiv w:val="1"/>
      <w:marLeft w:val="0"/>
      <w:marRight w:val="0"/>
      <w:marTop w:val="0"/>
      <w:marBottom w:val="0"/>
      <w:divBdr>
        <w:top w:val="none" w:sz="0" w:space="0" w:color="auto"/>
        <w:left w:val="none" w:sz="0" w:space="0" w:color="auto"/>
        <w:bottom w:val="none" w:sz="0" w:space="0" w:color="auto"/>
        <w:right w:val="none" w:sz="0" w:space="0" w:color="auto"/>
      </w:divBdr>
    </w:div>
    <w:div w:id="1591036869">
      <w:bodyDiv w:val="1"/>
      <w:marLeft w:val="0"/>
      <w:marRight w:val="0"/>
      <w:marTop w:val="0"/>
      <w:marBottom w:val="0"/>
      <w:divBdr>
        <w:top w:val="none" w:sz="0" w:space="0" w:color="auto"/>
        <w:left w:val="none" w:sz="0" w:space="0" w:color="auto"/>
        <w:bottom w:val="none" w:sz="0" w:space="0" w:color="auto"/>
        <w:right w:val="none" w:sz="0" w:space="0" w:color="auto"/>
      </w:divBdr>
      <w:divsChild>
        <w:div w:id="463933610">
          <w:marLeft w:val="0"/>
          <w:marRight w:val="0"/>
          <w:marTop w:val="0"/>
          <w:marBottom w:val="0"/>
          <w:divBdr>
            <w:top w:val="none" w:sz="0" w:space="0" w:color="auto"/>
            <w:left w:val="none" w:sz="0" w:space="0" w:color="auto"/>
            <w:bottom w:val="none" w:sz="0" w:space="0" w:color="auto"/>
            <w:right w:val="none" w:sz="0" w:space="0" w:color="auto"/>
          </w:divBdr>
          <w:divsChild>
            <w:div w:id="195933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0393">
      <w:bodyDiv w:val="1"/>
      <w:marLeft w:val="0"/>
      <w:marRight w:val="0"/>
      <w:marTop w:val="0"/>
      <w:marBottom w:val="0"/>
      <w:divBdr>
        <w:top w:val="none" w:sz="0" w:space="0" w:color="auto"/>
        <w:left w:val="none" w:sz="0" w:space="0" w:color="auto"/>
        <w:bottom w:val="none" w:sz="0" w:space="0" w:color="auto"/>
        <w:right w:val="none" w:sz="0" w:space="0" w:color="auto"/>
      </w:divBdr>
      <w:divsChild>
        <w:div w:id="1927569437">
          <w:marLeft w:val="0"/>
          <w:marRight w:val="0"/>
          <w:marTop w:val="0"/>
          <w:marBottom w:val="0"/>
          <w:divBdr>
            <w:top w:val="none" w:sz="0" w:space="0" w:color="auto"/>
            <w:left w:val="none" w:sz="0" w:space="0" w:color="auto"/>
            <w:bottom w:val="none" w:sz="0" w:space="0" w:color="auto"/>
            <w:right w:val="none" w:sz="0" w:space="0" w:color="auto"/>
          </w:divBdr>
          <w:divsChild>
            <w:div w:id="1903566546">
              <w:marLeft w:val="0"/>
              <w:marRight w:val="0"/>
              <w:marTop w:val="0"/>
              <w:marBottom w:val="0"/>
              <w:divBdr>
                <w:top w:val="none" w:sz="0" w:space="0" w:color="auto"/>
                <w:left w:val="none" w:sz="0" w:space="0" w:color="auto"/>
                <w:bottom w:val="none" w:sz="0" w:space="0" w:color="auto"/>
                <w:right w:val="none" w:sz="0" w:space="0" w:color="auto"/>
              </w:divBdr>
              <w:divsChild>
                <w:div w:id="1095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026324">
      <w:bodyDiv w:val="1"/>
      <w:marLeft w:val="0"/>
      <w:marRight w:val="0"/>
      <w:marTop w:val="0"/>
      <w:marBottom w:val="0"/>
      <w:divBdr>
        <w:top w:val="none" w:sz="0" w:space="0" w:color="auto"/>
        <w:left w:val="none" w:sz="0" w:space="0" w:color="auto"/>
        <w:bottom w:val="none" w:sz="0" w:space="0" w:color="auto"/>
        <w:right w:val="none" w:sz="0" w:space="0" w:color="auto"/>
      </w:divBdr>
    </w:div>
    <w:div w:id="1680543523">
      <w:bodyDiv w:val="1"/>
      <w:marLeft w:val="0"/>
      <w:marRight w:val="0"/>
      <w:marTop w:val="0"/>
      <w:marBottom w:val="0"/>
      <w:divBdr>
        <w:top w:val="none" w:sz="0" w:space="0" w:color="auto"/>
        <w:left w:val="none" w:sz="0" w:space="0" w:color="auto"/>
        <w:bottom w:val="none" w:sz="0" w:space="0" w:color="auto"/>
        <w:right w:val="none" w:sz="0" w:space="0" w:color="auto"/>
      </w:divBdr>
      <w:divsChild>
        <w:div w:id="1960142314">
          <w:marLeft w:val="0"/>
          <w:marRight w:val="0"/>
          <w:marTop w:val="0"/>
          <w:marBottom w:val="0"/>
          <w:divBdr>
            <w:top w:val="none" w:sz="0" w:space="0" w:color="auto"/>
            <w:left w:val="none" w:sz="0" w:space="0" w:color="auto"/>
            <w:bottom w:val="none" w:sz="0" w:space="0" w:color="auto"/>
            <w:right w:val="none" w:sz="0" w:space="0" w:color="auto"/>
          </w:divBdr>
          <w:divsChild>
            <w:div w:id="1875193525">
              <w:marLeft w:val="0"/>
              <w:marRight w:val="0"/>
              <w:marTop w:val="0"/>
              <w:marBottom w:val="0"/>
              <w:divBdr>
                <w:top w:val="none" w:sz="0" w:space="0" w:color="auto"/>
                <w:left w:val="none" w:sz="0" w:space="0" w:color="auto"/>
                <w:bottom w:val="none" w:sz="0" w:space="0" w:color="auto"/>
                <w:right w:val="none" w:sz="0" w:space="0" w:color="auto"/>
              </w:divBdr>
              <w:divsChild>
                <w:div w:id="72502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60109">
      <w:bodyDiv w:val="1"/>
      <w:marLeft w:val="0"/>
      <w:marRight w:val="0"/>
      <w:marTop w:val="0"/>
      <w:marBottom w:val="0"/>
      <w:divBdr>
        <w:top w:val="none" w:sz="0" w:space="0" w:color="auto"/>
        <w:left w:val="none" w:sz="0" w:space="0" w:color="auto"/>
        <w:bottom w:val="none" w:sz="0" w:space="0" w:color="auto"/>
        <w:right w:val="none" w:sz="0" w:space="0" w:color="auto"/>
      </w:divBdr>
    </w:div>
    <w:div w:id="1875771558">
      <w:bodyDiv w:val="1"/>
      <w:marLeft w:val="0"/>
      <w:marRight w:val="0"/>
      <w:marTop w:val="0"/>
      <w:marBottom w:val="0"/>
      <w:divBdr>
        <w:top w:val="none" w:sz="0" w:space="0" w:color="auto"/>
        <w:left w:val="none" w:sz="0" w:space="0" w:color="auto"/>
        <w:bottom w:val="none" w:sz="0" w:space="0" w:color="auto"/>
        <w:right w:val="none" w:sz="0" w:space="0" w:color="auto"/>
      </w:divBdr>
      <w:divsChild>
        <w:div w:id="1172719911">
          <w:marLeft w:val="0"/>
          <w:marRight w:val="0"/>
          <w:marTop w:val="0"/>
          <w:marBottom w:val="0"/>
          <w:divBdr>
            <w:top w:val="none" w:sz="0" w:space="0" w:color="auto"/>
            <w:left w:val="none" w:sz="0" w:space="0" w:color="auto"/>
            <w:bottom w:val="none" w:sz="0" w:space="0" w:color="auto"/>
            <w:right w:val="none" w:sz="0" w:space="0" w:color="auto"/>
          </w:divBdr>
          <w:divsChild>
            <w:div w:id="1171526018">
              <w:marLeft w:val="0"/>
              <w:marRight w:val="0"/>
              <w:marTop w:val="0"/>
              <w:marBottom w:val="0"/>
              <w:divBdr>
                <w:top w:val="none" w:sz="0" w:space="0" w:color="auto"/>
                <w:left w:val="none" w:sz="0" w:space="0" w:color="auto"/>
                <w:bottom w:val="none" w:sz="0" w:space="0" w:color="auto"/>
                <w:right w:val="none" w:sz="0" w:space="0" w:color="auto"/>
              </w:divBdr>
              <w:divsChild>
                <w:div w:id="211497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245928">
      <w:bodyDiv w:val="1"/>
      <w:marLeft w:val="0"/>
      <w:marRight w:val="0"/>
      <w:marTop w:val="0"/>
      <w:marBottom w:val="0"/>
      <w:divBdr>
        <w:top w:val="none" w:sz="0" w:space="0" w:color="auto"/>
        <w:left w:val="none" w:sz="0" w:space="0" w:color="auto"/>
        <w:bottom w:val="none" w:sz="0" w:space="0" w:color="auto"/>
        <w:right w:val="none" w:sz="0" w:space="0" w:color="auto"/>
      </w:divBdr>
    </w:div>
    <w:div w:id="1900969119">
      <w:bodyDiv w:val="1"/>
      <w:marLeft w:val="0"/>
      <w:marRight w:val="0"/>
      <w:marTop w:val="0"/>
      <w:marBottom w:val="0"/>
      <w:divBdr>
        <w:top w:val="none" w:sz="0" w:space="0" w:color="auto"/>
        <w:left w:val="none" w:sz="0" w:space="0" w:color="auto"/>
        <w:bottom w:val="none" w:sz="0" w:space="0" w:color="auto"/>
        <w:right w:val="none" w:sz="0" w:space="0" w:color="auto"/>
      </w:divBdr>
    </w:div>
    <w:div w:id="2000572474">
      <w:bodyDiv w:val="1"/>
      <w:marLeft w:val="0"/>
      <w:marRight w:val="0"/>
      <w:marTop w:val="0"/>
      <w:marBottom w:val="0"/>
      <w:divBdr>
        <w:top w:val="none" w:sz="0" w:space="0" w:color="auto"/>
        <w:left w:val="none" w:sz="0" w:space="0" w:color="auto"/>
        <w:bottom w:val="none" w:sz="0" w:space="0" w:color="auto"/>
        <w:right w:val="none" w:sz="0" w:space="0" w:color="auto"/>
      </w:divBdr>
    </w:div>
    <w:div w:id="2058433777">
      <w:bodyDiv w:val="1"/>
      <w:marLeft w:val="0"/>
      <w:marRight w:val="0"/>
      <w:marTop w:val="0"/>
      <w:marBottom w:val="0"/>
      <w:divBdr>
        <w:top w:val="none" w:sz="0" w:space="0" w:color="auto"/>
        <w:left w:val="none" w:sz="0" w:space="0" w:color="auto"/>
        <w:bottom w:val="none" w:sz="0" w:space="0" w:color="auto"/>
        <w:right w:val="none" w:sz="0" w:space="0" w:color="auto"/>
      </w:divBdr>
    </w:div>
    <w:div w:id="2071730645">
      <w:bodyDiv w:val="1"/>
      <w:marLeft w:val="0"/>
      <w:marRight w:val="0"/>
      <w:marTop w:val="0"/>
      <w:marBottom w:val="0"/>
      <w:divBdr>
        <w:top w:val="none" w:sz="0" w:space="0" w:color="auto"/>
        <w:left w:val="none" w:sz="0" w:space="0" w:color="auto"/>
        <w:bottom w:val="none" w:sz="0" w:space="0" w:color="auto"/>
        <w:right w:val="none" w:sz="0" w:space="0" w:color="auto"/>
      </w:divBdr>
    </w:div>
    <w:div w:id="2084334578">
      <w:bodyDiv w:val="1"/>
      <w:marLeft w:val="0"/>
      <w:marRight w:val="0"/>
      <w:marTop w:val="0"/>
      <w:marBottom w:val="0"/>
      <w:divBdr>
        <w:top w:val="none" w:sz="0" w:space="0" w:color="auto"/>
        <w:left w:val="none" w:sz="0" w:space="0" w:color="auto"/>
        <w:bottom w:val="none" w:sz="0" w:space="0" w:color="auto"/>
        <w:right w:val="none" w:sz="0" w:space="0" w:color="auto"/>
      </w:divBdr>
    </w:div>
    <w:div w:id="213832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F2B7DE-4497-4EEF-9E95-CA72FF064482}" type="doc">
      <dgm:prSet loTypeId="urn:microsoft.com/office/officeart/2005/8/layout/pyramid1" loCatId="pyramid" qsTypeId="urn:microsoft.com/office/officeart/2005/8/quickstyle/simple1" qsCatId="simple" csTypeId="urn:microsoft.com/office/officeart/2005/8/colors/colorful4" csCatId="colorful" phldr="1"/>
      <dgm:spPr/>
    </dgm:pt>
    <dgm:pt modelId="{9C670F3C-D7C6-4F99-8225-338541A565DF}">
      <dgm:prSet phldrT="[Text]" custT="1"/>
      <dgm:spPr/>
      <dgm:t>
        <a:bodyPr/>
        <a:lstStyle/>
        <a:p>
          <a:endParaRPr lang="es-MX" sz="1200">
            <a:latin typeface="+mn-lt"/>
            <a:cs typeface="Arial" pitchFamily="34" charset="0"/>
          </a:endParaRPr>
        </a:p>
      </dgm:t>
    </dgm:pt>
    <dgm:pt modelId="{212836ED-41CB-4089-A8D6-5D96FFE85ABF}" type="parTrans" cxnId="{725D5FC9-7F31-4341-B969-4F2114770528}">
      <dgm:prSet/>
      <dgm:spPr/>
      <dgm:t>
        <a:bodyPr/>
        <a:lstStyle/>
        <a:p>
          <a:endParaRPr lang="es-MX"/>
        </a:p>
      </dgm:t>
    </dgm:pt>
    <dgm:pt modelId="{158663A9-E072-4333-95B7-72A3FC5FB7D7}" type="sibTrans" cxnId="{725D5FC9-7F31-4341-B969-4F2114770528}">
      <dgm:prSet/>
      <dgm:spPr/>
      <dgm:t>
        <a:bodyPr/>
        <a:lstStyle/>
        <a:p>
          <a:endParaRPr lang="es-MX"/>
        </a:p>
      </dgm:t>
    </dgm:pt>
    <dgm:pt modelId="{7D971CB3-13A6-4833-88C5-08F6A0FD0FCF}">
      <dgm:prSet/>
      <dgm:spPr/>
      <dgm:t>
        <a:bodyPr/>
        <a:lstStyle/>
        <a:p>
          <a:endParaRPr lang="es-MX"/>
        </a:p>
      </dgm:t>
    </dgm:pt>
    <dgm:pt modelId="{30BA97B6-4DED-4471-859C-06DE2380B4C2}" type="parTrans" cxnId="{7410FE0A-25CF-4A42-B030-42F5F81F01CD}">
      <dgm:prSet/>
      <dgm:spPr/>
      <dgm:t>
        <a:bodyPr/>
        <a:lstStyle/>
        <a:p>
          <a:endParaRPr lang="es-MX"/>
        </a:p>
      </dgm:t>
    </dgm:pt>
    <dgm:pt modelId="{37744A59-E724-41E2-B1DA-F08F4C81C172}" type="sibTrans" cxnId="{7410FE0A-25CF-4A42-B030-42F5F81F01CD}">
      <dgm:prSet/>
      <dgm:spPr/>
      <dgm:t>
        <a:bodyPr/>
        <a:lstStyle/>
        <a:p>
          <a:endParaRPr lang="es-MX"/>
        </a:p>
      </dgm:t>
    </dgm:pt>
    <dgm:pt modelId="{EB7500D3-9FA6-4D4E-A200-B24F26F052F8}">
      <dgm:prSet/>
      <dgm:spPr/>
      <dgm:t>
        <a:bodyPr/>
        <a:lstStyle/>
        <a:p>
          <a:endParaRPr lang="es-MX"/>
        </a:p>
      </dgm:t>
    </dgm:pt>
    <dgm:pt modelId="{7236149D-8AE7-45EC-B927-01BEE9704267}" type="parTrans" cxnId="{D38D9539-C6C3-4AFF-A7AD-ACC35BF5DC1F}">
      <dgm:prSet/>
      <dgm:spPr/>
      <dgm:t>
        <a:bodyPr/>
        <a:lstStyle/>
        <a:p>
          <a:endParaRPr lang="es-MX"/>
        </a:p>
      </dgm:t>
    </dgm:pt>
    <dgm:pt modelId="{2F980FAD-30F0-4F42-B9F9-FB6F87FE2D3C}" type="sibTrans" cxnId="{D38D9539-C6C3-4AFF-A7AD-ACC35BF5DC1F}">
      <dgm:prSet/>
      <dgm:spPr/>
      <dgm:t>
        <a:bodyPr/>
        <a:lstStyle/>
        <a:p>
          <a:endParaRPr lang="es-MX"/>
        </a:p>
      </dgm:t>
    </dgm:pt>
    <dgm:pt modelId="{1C7DDCFC-28F5-44C3-B7E5-9D2EE9CB43F9}">
      <dgm:prSet/>
      <dgm:spPr/>
      <dgm:t>
        <a:bodyPr/>
        <a:lstStyle/>
        <a:p>
          <a:endParaRPr lang="es-MX"/>
        </a:p>
      </dgm:t>
    </dgm:pt>
    <dgm:pt modelId="{F6F27429-F33A-4841-A1D5-D75C9F383D5E}" type="parTrans" cxnId="{FDEC6812-7430-4AF5-A37A-12440A54DDE0}">
      <dgm:prSet/>
      <dgm:spPr/>
      <dgm:t>
        <a:bodyPr/>
        <a:lstStyle/>
        <a:p>
          <a:endParaRPr lang="es-MX"/>
        </a:p>
      </dgm:t>
    </dgm:pt>
    <dgm:pt modelId="{EB58B610-3C84-4488-8DD9-9A4062039A40}" type="sibTrans" cxnId="{FDEC6812-7430-4AF5-A37A-12440A54DDE0}">
      <dgm:prSet/>
      <dgm:spPr/>
      <dgm:t>
        <a:bodyPr/>
        <a:lstStyle/>
        <a:p>
          <a:endParaRPr lang="es-MX"/>
        </a:p>
      </dgm:t>
    </dgm:pt>
    <dgm:pt modelId="{A4709605-D17E-44C0-8085-14BE756DD6DF}">
      <dgm:prSet/>
      <dgm:spPr/>
      <dgm:t>
        <a:bodyPr/>
        <a:lstStyle/>
        <a:p>
          <a:endParaRPr lang="es-MX"/>
        </a:p>
      </dgm:t>
    </dgm:pt>
    <dgm:pt modelId="{31AD0676-D4A9-4B6B-B317-6B9B291CBA5D}" type="parTrans" cxnId="{8FF3FB21-F28B-428B-9F59-04DF5522200A}">
      <dgm:prSet/>
      <dgm:spPr/>
      <dgm:t>
        <a:bodyPr/>
        <a:lstStyle/>
        <a:p>
          <a:endParaRPr lang="es-MX"/>
        </a:p>
      </dgm:t>
    </dgm:pt>
    <dgm:pt modelId="{35B37BB8-470F-44F6-9FEA-BEDCE22BD516}" type="sibTrans" cxnId="{8FF3FB21-F28B-428B-9F59-04DF5522200A}">
      <dgm:prSet/>
      <dgm:spPr/>
      <dgm:t>
        <a:bodyPr/>
        <a:lstStyle/>
        <a:p>
          <a:endParaRPr lang="es-MX"/>
        </a:p>
      </dgm:t>
    </dgm:pt>
    <dgm:pt modelId="{EFFEFCA1-8710-4267-8ACF-51877AE33EB7}">
      <dgm:prSet/>
      <dgm:spPr/>
      <dgm:t>
        <a:bodyPr/>
        <a:lstStyle/>
        <a:p>
          <a:endParaRPr lang="es-MX"/>
        </a:p>
      </dgm:t>
    </dgm:pt>
    <dgm:pt modelId="{531433A3-614E-43E5-934E-205FAE62F874}" type="parTrans" cxnId="{AE17A937-3894-4DDB-AE2A-07CC4AC5C6B0}">
      <dgm:prSet/>
      <dgm:spPr/>
      <dgm:t>
        <a:bodyPr/>
        <a:lstStyle/>
        <a:p>
          <a:endParaRPr lang="es-MX"/>
        </a:p>
      </dgm:t>
    </dgm:pt>
    <dgm:pt modelId="{B1E59075-DC5A-4E5D-8F6F-8ADF6E88D65B}" type="sibTrans" cxnId="{AE17A937-3894-4DDB-AE2A-07CC4AC5C6B0}">
      <dgm:prSet/>
      <dgm:spPr/>
      <dgm:t>
        <a:bodyPr/>
        <a:lstStyle/>
        <a:p>
          <a:endParaRPr lang="es-MX"/>
        </a:p>
      </dgm:t>
    </dgm:pt>
    <dgm:pt modelId="{F6B32869-0C22-404F-BEFA-B433986BA672}" type="pres">
      <dgm:prSet presAssocID="{37F2B7DE-4497-4EEF-9E95-CA72FF064482}" presName="Name0" presStyleCnt="0">
        <dgm:presLayoutVars>
          <dgm:dir/>
          <dgm:animLvl val="lvl"/>
          <dgm:resizeHandles val="exact"/>
        </dgm:presLayoutVars>
      </dgm:prSet>
      <dgm:spPr/>
    </dgm:pt>
    <dgm:pt modelId="{000AAF90-2437-4429-B9B8-36954CCC293C}" type="pres">
      <dgm:prSet presAssocID="{9C670F3C-D7C6-4F99-8225-338541A565DF}" presName="Name8" presStyleCnt="0"/>
      <dgm:spPr/>
    </dgm:pt>
    <dgm:pt modelId="{D53B510A-A235-4AEB-8777-0A7B7A406F61}" type="pres">
      <dgm:prSet presAssocID="{9C670F3C-D7C6-4F99-8225-338541A565DF}" presName="level" presStyleLbl="node1" presStyleIdx="0" presStyleCnt="6">
        <dgm:presLayoutVars>
          <dgm:chMax val="1"/>
          <dgm:bulletEnabled val="1"/>
        </dgm:presLayoutVars>
      </dgm:prSet>
      <dgm:spPr/>
      <dgm:t>
        <a:bodyPr/>
        <a:lstStyle/>
        <a:p>
          <a:endParaRPr lang="es-MX"/>
        </a:p>
      </dgm:t>
    </dgm:pt>
    <dgm:pt modelId="{D336A9B8-776B-4B43-B98F-53555F222A57}" type="pres">
      <dgm:prSet presAssocID="{9C670F3C-D7C6-4F99-8225-338541A565DF}" presName="levelTx" presStyleLbl="revTx" presStyleIdx="0" presStyleCnt="0">
        <dgm:presLayoutVars>
          <dgm:chMax val="1"/>
          <dgm:bulletEnabled val="1"/>
        </dgm:presLayoutVars>
      </dgm:prSet>
      <dgm:spPr/>
      <dgm:t>
        <a:bodyPr/>
        <a:lstStyle/>
        <a:p>
          <a:endParaRPr lang="es-MX"/>
        </a:p>
      </dgm:t>
    </dgm:pt>
    <dgm:pt modelId="{CCF6AAF7-7BEC-4AB9-B12B-5BB63C24088B}" type="pres">
      <dgm:prSet presAssocID="{EFFEFCA1-8710-4267-8ACF-51877AE33EB7}" presName="Name8" presStyleCnt="0"/>
      <dgm:spPr/>
    </dgm:pt>
    <dgm:pt modelId="{CC630B90-19C2-4C0F-B3F3-BEC40EEE1938}" type="pres">
      <dgm:prSet presAssocID="{EFFEFCA1-8710-4267-8ACF-51877AE33EB7}" presName="level" presStyleLbl="node1" presStyleIdx="1" presStyleCnt="6">
        <dgm:presLayoutVars>
          <dgm:chMax val="1"/>
          <dgm:bulletEnabled val="1"/>
        </dgm:presLayoutVars>
      </dgm:prSet>
      <dgm:spPr/>
      <dgm:t>
        <a:bodyPr/>
        <a:lstStyle/>
        <a:p>
          <a:endParaRPr lang="es-MX"/>
        </a:p>
      </dgm:t>
    </dgm:pt>
    <dgm:pt modelId="{0F399CA3-F609-411C-8F3A-1735F477C187}" type="pres">
      <dgm:prSet presAssocID="{EFFEFCA1-8710-4267-8ACF-51877AE33EB7}" presName="levelTx" presStyleLbl="revTx" presStyleIdx="0" presStyleCnt="0">
        <dgm:presLayoutVars>
          <dgm:chMax val="1"/>
          <dgm:bulletEnabled val="1"/>
        </dgm:presLayoutVars>
      </dgm:prSet>
      <dgm:spPr/>
      <dgm:t>
        <a:bodyPr/>
        <a:lstStyle/>
        <a:p>
          <a:endParaRPr lang="es-MX"/>
        </a:p>
      </dgm:t>
    </dgm:pt>
    <dgm:pt modelId="{BDF0E9DA-992B-464A-9823-4B5A0302EADC}" type="pres">
      <dgm:prSet presAssocID="{A4709605-D17E-44C0-8085-14BE756DD6DF}" presName="Name8" presStyleCnt="0"/>
      <dgm:spPr/>
    </dgm:pt>
    <dgm:pt modelId="{3A1D0F2A-B2A3-4D8D-A064-5446AE438A19}" type="pres">
      <dgm:prSet presAssocID="{A4709605-D17E-44C0-8085-14BE756DD6DF}" presName="level" presStyleLbl="node1" presStyleIdx="2" presStyleCnt="6">
        <dgm:presLayoutVars>
          <dgm:chMax val="1"/>
          <dgm:bulletEnabled val="1"/>
        </dgm:presLayoutVars>
      </dgm:prSet>
      <dgm:spPr/>
      <dgm:t>
        <a:bodyPr/>
        <a:lstStyle/>
        <a:p>
          <a:endParaRPr lang="es-MX"/>
        </a:p>
      </dgm:t>
    </dgm:pt>
    <dgm:pt modelId="{2B8BB836-D253-4065-96C2-87359C4FB0A6}" type="pres">
      <dgm:prSet presAssocID="{A4709605-D17E-44C0-8085-14BE756DD6DF}" presName="levelTx" presStyleLbl="revTx" presStyleIdx="0" presStyleCnt="0">
        <dgm:presLayoutVars>
          <dgm:chMax val="1"/>
          <dgm:bulletEnabled val="1"/>
        </dgm:presLayoutVars>
      </dgm:prSet>
      <dgm:spPr/>
      <dgm:t>
        <a:bodyPr/>
        <a:lstStyle/>
        <a:p>
          <a:endParaRPr lang="es-MX"/>
        </a:p>
      </dgm:t>
    </dgm:pt>
    <dgm:pt modelId="{855D6AFA-19C5-4F34-9653-7B2B0F07FADA}" type="pres">
      <dgm:prSet presAssocID="{EB7500D3-9FA6-4D4E-A200-B24F26F052F8}" presName="Name8" presStyleCnt="0"/>
      <dgm:spPr/>
    </dgm:pt>
    <dgm:pt modelId="{1D7EF5EB-EB1E-4CCF-9EE0-D34FB4F03B7E}" type="pres">
      <dgm:prSet presAssocID="{EB7500D3-9FA6-4D4E-A200-B24F26F052F8}" presName="level" presStyleLbl="node1" presStyleIdx="3" presStyleCnt="6">
        <dgm:presLayoutVars>
          <dgm:chMax val="1"/>
          <dgm:bulletEnabled val="1"/>
        </dgm:presLayoutVars>
      </dgm:prSet>
      <dgm:spPr/>
      <dgm:t>
        <a:bodyPr/>
        <a:lstStyle/>
        <a:p>
          <a:endParaRPr lang="es-MX"/>
        </a:p>
      </dgm:t>
    </dgm:pt>
    <dgm:pt modelId="{5A34AB22-9862-4554-906C-7E818C003F95}" type="pres">
      <dgm:prSet presAssocID="{EB7500D3-9FA6-4D4E-A200-B24F26F052F8}" presName="levelTx" presStyleLbl="revTx" presStyleIdx="0" presStyleCnt="0">
        <dgm:presLayoutVars>
          <dgm:chMax val="1"/>
          <dgm:bulletEnabled val="1"/>
        </dgm:presLayoutVars>
      </dgm:prSet>
      <dgm:spPr/>
      <dgm:t>
        <a:bodyPr/>
        <a:lstStyle/>
        <a:p>
          <a:endParaRPr lang="es-MX"/>
        </a:p>
      </dgm:t>
    </dgm:pt>
    <dgm:pt modelId="{E387AD2B-CEAE-46F6-8DAF-5FDA09F1469C}" type="pres">
      <dgm:prSet presAssocID="{1C7DDCFC-28F5-44C3-B7E5-9D2EE9CB43F9}" presName="Name8" presStyleCnt="0"/>
      <dgm:spPr/>
    </dgm:pt>
    <dgm:pt modelId="{643BB28D-2849-4C6B-947F-A74095BA6364}" type="pres">
      <dgm:prSet presAssocID="{1C7DDCFC-28F5-44C3-B7E5-9D2EE9CB43F9}" presName="level" presStyleLbl="node1" presStyleIdx="4" presStyleCnt="6">
        <dgm:presLayoutVars>
          <dgm:chMax val="1"/>
          <dgm:bulletEnabled val="1"/>
        </dgm:presLayoutVars>
      </dgm:prSet>
      <dgm:spPr/>
      <dgm:t>
        <a:bodyPr/>
        <a:lstStyle/>
        <a:p>
          <a:endParaRPr lang="es-MX"/>
        </a:p>
      </dgm:t>
    </dgm:pt>
    <dgm:pt modelId="{6E253970-CF03-46BD-A54B-789BCA638A71}" type="pres">
      <dgm:prSet presAssocID="{1C7DDCFC-28F5-44C3-B7E5-9D2EE9CB43F9}" presName="levelTx" presStyleLbl="revTx" presStyleIdx="0" presStyleCnt="0">
        <dgm:presLayoutVars>
          <dgm:chMax val="1"/>
          <dgm:bulletEnabled val="1"/>
        </dgm:presLayoutVars>
      </dgm:prSet>
      <dgm:spPr/>
      <dgm:t>
        <a:bodyPr/>
        <a:lstStyle/>
        <a:p>
          <a:endParaRPr lang="es-MX"/>
        </a:p>
      </dgm:t>
    </dgm:pt>
    <dgm:pt modelId="{9C413DF3-7608-4C1A-B989-BCCAD92FDC87}" type="pres">
      <dgm:prSet presAssocID="{7D971CB3-13A6-4833-88C5-08F6A0FD0FCF}" presName="Name8" presStyleCnt="0"/>
      <dgm:spPr/>
    </dgm:pt>
    <dgm:pt modelId="{62DD32F9-FFF3-4FCA-96AB-3E640A5CA30C}" type="pres">
      <dgm:prSet presAssocID="{7D971CB3-13A6-4833-88C5-08F6A0FD0FCF}" presName="level" presStyleLbl="node1" presStyleIdx="5" presStyleCnt="6">
        <dgm:presLayoutVars>
          <dgm:chMax val="1"/>
          <dgm:bulletEnabled val="1"/>
        </dgm:presLayoutVars>
      </dgm:prSet>
      <dgm:spPr/>
      <dgm:t>
        <a:bodyPr/>
        <a:lstStyle/>
        <a:p>
          <a:endParaRPr lang="es-MX"/>
        </a:p>
      </dgm:t>
    </dgm:pt>
    <dgm:pt modelId="{439A13C2-063C-4E4A-8C9E-75DB9D304C0F}" type="pres">
      <dgm:prSet presAssocID="{7D971CB3-13A6-4833-88C5-08F6A0FD0FCF}" presName="levelTx" presStyleLbl="revTx" presStyleIdx="0" presStyleCnt="0">
        <dgm:presLayoutVars>
          <dgm:chMax val="1"/>
          <dgm:bulletEnabled val="1"/>
        </dgm:presLayoutVars>
      </dgm:prSet>
      <dgm:spPr/>
      <dgm:t>
        <a:bodyPr/>
        <a:lstStyle/>
        <a:p>
          <a:endParaRPr lang="es-MX"/>
        </a:p>
      </dgm:t>
    </dgm:pt>
  </dgm:ptLst>
  <dgm:cxnLst>
    <dgm:cxn modelId="{87CDD5B3-9619-4827-9A12-ED428BFA39E8}" type="presOf" srcId="{9C670F3C-D7C6-4F99-8225-338541A565DF}" destId="{D53B510A-A235-4AEB-8777-0A7B7A406F61}" srcOrd="0" destOrd="0" presId="urn:microsoft.com/office/officeart/2005/8/layout/pyramid1"/>
    <dgm:cxn modelId="{6A2D9704-154C-4701-947B-BEB9AD6CB456}" type="presOf" srcId="{7D971CB3-13A6-4833-88C5-08F6A0FD0FCF}" destId="{439A13C2-063C-4E4A-8C9E-75DB9D304C0F}" srcOrd="1" destOrd="0" presId="urn:microsoft.com/office/officeart/2005/8/layout/pyramid1"/>
    <dgm:cxn modelId="{8B14C9F8-C842-4005-A62C-98903B589162}" type="presOf" srcId="{1C7DDCFC-28F5-44C3-B7E5-9D2EE9CB43F9}" destId="{643BB28D-2849-4C6B-947F-A74095BA6364}" srcOrd="0" destOrd="0" presId="urn:microsoft.com/office/officeart/2005/8/layout/pyramid1"/>
    <dgm:cxn modelId="{FDEC6812-7430-4AF5-A37A-12440A54DDE0}" srcId="{37F2B7DE-4497-4EEF-9E95-CA72FF064482}" destId="{1C7DDCFC-28F5-44C3-B7E5-9D2EE9CB43F9}" srcOrd="4" destOrd="0" parTransId="{F6F27429-F33A-4841-A1D5-D75C9F383D5E}" sibTransId="{EB58B610-3C84-4488-8DD9-9A4062039A40}"/>
    <dgm:cxn modelId="{08DC4D44-C8C6-4FA8-B904-DFD1A4E012F2}" type="presOf" srcId="{EFFEFCA1-8710-4267-8ACF-51877AE33EB7}" destId="{CC630B90-19C2-4C0F-B3F3-BEC40EEE1938}" srcOrd="0" destOrd="0" presId="urn:microsoft.com/office/officeart/2005/8/layout/pyramid1"/>
    <dgm:cxn modelId="{7F39B60B-A004-4000-936F-111851B528F3}" type="presOf" srcId="{1C7DDCFC-28F5-44C3-B7E5-9D2EE9CB43F9}" destId="{6E253970-CF03-46BD-A54B-789BCA638A71}" srcOrd="1" destOrd="0" presId="urn:microsoft.com/office/officeart/2005/8/layout/pyramid1"/>
    <dgm:cxn modelId="{8821D8D2-3E56-48B5-AE48-BE8B65D81EBE}" type="presOf" srcId="{EB7500D3-9FA6-4D4E-A200-B24F26F052F8}" destId="{5A34AB22-9862-4554-906C-7E818C003F95}" srcOrd="1" destOrd="0" presId="urn:microsoft.com/office/officeart/2005/8/layout/pyramid1"/>
    <dgm:cxn modelId="{725D5FC9-7F31-4341-B969-4F2114770528}" srcId="{37F2B7DE-4497-4EEF-9E95-CA72FF064482}" destId="{9C670F3C-D7C6-4F99-8225-338541A565DF}" srcOrd="0" destOrd="0" parTransId="{212836ED-41CB-4089-A8D6-5D96FFE85ABF}" sibTransId="{158663A9-E072-4333-95B7-72A3FC5FB7D7}"/>
    <dgm:cxn modelId="{F9703342-C83A-4136-AEA0-2E372B126307}" type="presOf" srcId="{EFFEFCA1-8710-4267-8ACF-51877AE33EB7}" destId="{0F399CA3-F609-411C-8F3A-1735F477C187}" srcOrd="1" destOrd="0" presId="urn:microsoft.com/office/officeart/2005/8/layout/pyramid1"/>
    <dgm:cxn modelId="{D62F6C27-C6BE-483B-AEAC-0F03CC94070B}" type="presOf" srcId="{A4709605-D17E-44C0-8085-14BE756DD6DF}" destId="{2B8BB836-D253-4065-96C2-87359C4FB0A6}" srcOrd="1" destOrd="0" presId="urn:microsoft.com/office/officeart/2005/8/layout/pyramid1"/>
    <dgm:cxn modelId="{7410FE0A-25CF-4A42-B030-42F5F81F01CD}" srcId="{37F2B7DE-4497-4EEF-9E95-CA72FF064482}" destId="{7D971CB3-13A6-4833-88C5-08F6A0FD0FCF}" srcOrd="5" destOrd="0" parTransId="{30BA97B6-4DED-4471-859C-06DE2380B4C2}" sibTransId="{37744A59-E724-41E2-B1DA-F08F4C81C172}"/>
    <dgm:cxn modelId="{8FF3FB21-F28B-428B-9F59-04DF5522200A}" srcId="{37F2B7DE-4497-4EEF-9E95-CA72FF064482}" destId="{A4709605-D17E-44C0-8085-14BE756DD6DF}" srcOrd="2" destOrd="0" parTransId="{31AD0676-D4A9-4B6B-B317-6B9B291CBA5D}" sibTransId="{35B37BB8-470F-44F6-9FEA-BEDCE22BD516}"/>
    <dgm:cxn modelId="{A4DDD992-ADF6-42DC-BE5D-424DBF02C3EC}" type="presOf" srcId="{EB7500D3-9FA6-4D4E-A200-B24F26F052F8}" destId="{1D7EF5EB-EB1E-4CCF-9EE0-D34FB4F03B7E}" srcOrd="0" destOrd="0" presId="urn:microsoft.com/office/officeart/2005/8/layout/pyramid1"/>
    <dgm:cxn modelId="{AE17A937-3894-4DDB-AE2A-07CC4AC5C6B0}" srcId="{37F2B7DE-4497-4EEF-9E95-CA72FF064482}" destId="{EFFEFCA1-8710-4267-8ACF-51877AE33EB7}" srcOrd="1" destOrd="0" parTransId="{531433A3-614E-43E5-934E-205FAE62F874}" sibTransId="{B1E59075-DC5A-4E5D-8F6F-8ADF6E88D65B}"/>
    <dgm:cxn modelId="{EC331EC3-101E-4B32-BAE8-55FA440848D5}" type="presOf" srcId="{37F2B7DE-4497-4EEF-9E95-CA72FF064482}" destId="{F6B32869-0C22-404F-BEFA-B433986BA672}" srcOrd="0" destOrd="0" presId="urn:microsoft.com/office/officeart/2005/8/layout/pyramid1"/>
    <dgm:cxn modelId="{0C0C111A-144A-4DAC-B470-9E4FD116D2DA}" type="presOf" srcId="{9C670F3C-D7C6-4F99-8225-338541A565DF}" destId="{D336A9B8-776B-4B43-B98F-53555F222A57}" srcOrd="1" destOrd="0" presId="urn:microsoft.com/office/officeart/2005/8/layout/pyramid1"/>
    <dgm:cxn modelId="{D71DEF24-146F-4754-844A-A73FE1AF4AE2}" type="presOf" srcId="{A4709605-D17E-44C0-8085-14BE756DD6DF}" destId="{3A1D0F2A-B2A3-4D8D-A064-5446AE438A19}" srcOrd="0" destOrd="0" presId="urn:microsoft.com/office/officeart/2005/8/layout/pyramid1"/>
    <dgm:cxn modelId="{F40146A7-6088-43AB-85FA-485C15F2BCF6}" type="presOf" srcId="{7D971CB3-13A6-4833-88C5-08F6A0FD0FCF}" destId="{62DD32F9-FFF3-4FCA-96AB-3E640A5CA30C}" srcOrd="0" destOrd="0" presId="urn:microsoft.com/office/officeart/2005/8/layout/pyramid1"/>
    <dgm:cxn modelId="{D38D9539-C6C3-4AFF-A7AD-ACC35BF5DC1F}" srcId="{37F2B7DE-4497-4EEF-9E95-CA72FF064482}" destId="{EB7500D3-9FA6-4D4E-A200-B24F26F052F8}" srcOrd="3" destOrd="0" parTransId="{7236149D-8AE7-45EC-B927-01BEE9704267}" sibTransId="{2F980FAD-30F0-4F42-B9F9-FB6F87FE2D3C}"/>
    <dgm:cxn modelId="{502F46B4-20F5-4ED9-A13B-F627E559B5F8}" type="presParOf" srcId="{F6B32869-0C22-404F-BEFA-B433986BA672}" destId="{000AAF90-2437-4429-B9B8-36954CCC293C}" srcOrd="0" destOrd="0" presId="urn:microsoft.com/office/officeart/2005/8/layout/pyramid1"/>
    <dgm:cxn modelId="{D34DBAC0-F9A6-4B3D-853F-D0831C44777F}" type="presParOf" srcId="{000AAF90-2437-4429-B9B8-36954CCC293C}" destId="{D53B510A-A235-4AEB-8777-0A7B7A406F61}" srcOrd="0" destOrd="0" presId="urn:microsoft.com/office/officeart/2005/8/layout/pyramid1"/>
    <dgm:cxn modelId="{950EE5E2-82C4-42B9-9BA7-1D8569701AE2}" type="presParOf" srcId="{000AAF90-2437-4429-B9B8-36954CCC293C}" destId="{D336A9B8-776B-4B43-B98F-53555F222A57}" srcOrd="1" destOrd="0" presId="urn:microsoft.com/office/officeart/2005/8/layout/pyramid1"/>
    <dgm:cxn modelId="{7C77D039-91FA-4405-A923-32102E347414}" type="presParOf" srcId="{F6B32869-0C22-404F-BEFA-B433986BA672}" destId="{CCF6AAF7-7BEC-4AB9-B12B-5BB63C24088B}" srcOrd="1" destOrd="0" presId="urn:microsoft.com/office/officeart/2005/8/layout/pyramid1"/>
    <dgm:cxn modelId="{EDD13762-EBD6-493D-A127-FC8A9CC09196}" type="presParOf" srcId="{CCF6AAF7-7BEC-4AB9-B12B-5BB63C24088B}" destId="{CC630B90-19C2-4C0F-B3F3-BEC40EEE1938}" srcOrd="0" destOrd="0" presId="urn:microsoft.com/office/officeart/2005/8/layout/pyramid1"/>
    <dgm:cxn modelId="{C6DCC835-60BD-49BB-8755-C31B63EDB9D1}" type="presParOf" srcId="{CCF6AAF7-7BEC-4AB9-B12B-5BB63C24088B}" destId="{0F399CA3-F609-411C-8F3A-1735F477C187}" srcOrd="1" destOrd="0" presId="urn:microsoft.com/office/officeart/2005/8/layout/pyramid1"/>
    <dgm:cxn modelId="{938FB293-2B3C-44E4-A8F6-67ABB6ABA952}" type="presParOf" srcId="{F6B32869-0C22-404F-BEFA-B433986BA672}" destId="{BDF0E9DA-992B-464A-9823-4B5A0302EADC}" srcOrd="2" destOrd="0" presId="urn:microsoft.com/office/officeart/2005/8/layout/pyramid1"/>
    <dgm:cxn modelId="{7390DCD1-CDCE-41E2-8833-BC7F393DCCA0}" type="presParOf" srcId="{BDF0E9DA-992B-464A-9823-4B5A0302EADC}" destId="{3A1D0F2A-B2A3-4D8D-A064-5446AE438A19}" srcOrd="0" destOrd="0" presId="urn:microsoft.com/office/officeart/2005/8/layout/pyramid1"/>
    <dgm:cxn modelId="{44E06D42-9011-4E5C-818D-2E4104F1A35D}" type="presParOf" srcId="{BDF0E9DA-992B-464A-9823-4B5A0302EADC}" destId="{2B8BB836-D253-4065-96C2-87359C4FB0A6}" srcOrd="1" destOrd="0" presId="urn:microsoft.com/office/officeart/2005/8/layout/pyramid1"/>
    <dgm:cxn modelId="{9C8EBDD6-7D73-4CF3-9BC8-F426D348E31C}" type="presParOf" srcId="{F6B32869-0C22-404F-BEFA-B433986BA672}" destId="{855D6AFA-19C5-4F34-9653-7B2B0F07FADA}" srcOrd="3" destOrd="0" presId="urn:microsoft.com/office/officeart/2005/8/layout/pyramid1"/>
    <dgm:cxn modelId="{1B7A9110-786D-4823-A6C7-4C7156508CAA}" type="presParOf" srcId="{855D6AFA-19C5-4F34-9653-7B2B0F07FADA}" destId="{1D7EF5EB-EB1E-4CCF-9EE0-D34FB4F03B7E}" srcOrd="0" destOrd="0" presId="urn:microsoft.com/office/officeart/2005/8/layout/pyramid1"/>
    <dgm:cxn modelId="{44076383-2771-4430-8D1A-4311E2D93CA5}" type="presParOf" srcId="{855D6AFA-19C5-4F34-9653-7B2B0F07FADA}" destId="{5A34AB22-9862-4554-906C-7E818C003F95}" srcOrd="1" destOrd="0" presId="urn:microsoft.com/office/officeart/2005/8/layout/pyramid1"/>
    <dgm:cxn modelId="{93BFDC17-418F-46B9-ACEF-5C5B16BFD546}" type="presParOf" srcId="{F6B32869-0C22-404F-BEFA-B433986BA672}" destId="{E387AD2B-CEAE-46F6-8DAF-5FDA09F1469C}" srcOrd="4" destOrd="0" presId="urn:microsoft.com/office/officeart/2005/8/layout/pyramid1"/>
    <dgm:cxn modelId="{E31C9DF8-E245-463D-A849-785FF2FC181A}" type="presParOf" srcId="{E387AD2B-CEAE-46F6-8DAF-5FDA09F1469C}" destId="{643BB28D-2849-4C6B-947F-A74095BA6364}" srcOrd="0" destOrd="0" presId="urn:microsoft.com/office/officeart/2005/8/layout/pyramid1"/>
    <dgm:cxn modelId="{039D9A0D-60B3-478B-943D-3FE87FF4FFB5}" type="presParOf" srcId="{E387AD2B-CEAE-46F6-8DAF-5FDA09F1469C}" destId="{6E253970-CF03-46BD-A54B-789BCA638A71}" srcOrd="1" destOrd="0" presId="urn:microsoft.com/office/officeart/2005/8/layout/pyramid1"/>
    <dgm:cxn modelId="{A38FD125-4B15-4E33-96B7-1EBD992AFFEB}" type="presParOf" srcId="{F6B32869-0C22-404F-BEFA-B433986BA672}" destId="{9C413DF3-7608-4C1A-B989-BCCAD92FDC87}" srcOrd="5" destOrd="0" presId="urn:microsoft.com/office/officeart/2005/8/layout/pyramid1"/>
    <dgm:cxn modelId="{529AE0E9-6BBC-4188-8FAC-0A28038F8EF6}" type="presParOf" srcId="{9C413DF3-7608-4C1A-B989-BCCAD92FDC87}" destId="{62DD32F9-FFF3-4FCA-96AB-3E640A5CA30C}" srcOrd="0" destOrd="0" presId="urn:microsoft.com/office/officeart/2005/8/layout/pyramid1"/>
    <dgm:cxn modelId="{295EC5AC-9688-47DA-BF2C-A54E6BEC5700}" type="presParOf" srcId="{9C413DF3-7608-4C1A-B989-BCCAD92FDC87}" destId="{439A13C2-063C-4E4A-8C9E-75DB9D304C0F}" srcOrd="1" destOrd="0" presId="urn:microsoft.com/office/officeart/2005/8/layout/pyramid1"/>
  </dgm:cxnLst>
  <dgm:bg/>
  <dgm:whole/>
</dgm:dataModel>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E5BFA3-A655-48AD-A379-9126D9DA4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5</Pages>
  <Words>771</Words>
  <Characters>4245</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Sanmina-Sci</Company>
  <LinksUpToDate>false</LinksUpToDate>
  <CharactersWithSpaces>5006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 IPD</dc:creator>
  <dc:description>FAR-RGG-1730-NOKIA
DATA GENERALS
DATE:                                                MARCH 14, 2017                  
MADE BY:                                         ROBERTO GOMEZ
PROJECT:                                        NOKIA IPD
ASSY P/N:                                         KB82-0018-10
SERIAL NUMBER:                           6S170890054
DESCRIPTION:                                PCBA, 12 SLOT BACKPLANE
DATE CODE, LOT# PCBSN                       4916,   982202   33033   SN 04
FAIL TEST STATION:                      FUNCTIONAL TEST
FAILURE DESCRIPTION:                 UNIT FAILS ON LINK VALIDATION AND THE TEST GOT ABORTED</dc:description>
  <cp:lastModifiedBy>fantastico</cp:lastModifiedBy>
  <cp:revision>10</cp:revision>
  <cp:lastPrinted>2016-12-20T16:34:00Z</cp:lastPrinted>
  <dcterms:created xsi:type="dcterms:W3CDTF">2019-05-23T05:50:00Z</dcterms:created>
  <dcterms:modified xsi:type="dcterms:W3CDTF">2019-05-24T15:19:00Z</dcterms:modified>
</cp:coreProperties>
</file>