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4824039"/>
        <w:docPartObj>
          <w:docPartGallery w:val="Cover Pages"/>
          <w:docPartUnique/>
        </w:docPartObj>
      </w:sdtPr>
      <w:sdtContent>
        <w:p w:rsidR="00482DA1" w:rsidRDefault="00482DA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AE4C0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DA1" w:rsidRDefault="00482DA1">
                                <w:pPr>
                                  <w:pStyle w:val="Sinespaciado"/>
                                  <w:jc w:val="right"/>
                                  <w:rPr>
                                    <w:color w:val="5B9BD5" w:themeColor="accent1"/>
                                    <w:sz w:val="28"/>
                                    <w:szCs w:val="28"/>
                                    <w:lang w:val="es-ES"/>
                                  </w:rPr>
                                </w:pPr>
                                <w:r>
                                  <w:rPr>
                                    <w:color w:val="5B9BD5" w:themeColor="accent1"/>
                                    <w:sz w:val="28"/>
                                    <w:szCs w:val="28"/>
                                    <w:lang w:val="es-ES"/>
                                  </w:rPr>
                                  <w:t>Arreola Vasquez Jesús Alberto</w:t>
                                </w:r>
                              </w:p>
                              <w:p w:rsidR="00482DA1" w:rsidRDefault="00482DA1">
                                <w:pPr>
                                  <w:pStyle w:val="Sinespaciado"/>
                                  <w:jc w:val="right"/>
                                  <w:rPr>
                                    <w:color w:val="5B9BD5" w:themeColor="accent1"/>
                                    <w:sz w:val="28"/>
                                    <w:szCs w:val="28"/>
                                    <w:lang w:val="es-ES"/>
                                  </w:rPr>
                                </w:pPr>
                                <w:r>
                                  <w:rPr>
                                    <w:color w:val="5B9BD5" w:themeColor="accent1"/>
                                    <w:sz w:val="28"/>
                                    <w:szCs w:val="28"/>
                                    <w:lang w:val="es-ES"/>
                                  </w:rPr>
                                  <w:t>Ing. Mecatrónica</w:t>
                                </w:r>
                              </w:p>
                              <w:p w:rsidR="00482DA1" w:rsidRDefault="00482DA1">
                                <w:pPr>
                                  <w:pStyle w:val="Sinespaciado"/>
                                  <w:jc w:val="right"/>
                                  <w:rPr>
                                    <w:color w:val="595959" w:themeColor="text1" w:themeTint="A6"/>
                                    <w:sz w:val="20"/>
                                    <w:szCs w:val="20"/>
                                  </w:rPr>
                                </w:pPr>
                                <w:r>
                                  <w:rPr>
                                    <w:color w:val="5B9BD5" w:themeColor="accent1"/>
                                    <w:sz w:val="28"/>
                                    <w:szCs w:val="28"/>
                                    <w:lang w:val="es-ES"/>
                                  </w:rPr>
                                  <w:t>5.-B</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82DA1" w:rsidRDefault="00482DA1">
                          <w:pPr>
                            <w:pStyle w:val="Sinespaciado"/>
                            <w:jc w:val="right"/>
                            <w:rPr>
                              <w:color w:val="5B9BD5" w:themeColor="accent1"/>
                              <w:sz w:val="28"/>
                              <w:szCs w:val="28"/>
                              <w:lang w:val="es-ES"/>
                            </w:rPr>
                          </w:pPr>
                          <w:r>
                            <w:rPr>
                              <w:color w:val="5B9BD5" w:themeColor="accent1"/>
                              <w:sz w:val="28"/>
                              <w:szCs w:val="28"/>
                              <w:lang w:val="es-ES"/>
                            </w:rPr>
                            <w:t>Arreola Vasquez Jesús Alberto</w:t>
                          </w:r>
                        </w:p>
                        <w:p w:rsidR="00482DA1" w:rsidRDefault="00482DA1">
                          <w:pPr>
                            <w:pStyle w:val="Sinespaciado"/>
                            <w:jc w:val="right"/>
                            <w:rPr>
                              <w:color w:val="5B9BD5" w:themeColor="accent1"/>
                              <w:sz w:val="28"/>
                              <w:szCs w:val="28"/>
                              <w:lang w:val="es-ES"/>
                            </w:rPr>
                          </w:pPr>
                          <w:r>
                            <w:rPr>
                              <w:color w:val="5B9BD5" w:themeColor="accent1"/>
                              <w:sz w:val="28"/>
                              <w:szCs w:val="28"/>
                              <w:lang w:val="es-ES"/>
                            </w:rPr>
                            <w:t>Ing. Mecatrónica</w:t>
                          </w:r>
                        </w:p>
                        <w:p w:rsidR="00482DA1" w:rsidRDefault="00482DA1">
                          <w:pPr>
                            <w:pStyle w:val="Sinespaciado"/>
                            <w:jc w:val="right"/>
                            <w:rPr>
                              <w:color w:val="595959" w:themeColor="text1" w:themeTint="A6"/>
                              <w:sz w:val="20"/>
                              <w:szCs w:val="20"/>
                            </w:rPr>
                          </w:pPr>
                          <w:r>
                            <w:rPr>
                              <w:color w:val="5B9BD5" w:themeColor="accent1"/>
                              <w:sz w:val="28"/>
                              <w:szCs w:val="28"/>
                              <w:lang w:val="es-ES"/>
                            </w:rPr>
                            <w:t>5.-B</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DA1" w:rsidRDefault="00482DA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Tipos de lenguaje de programacion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2DA1" w:rsidRDefault="00482DA1">
                                    <w:pPr>
                                      <w:jc w:val="right"/>
                                      <w:rPr>
                                        <w:smallCaps/>
                                        <w:color w:val="404040" w:themeColor="text1" w:themeTint="BF"/>
                                        <w:sz w:val="36"/>
                                        <w:szCs w:val="36"/>
                                      </w:rPr>
                                    </w:pPr>
                                    <w:r>
                                      <w:rPr>
                                        <w:color w:val="404040" w:themeColor="text1" w:themeTint="BF"/>
                                        <w:sz w:val="36"/>
                                        <w:szCs w:val="36"/>
                                      </w:rPr>
                                      <w:t>TAREA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482DA1" w:rsidRDefault="00482DA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Tipos de lenguaje de programacion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2DA1" w:rsidRDefault="00482DA1">
                              <w:pPr>
                                <w:jc w:val="right"/>
                                <w:rPr>
                                  <w:smallCaps/>
                                  <w:color w:val="404040" w:themeColor="text1" w:themeTint="BF"/>
                                  <w:sz w:val="36"/>
                                  <w:szCs w:val="36"/>
                                </w:rPr>
                              </w:pPr>
                              <w:r>
                                <w:rPr>
                                  <w:color w:val="404040" w:themeColor="text1" w:themeTint="BF"/>
                                  <w:sz w:val="36"/>
                                  <w:szCs w:val="36"/>
                                </w:rPr>
                                <w:t>TAREA 1</w:t>
                              </w:r>
                            </w:p>
                          </w:sdtContent>
                        </w:sdt>
                      </w:txbxContent>
                    </v:textbox>
                    <w10:wrap type="square" anchorx="page" anchory="page"/>
                  </v:shape>
                </w:pict>
              </mc:Fallback>
            </mc:AlternateContent>
          </w:r>
        </w:p>
        <w:p w:rsidR="00482DA1" w:rsidRDefault="00482DA1">
          <w:r>
            <w:br w:type="page"/>
          </w:r>
        </w:p>
      </w:sdtContent>
    </w:sdt>
    <w:p w:rsidR="00482DA1" w:rsidRDefault="00482DA1" w:rsidP="00482DA1"/>
    <w:p w:rsidR="00482DA1" w:rsidRPr="00482DA1" w:rsidRDefault="00482DA1" w:rsidP="00482DA1">
      <w:pPr>
        <w:rPr>
          <w:sz w:val="24"/>
        </w:rPr>
      </w:pPr>
      <w:r w:rsidRPr="00482DA1">
        <w:rPr>
          <w:sz w:val="24"/>
        </w:rPr>
        <w:t>IEC 61</w:t>
      </w:r>
      <w:r w:rsidRPr="00482DA1">
        <w:rPr>
          <w:sz w:val="24"/>
        </w:rPr>
        <w:t>131-3 es la tercera parte</w:t>
      </w:r>
      <w:r w:rsidRPr="00482DA1">
        <w:rPr>
          <w:sz w:val="24"/>
        </w:rPr>
        <w:t xml:space="preserve"> del estándar internacional IEC 61131 para Controladores Lógicos Programables (PLC). Fue publicada por primera vez en diciembre de 1993 por la Comisión Electrotécnica Internacional. La edición actual fue publicada en febrero del 2013.</w:t>
      </w:r>
    </w:p>
    <w:p w:rsidR="00482DA1" w:rsidRPr="00482DA1" w:rsidRDefault="00482DA1" w:rsidP="00482DA1">
      <w:pPr>
        <w:rPr>
          <w:sz w:val="24"/>
        </w:rPr>
      </w:pPr>
    </w:p>
    <w:p w:rsidR="00482DA1" w:rsidRPr="00482DA1" w:rsidRDefault="00482DA1" w:rsidP="00482DA1">
      <w:pPr>
        <w:rPr>
          <w:sz w:val="24"/>
        </w:rPr>
      </w:pPr>
      <w:r w:rsidRPr="00482DA1">
        <w:rPr>
          <w:sz w:val="24"/>
        </w:rPr>
        <w:t>Ésta parte trata los lenguajes de programación y define los estándares de dos lenguajes gráficos y dos lenguajes textuales para PLC:</w:t>
      </w:r>
    </w:p>
    <w:p w:rsidR="00482DA1" w:rsidRPr="00482DA1" w:rsidRDefault="00482DA1" w:rsidP="00482DA1">
      <w:pPr>
        <w:rPr>
          <w:sz w:val="24"/>
        </w:rPr>
      </w:pPr>
    </w:p>
    <w:p w:rsidR="00482DA1" w:rsidRPr="00482DA1" w:rsidRDefault="00482DA1" w:rsidP="00482DA1">
      <w:pPr>
        <w:rPr>
          <w:sz w:val="24"/>
        </w:rPr>
      </w:pPr>
      <w:r w:rsidRPr="00482DA1">
        <w:rPr>
          <w:sz w:val="24"/>
        </w:rPr>
        <w:t xml:space="preserve">Lenguaje escalera (LD - </w:t>
      </w:r>
      <w:proofErr w:type="spellStart"/>
      <w:r w:rsidRPr="00482DA1">
        <w:rPr>
          <w:sz w:val="24"/>
        </w:rPr>
        <w:t>Ladder</w:t>
      </w:r>
      <w:proofErr w:type="spellEnd"/>
      <w:r w:rsidRPr="00482DA1">
        <w:rPr>
          <w:sz w:val="24"/>
        </w:rPr>
        <w:t xml:space="preserve"> </w:t>
      </w:r>
      <w:proofErr w:type="spellStart"/>
      <w:r w:rsidRPr="00482DA1">
        <w:rPr>
          <w:sz w:val="24"/>
        </w:rPr>
        <w:t>Diagram</w:t>
      </w:r>
      <w:proofErr w:type="spellEnd"/>
      <w:r w:rsidRPr="00482DA1">
        <w:rPr>
          <w:sz w:val="24"/>
        </w:rPr>
        <w:t>), gráfico.</w:t>
      </w:r>
    </w:p>
    <w:p w:rsidR="00482DA1" w:rsidRPr="00482DA1" w:rsidRDefault="00482DA1" w:rsidP="00482DA1">
      <w:pPr>
        <w:rPr>
          <w:sz w:val="24"/>
        </w:rPr>
      </w:pPr>
      <w:r w:rsidRPr="00482DA1">
        <w:rPr>
          <w:sz w:val="24"/>
        </w:rPr>
        <w:t xml:space="preserve">Diagrama de bloques de funciones (FBD - </w:t>
      </w:r>
      <w:proofErr w:type="spellStart"/>
      <w:r w:rsidRPr="00482DA1">
        <w:rPr>
          <w:sz w:val="24"/>
        </w:rPr>
        <w:t>Function</w:t>
      </w:r>
      <w:proofErr w:type="spellEnd"/>
      <w:r w:rsidRPr="00482DA1">
        <w:rPr>
          <w:sz w:val="24"/>
        </w:rPr>
        <w:t xml:space="preserve"> Block </w:t>
      </w:r>
      <w:proofErr w:type="spellStart"/>
      <w:r w:rsidRPr="00482DA1">
        <w:rPr>
          <w:sz w:val="24"/>
        </w:rPr>
        <w:t>Diagram</w:t>
      </w:r>
      <w:proofErr w:type="spellEnd"/>
      <w:r w:rsidRPr="00482DA1">
        <w:rPr>
          <w:sz w:val="24"/>
        </w:rPr>
        <w:t>), gráfico.</w:t>
      </w:r>
    </w:p>
    <w:p w:rsidR="00482DA1" w:rsidRPr="00482DA1" w:rsidRDefault="00482DA1" w:rsidP="00482DA1">
      <w:pPr>
        <w:rPr>
          <w:sz w:val="24"/>
        </w:rPr>
      </w:pPr>
      <w:r w:rsidRPr="00482DA1">
        <w:rPr>
          <w:sz w:val="24"/>
        </w:rPr>
        <w:t xml:space="preserve">Texto estructurado (ST - </w:t>
      </w:r>
      <w:proofErr w:type="spellStart"/>
      <w:r w:rsidRPr="00482DA1">
        <w:rPr>
          <w:sz w:val="24"/>
        </w:rPr>
        <w:t>Structured</w:t>
      </w:r>
      <w:proofErr w:type="spellEnd"/>
      <w:r w:rsidRPr="00482DA1">
        <w:rPr>
          <w:sz w:val="24"/>
        </w:rPr>
        <w:t xml:space="preserve"> Text), textual.</w:t>
      </w:r>
    </w:p>
    <w:p w:rsidR="00482DA1" w:rsidRPr="00482DA1" w:rsidRDefault="00482DA1" w:rsidP="00482DA1">
      <w:pPr>
        <w:rPr>
          <w:sz w:val="24"/>
        </w:rPr>
      </w:pPr>
      <w:r w:rsidRPr="00482DA1">
        <w:rPr>
          <w:sz w:val="24"/>
        </w:rPr>
        <w:t xml:space="preserve">Lista de instrucciones (IL - </w:t>
      </w:r>
      <w:proofErr w:type="spellStart"/>
      <w:r w:rsidRPr="00482DA1">
        <w:rPr>
          <w:sz w:val="24"/>
        </w:rPr>
        <w:t>Instruction</w:t>
      </w:r>
      <w:proofErr w:type="spellEnd"/>
      <w:r w:rsidRPr="00482DA1">
        <w:rPr>
          <w:sz w:val="24"/>
        </w:rPr>
        <w:t xml:space="preserve"> </w:t>
      </w:r>
      <w:proofErr w:type="spellStart"/>
      <w:r w:rsidRPr="00482DA1">
        <w:rPr>
          <w:sz w:val="24"/>
        </w:rPr>
        <w:t>List</w:t>
      </w:r>
      <w:proofErr w:type="spellEnd"/>
      <w:r w:rsidRPr="00482DA1">
        <w:rPr>
          <w:sz w:val="24"/>
        </w:rPr>
        <w:t>), textual.</w:t>
      </w:r>
    </w:p>
    <w:p w:rsidR="00FA3438" w:rsidRDefault="00482DA1" w:rsidP="00482DA1">
      <w:pPr>
        <w:rPr>
          <w:sz w:val="24"/>
        </w:rPr>
      </w:pPr>
      <w:r w:rsidRPr="00482DA1">
        <w:rPr>
          <w:sz w:val="24"/>
        </w:rPr>
        <w:t xml:space="preserve">Bloques de función secuenciales (SFC - </w:t>
      </w:r>
      <w:proofErr w:type="spellStart"/>
      <w:r w:rsidRPr="00482DA1">
        <w:rPr>
          <w:sz w:val="24"/>
        </w:rPr>
        <w:t>Sequential</w:t>
      </w:r>
      <w:proofErr w:type="spellEnd"/>
      <w:r w:rsidRPr="00482DA1">
        <w:rPr>
          <w:sz w:val="24"/>
        </w:rPr>
        <w:t xml:space="preserve"> </w:t>
      </w:r>
      <w:proofErr w:type="spellStart"/>
      <w:r w:rsidRPr="00482DA1">
        <w:rPr>
          <w:sz w:val="24"/>
        </w:rPr>
        <w:t>Function</w:t>
      </w:r>
      <w:proofErr w:type="spellEnd"/>
      <w:r w:rsidRPr="00482DA1">
        <w:rPr>
          <w:sz w:val="24"/>
        </w:rPr>
        <w:t xml:space="preserve"> Chart), con elementos para organizar programas de computación paralela y secuencial.</w:t>
      </w:r>
    </w:p>
    <w:p w:rsidR="00482DA1" w:rsidRDefault="00482DA1" w:rsidP="00482DA1">
      <w:pPr>
        <w:rPr>
          <w:sz w:val="24"/>
        </w:rPr>
      </w:pPr>
    </w:p>
    <w:p w:rsidR="00482DA1" w:rsidRPr="00482DA1" w:rsidRDefault="00482DA1" w:rsidP="00482DA1">
      <w:pPr>
        <w:rPr>
          <w:b/>
          <w:sz w:val="32"/>
          <w:u w:val="single"/>
        </w:rPr>
      </w:pPr>
      <w:bookmarkStart w:id="0" w:name="_GoBack"/>
      <w:r w:rsidRPr="00482DA1">
        <w:rPr>
          <w:b/>
          <w:sz w:val="32"/>
          <w:u w:val="single"/>
        </w:rPr>
        <w:t>Unidades de Organización del Programa (</w:t>
      </w:r>
      <w:proofErr w:type="spellStart"/>
      <w:r w:rsidRPr="00482DA1">
        <w:rPr>
          <w:b/>
          <w:sz w:val="32"/>
          <w:u w:val="single"/>
        </w:rPr>
        <w:t>POUs</w:t>
      </w:r>
      <w:proofErr w:type="spellEnd"/>
      <w:r w:rsidRPr="00482DA1">
        <w:rPr>
          <w:b/>
          <w:sz w:val="32"/>
          <w:u w:val="single"/>
        </w:rPr>
        <w:t>)</w:t>
      </w:r>
    </w:p>
    <w:bookmarkEnd w:id="0"/>
    <w:p w:rsidR="00482DA1" w:rsidRPr="00482DA1" w:rsidRDefault="00482DA1" w:rsidP="00482DA1">
      <w:pPr>
        <w:rPr>
          <w:sz w:val="24"/>
        </w:rPr>
      </w:pPr>
      <w:r w:rsidRPr="00482DA1">
        <w:rPr>
          <w:sz w:val="24"/>
        </w:rPr>
        <w:t xml:space="preserve">Los programas, funciones, y bloques de funciones dentro del estándar IEC 61131-3 son llamados Unidades de Organización del Programa (POU - </w:t>
      </w:r>
      <w:proofErr w:type="spellStart"/>
      <w:r w:rsidRPr="00482DA1">
        <w:rPr>
          <w:sz w:val="24"/>
        </w:rPr>
        <w:t>Program</w:t>
      </w:r>
      <w:proofErr w:type="spellEnd"/>
      <w:r w:rsidRPr="00482DA1">
        <w:rPr>
          <w:sz w:val="24"/>
        </w:rPr>
        <w:t xml:space="preserve"> </w:t>
      </w:r>
      <w:proofErr w:type="spellStart"/>
      <w:r w:rsidRPr="00482DA1">
        <w:rPr>
          <w:sz w:val="24"/>
        </w:rPr>
        <w:t>Organization</w:t>
      </w:r>
      <w:proofErr w:type="spellEnd"/>
      <w:r w:rsidRPr="00482DA1">
        <w:rPr>
          <w:sz w:val="24"/>
        </w:rPr>
        <w:t xml:space="preserve"> </w:t>
      </w:r>
      <w:proofErr w:type="spellStart"/>
      <w:r w:rsidRPr="00482DA1">
        <w:rPr>
          <w:sz w:val="24"/>
        </w:rPr>
        <w:t>Unit</w:t>
      </w:r>
      <w:proofErr w:type="spellEnd"/>
      <w:r w:rsidRPr="00482DA1">
        <w:rPr>
          <w:sz w:val="24"/>
        </w:rPr>
        <w:t>).</w:t>
      </w:r>
    </w:p>
    <w:p w:rsidR="00482DA1" w:rsidRPr="00482DA1" w:rsidRDefault="00482DA1" w:rsidP="00482DA1">
      <w:pPr>
        <w:rPr>
          <w:sz w:val="24"/>
        </w:rPr>
      </w:pPr>
    </w:p>
    <w:p w:rsidR="00482DA1" w:rsidRPr="00482DA1" w:rsidRDefault="00482DA1" w:rsidP="00482DA1">
      <w:pPr>
        <w:rPr>
          <w:sz w:val="24"/>
        </w:rPr>
      </w:pPr>
      <w:r w:rsidRPr="00482DA1">
        <w:rPr>
          <w:sz w:val="24"/>
        </w:rPr>
        <w:t xml:space="preserve">El IEC 61131-3 incluye instancias de funciones estándares </w:t>
      </w:r>
      <w:proofErr w:type="gramStart"/>
      <w:r w:rsidRPr="00482DA1">
        <w:rPr>
          <w:sz w:val="24"/>
        </w:rPr>
        <w:t>definidas</w:t>
      </w:r>
      <w:proofErr w:type="gramEnd"/>
      <w:r w:rsidRPr="00482DA1">
        <w:rPr>
          <w:sz w:val="24"/>
        </w:rPr>
        <w:t>:</w:t>
      </w:r>
    </w:p>
    <w:p w:rsidR="00482DA1" w:rsidRPr="00482DA1" w:rsidRDefault="00482DA1" w:rsidP="00482DA1">
      <w:pPr>
        <w:rPr>
          <w:sz w:val="24"/>
        </w:rPr>
      </w:pPr>
    </w:p>
    <w:p w:rsidR="00482DA1" w:rsidRPr="00482DA1" w:rsidRDefault="00482DA1" w:rsidP="00482DA1">
      <w:pPr>
        <w:rPr>
          <w:sz w:val="24"/>
        </w:rPr>
      </w:pPr>
      <w:r w:rsidRPr="00482DA1">
        <w:rPr>
          <w:sz w:val="24"/>
        </w:rPr>
        <w:t>ADD</w:t>
      </w:r>
    </w:p>
    <w:p w:rsidR="00482DA1" w:rsidRPr="00482DA1" w:rsidRDefault="00482DA1" w:rsidP="00482DA1">
      <w:pPr>
        <w:rPr>
          <w:sz w:val="24"/>
        </w:rPr>
      </w:pPr>
      <w:r w:rsidRPr="00482DA1">
        <w:rPr>
          <w:sz w:val="24"/>
        </w:rPr>
        <w:t>ABS</w:t>
      </w:r>
    </w:p>
    <w:p w:rsidR="00482DA1" w:rsidRPr="00482DA1" w:rsidRDefault="00482DA1" w:rsidP="00482DA1">
      <w:pPr>
        <w:rPr>
          <w:sz w:val="24"/>
        </w:rPr>
      </w:pPr>
      <w:r w:rsidRPr="00482DA1">
        <w:rPr>
          <w:sz w:val="24"/>
        </w:rPr>
        <w:t>SQRT</w:t>
      </w:r>
    </w:p>
    <w:p w:rsidR="00482DA1" w:rsidRPr="00482DA1" w:rsidRDefault="00482DA1" w:rsidP="00482DA1">
      <w:pPr>
        <w:rPr>
          <w:sz w:val="24"/>
        </w:rPr>
      </w:pPr>
      <w:r w:rsidRPr="00482DA1">
        <w:rPr>
          <w:sz w:val="24"/>
        </w:rPr>
        <w:t>SIN</w:t>
      </w:r>
    </w:p>
    <w:p w:rsidR="00482DA1" w:rsidRPr="00482DA1" w:rsidRDefault="00482DA1" w:rsidP="00482DA1">
      <w:pPr>
        <w:rPr>
          <w:sz w:val="24"/>
        </w:rPr>
      </w:pPr>
      <w:r w:rsidRPr="00482DA1">
        <w:rPr>
          <w:sz w:val="24"/>
        </w:rPr>
        <w:t>COS</w:t>
      </w:r>
    </w:p>
    <w:p w:rsidR="00482DA1" w:rsidRDefault="00482DA1" w:rsidP="00482DA1">
      <w:pPr>
        <w:rPr>
          <w:sz w:val="24"/>
        </w:rPr>
      </w:pPr>
      <w:r w:rsidRPr="00482DA1">
        <w:rPr>
          <w:sz w:val="24"/>
        </w:rPr>
        <w:t>El usuario puede crear sus propios bloques de funciones y usarlos múltiples veces. Dichos bloques de funciones son objetos de software que representan un control detallado. Pueden tener datos, así como algoritmos.</w:t>
      </w:r>
    </w:p>
    <w:p w:rsidR="00482DA1" w:rsidRPr="00482DA1" w:rsidRDefault="00482DA1" w:rsidP="00482DA1">
      <w:pPr>
        <w:rPr>
          <w:b/>
          <w:sz w:val="32"/>
          <w:u w:val="single"/>
        </w:rPr>
      </w:pPr>
      <w:r w:rsidRPr="00482DA1">
        <w:rPr>
          <w:b/>
          <w:sz w:val="32"/>
          <w:u w:val="single"/>
        </w:rPr>
        <w:lastRenderedPageBreak/>
        <w:t>Tipos de datos</w:t>
      </w:r>
    </w:p>
    <w:p w:rsidR="00482DA1" w:rsidRPr="00482DA1" w:rsidRDefault="00482DA1" w:rsidP="00482DA1">
      <w:pPr>
        <w:rPr>
          <w:sz w:val="24"/>
        </w:rPr>
      </w:pPr>
      <w:r w:rsidRPr="00482DA1">
        <w:rPr>
          <w:sz w:val="24"/>
        </w:rPr>
        <w:t>Los tipos de datos son un elemento común del estándar, con el propósito de prevenir errores en el desarrollo de programas. Los distintos tipos de datos compatibles con el estándar son Booleanos (BOOL), Enteros (INTEGER), Reales (REAL), BYTE, WORD, DATE, TIME-OF-DAY y STRING. El estándar también permite a los usuarios definir sus propias variables. Esto se conoce como Tipo de Datos Derivados. De esta manera, un programador es capaz de definir un canal de entrada analógica como un tipo de dato y usarlo múltiples veces.</w:t>
      </w:r>
    </w:p>
    <w:p w:rsidR="00482DA1" w:rsidRPr="00482DA1" w:rsidRDefault="00482DA1" w:rsidP="00482DA1">
      <w:pPr>
        <w:rPr>
          <w:sz w:val="24"/>
        </w:rPr>
      </w:pPr>
    </w:p>
    <w:p w:rsidR="00482DA1" w:rsidRPr="00482DA1" w:rsidRDefault="00482DA1" w:rsidP="00482DA1">
      <w:pPr>
        <w:rPr>
          <w:sz w:val="24"/>
        </w:rPr>
      </w:pPr>
      <w:r w:rsidRPr="00482DA1">
        <w:rPr>
          <w:sz w:val="24"/>
        </w:rPr>
        <w:t>Las variables son asignadas a direcciones específicas del hardware, o a entradas y salidas específicas. El alcance de dichas variables está limitado a la unidad de organización en la que se declara. Esto permite que el mismo nombre pueda ser utilizado en distintas unidades de organizaciones sin conflicto. Si se desea que las variables tengan alcance global, pueden ser declaradas como tales.</w:t>
      </w:r>
    </w:p>
    <w:sectPr w:rsidR="00482DA1" w:rsidRPr="00482DA1" w:rsidSect="00482DA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A1"/>
    <w:rsid w:val="00482DA1"/>
    <w:rsid w:val="00FA34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85D4A-146B-4D53-BFC4-930C8718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2DA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82DA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lenguaje de programacion</dc:title>
  <dc:subject>TAREA 1</dc:subject>
  <dc:creator>Arreola Vasquez</dc:creator>
  <cp:keywords/>
  <dc:description/>
  <cp:lastModifiedBy>Rogelio Arreola Vasquez</cp:lastModifiedBy>
  <cp:revision>1</cp:revision>
  <dcterms:created xsi:type="dcterms:W3CDTF">2019-02-06T15:47:00Z</dcterms:created>
  <dcterms:modified xsi:type="dcterms:W3CDTF">2019-02-06T15:50:00Z</dcterms:modified>
</cp:coreProperties>
</file>