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B9AFA23" w14:textId="6DADB80D" w:rsidR="00B42C16" w:rsidRPr="00417C7B" w:rsidRDefault="00B42C16" w:rsidP="00B42C16">
      <w:pPr>
        <w:pStyle w:val="Ttulo1"/>
        <w:rPr>
          <w:rFonts w:eastAsia="Times New Roman"/>
          <w:lang w:eastAsia="es-ES"/>
        </w:rPr>
      </w:pPr>
      <w:r w:rsidRPr="00417C7B">
        <w:rPr>
          <w:rFonts w:eastAsia="Times New Roman"/>
          <w:lang w:eastAsia="es-ES"/>
        </w:rPr>
        <w:t xml:space="preserve">Unidad 9: </w:t>
      </w:r>
      <w:r w:rsidR="00BB2E2B">
        <w:rPr>
          <w:rFonts w:eastAsia="Times New Roman"/>
          <w:lang w:eastAsia="es-ES"/>
        </w:rPr>
        <w:t xml:space="preserve">Requisitos de la Regresión Lineal </w:t>
      </w:r>
      <w:bookmarkStart w:id="0" w:name="_GoBack"/>
      <w:bookmarkEnd w:id="0"/>
    </w:p>
    <w:p w14:paraId="537ACAC9" w14:textId="77777777" w:rsidR="00B42C16" w:rsidRPr="00417C7B" w:rsidRDefault="00B42C16" w:rsidP="00B42C16">
      <w:pPr>
        <w:rPr>
          <w:rFonts w:eastAsia="Times New Roman" w:cs="Arial"/>
          <w:u w:val="single"/>
          <w:lang w:eastAsia="es-ES"/>
        </w:rPr>
      </w:pPr>
    </w:p>
    <w:p w14:paraId="28C25218" w14:textId="77777777" w:rsidR="00B42C16" w:rsidRPr="00417C7B" w:rsidRDefault="00B42C16" w:rsidP="00B42C16">
      <w:pPr>
        <w:pStyle w:val="Ttulo1"/>
        <w:rPr>
          <w:rFonts w:eastAsia="Times New Roman"/>
          <w:lang w:eastAsia="es-ES"/>
        </w:rPr>
      </w:pPr>
      <w:r w:rsidRPr="00417C7B">
        <w:rPr>
          <w:rFonts w:eastAsia="Times New Roman"/>
          <w:lang w:eastAsia="es-ES"/>
        </w:rPr>
        <w:t>Requisitos del modelo lineal</w:t>
      </w:r>
    </w:p>
    <w:p w14:paraId="41D42ABA" w14:textId="77777777" w:rsidR="00B42C16" w:rsidRPr="00417C7B" w:rsidRDefault="00B42C16" w:rsidP="00B42C16">
      <w:pPr>
        <w:rPr>
          <w:rFonts w:eastAsia="Times New Roman" w:cs="Arial"/>
          <w:lang w:eastAsia="es-ES"/>
        </w:rPr>
      </w:pPr>
    </w:p>
    <w:p w14:paraId="0377EA68" w14:textId="77777777" w:rsidR="00B42C16" w:rsidRPr="00417C7B" w:rsidRDefault="00B42C16" w:rsidP="00B42C16">
      <w:pPr>
        <w:jc w:val="both"/>
        <w:rPr>
          <w:rFonts w:eastAsia="Times New Roman" w:cs="Arial"/>
          <w:lang w:eastAsia="es-ES"/>
        </w:rPr>
      </w:pPr>
      <w:r w:rsidRPr="00417C7B">
        <w:rPr>
          <w:rFonts w:eastAsia="Times New Roman" w:cs="Arial"/>
          <w:lang w:eastAsia="es-ES"/>
        </w:rPr>
        <w:t xml:space="preserve">Una serie de requisitos estadísticos nos prueban que el modelo lineal que hemos diseñado sea sólido matemáticamente. Estas pruebas se desarrollan debido a que nuestra base de datos puede presentar problemas en las variables, en los casos o teóricamente. Primero desarrollemos los requisitos relacionados con los casos: valores extremos, atípicos y palancas, con el modelo que ya se ha creado. A este proceso lo llamaremos </w:t>
      </w:r>
      <w:r w:rsidRPr="00417C7B">
        <w:rPr>
          <w:rFonts w:eastAsia="Times New Roman" w:cs="Arial"/>
          <w:i/>
          <w:lang w:eastAsia="es-ES"/>
        </w:rPr>
        <w:t>ubicación de influyentes</w:t>
      </w:r>
      <w:r w:rsidRPr="00417C7B">
        <w:rPr>
          <w:rFonts w:eastAsia="Times New Roman" w:cs="Arial"/>
          <w:lang w:eastAsia="es-ES"/>
        </w:rPr>
        <w:t xml:space="preserve">. La primera prueba de significancia que nos confirmaría la existencia de observaciones atípicas con un valor menor a 0.05 es el </w:t>
      </w:r>
      <w:r w:rsidRPr="00417C7B">
        <w:rPr>
          <w:rFonts w:eastAsia="Times New Roman" w:cs="Arial"/>
          <w:i/>
          <w:lang w:eastAsia="es-ES"/>
        </w:rPr>
        <w:t xml:space="preserve">outlierTest. </w:t>
      </w:r>
    </w:p>
    <w:p w14:paraId="2A683A2D" w14:textId="77777777" w:rsidR="00B42C16" w:rsidRPr="00417C7B" w:rsidRDefault="00B42C16" w:rsidP="00B42C16">
      <w:pPr>
        <w:jc w:val="both"/>
        <w:rPr>
          <w:rFonts w:eastAsia="Times New Roman" w:cs="Arial"/>
          <w:lang w:eastAsia="es-ES"/>
        </w:rPr>
      </w:pPr>
      <w:r w:rsidRPr="00417C7B">
        <w:rPr>
          <w:noProof/>
          <w:color w:val="2E74B5" w:themeColor="accent1" w:themeShade="BF"/>
          <w:sz w:val="24"/>
          <w:lang w:eastAsia="es-PE"/>
        </w:rPr>
        <mc:AlternateContent>
          <mc:Choice Requires="wps">
            <w:drawing>
              <wp:anchor distT="45720" distB="45720" distL="114300" distR="114300" simplePos="0" relativeHeight="251659264" behindDoc="0" locked="0" layoutInCell="1" allowOverlap="1" wp14:anchorId="256A95C9" wp14:editId="05010B7A">
                <wp:simplePos x="0" y="0"/>
                <wp:positionH relativeFrom="margin">
                  <wp:align>left</wp:align>
                </wp:positionH>
                <wp:positionV relativeFrom="paragraph">
                  <wp:posOffset>331578</wp:posOffset>
                </wp:positionV>
                <wp:extent cx="5381625" cy="542925"/>
                <wp:effectExtent l="0" t="0" r="28575" b="28575"/>
                <wp:wrapSquare wrapText="bothSides"/>
                <wp:docPr id="2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542925"/>
                        </a:xfrm>
                        <a:prstGeom prst="rect">
                          <a:avLst/>
                        </a:prstGeom>
                        <a:solidFill>
                          <a:srgbClr val="FFFFFF"/>
                        </a:solidFill>
                        <a:ln w="9525">
                          <a:solidFill>
                            <a:srgbClr val="000000"/>
                          </a:solidFill>
                          <a:miter lim="800000"/>
                          <a:headEnd/>
                          <a:tailEnd/>
                        </a:ln>
                      </wps:spPr>
                      <wps:txbx>
                        <w:txbxContent>
                          <w:p w14:paraId="062451DE" w14:textId="77777777" w:rsidR="00B42C16" w:rsidRDefault="00B42C16" w:rsidP="00B42C16">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14:paraId="3A6572E9" w14:textId="77777777" w:rsidR="00B42C16" w:rsidRDefault="00B42C16" w:rsidP="00B42C16"/>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56A95C9" id="_x0000_t202" coordsize="21600,21600" o:spt="202" path="m,l,21600r21600,l21600,xe">
                <v:stroke joinstyle="miter"/>
                <v:path gradientshapeok="t" o:connecttype="rect"/>
              </v:shapetype>
              <v:shape id="Cuadro de texto 2" o:spid="_x0000_s1026" type="#_x0000_t202" style="position:absolute;left:0;text-align:left;margin-left:0;margin-top:26.1pt;width:423.75pt;height:42.7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">
                <v:textbox>
                  <w:txbxContent>
                    <w:p w14:paraId="062451DE" w14:textId="77777777" w:rsidR="00B42C16" w:rsidRDefault="00B42C16" w:rsidP="00B42C16">
                      <w:pPr>
                        <w:rPr>
                          <w:sz w:val="24"/>
                        </w:rPr>
                      </w:pPr>
                      <w:r w:rsidRPr="009139B6">
                        <w:rPr>
                          <w:sz w:val="24"/>
                        </w:rPr>
                        <w:t>A</w:t>
                      </w:r>
                      <w:r>
                        <w:rPr>
                          <w:sz w:val="24"/>
                        </w:rPr>
                        <w:t>briendo base de datos de indicadores financieros de la Unión Europea</w:t>
                      </w:r>
                      <w:r>
                        <w:rPr>
                          <w:i/>
                          <w:sz w:val="24"/>
                        </w:rPr>
                        <w:t xml:space="preserve">. </w:t>
                      </w:r>
                      <w:r>
                        <w:rPr>
                          <w:sz w:val="24"/>
                        </w:rPr>
                        <w:t xml:space="preserve">Se utiliza el paquete </w:t>
                      </w:r>
                      <w:r>
                        <w:rPr>
                          <w:i/>
                          <w:sz w:val="24"/>
                        </w:rPr>
                        <w:t>foreign</w:t>
                      </w:r>
                      <w:r>
                        <w:rPr>
                          <w:sz w:val="24"/>
                        </w:rPr>
                        <w:t xml:space="preserve"> para exportar data de SPSS.</w:t>
                      </w:r>
                    </w:p>
                    <w:p w14:paraId="3A6572E9" w14:textId="77777777" w:rsidR="00B42C16" w:rsidRDefault="00B42C16" w:rsidP="00B42C16"/>
                  </w:txbxContent>
                </v:textbox>
                <w10:wrap type="square" anchorx="margin"/>
              </v:shape>
            </w:pict>
          </mc:Fallback>
        </mc:AlternateContent>
      </w:r>
    </w:p>
    <w:p w14:paraId="7B8C9222" w14:textId="77777777" w:rsidR="00B42C16" w:rsidRPr="00417C7B" w:rsidRDefault="00B42C16" w:rsidP="00B42C16">
      <w:pPr>
        <w:jc w:val="both"/>
        <w:rPr>
          <w:rFonts w:eastAsia="Times New Roman" w:cs="Arial"/>
          <w:lang w:eastAsia="es-ES"/>
        </w:rPr>
      </w:pPr>
    </w:p>
    <w:p w14:paraId="5ACF0E9F" w14:textId="77777777" w:rsidR="00B42C16" w:rsidRPr="00041ACE" w:rsidRDefault="00B42C16" w:rsidP="00B42C16">
      <w:pPr>
        <w:rPr>
          <w:color w:val="2E74B5" w:themeColor="accent1" w:themeShade="BF"/>
          <w:lang w:val="en-US"/>
        </w:rPr>
      </w:pPr>
      <w:r w:rsidRPr="00041ACE">
        <w:rPr>
          <w:color w:val="2E74B5" w:themeColor="accent1" w:themeShade="BF"/>
          <w:lang w:val="en-US"/>
        </w:rPr>
        <w:t>library(foreign)</w:t>
      </w:r>
    </w:p>
    <w:p w14:paraId="5470D5BC" w14:textId="77777777" w:rsidR="00B42C16" w:rsidRPr="00041ACE" w:rsidRDefault="00B42C16" w:rsidP="00B42C16">
      <w:pPr>
        <w:rPr>
          <w:color w:val="2E74B5" w:themeColor="accent1" w:themeShade="BF"/>
          <w:lang w:val="en-US"/>
        </w:rPr>
      </w:pPr>
      <w:r w:rsidRPr="00041ACE">
        <w:rPr>
          <w:color w:val="2E74B5" w:themeColor="accent1" w:themeShade="BF"/>
          <w:lang w:val="en-US"/>
        </w:rPr>
        <w:t>data2&lt;-read.spss("UE.sav", to.data.frame=TRUE, use.value.labels = TRUE)</w:t>
      </w:r>
    </w:p>
    <w:p w14:paraId="07C45D53" w14:textId="77777777" w:rsidR="00B42C16"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outlierTest(modelo2)</w:t>
      </w:r>
      <w:r>
        <w:rPr>
          <w:rFonts w:eastAsia="Times New Roman" w:cs="Arial"/>
          <w:color w:val="2E74B5" w:themeColor="accent1" w:themeShade="BF"/>
          <w:lang w:eastAsia="es-ES"/>
        </w:rPr>
        <w:t xml:space="preserve"> </w:t>
      </w:r>
      <w:r w:rsidRPr="005E2A16">
        <w:rPr>
          <w:rFonts w:eastAsia="Times New Roman" w:cs="Arial"/>
          <w:color w:val="FF0000"/>
          <w:lang w:eastAsia="es-ES"/>
        </w:rPr>
        <w:t>#detectando el caso outlier</w:t>
      </w:r>
    </w:p>
    <w:p w14:paraId="133CEC55" w14:textId="77777777" w:rsidR="00B42C16" w:rsidRPr="00D04660" w:rsidRDefault="00B42C16" w:rsidP="00B42C16">
      <w:pPr>
        <w:jc w:val="both"/>
        <w:rPr>
          <w:rFonts w:eastAsia="Times New Roman" w:cs="Arial"/>
          <w:color w:val="2E74B5" w:themeColor="accent1" w:themeShade="BF"/>
          <w:lang w:eastAsia="es-ES"/>
        </w:rPr>
      </w:pPr>
    </w:p>
    <w:p w14:paraId="23432EAE" w14:textId="77777777" w:rsidR="00B42C16" w:rsidRPr="00041ACE" w:rsidRDefault="00B42C16" w:rsidP="00B42C16">
      <w:pPr>
        <w:jc w:val="both"/>
        <w:rPr>
          <w:rFonts w:eastAsia="Times New Roman" w:cs="Arial"/>
          <w:sz w:val="20"/>
          <w:lang w:val="en-US" w:eastAsia="es-ES"/>
        </w:rPr>
      </w:pPr>
      <w:r w:rsidRPr="00041ACE">
        <w:rPr>
          <w:rFonts w:eastAsia="Times New Roman" w:cs="Arial"/>
          <w:sz w:val="20"/>
          <w:lang w:val="en-US" w:eastAsia="es-ES"/>
        </w:rPr>
        <w:t>No Studentized residuals with Bonferonni p &lt; 0.05</w:t>
      </w:r>
    </w:p>
    <w:p w14:paraId="63628CB8" w14:textId="77777777" w:rsidR="00B42C16" w:rsidRPr="00417C7B" w:rsidRDefault="00B42C16" w:rsidP="00B42C16">
      <w:pPr>
        <w:jc w:val="both"/>
        <w:rPr>
          <w:rFonts w:eastAsia="Times New Roman" w:cs="Arial"/>
          <w:sz w:val="20"/>
          <w:lang w:eastAsia="es-ES"/>
        </w:rPr>
      </w:pPr>
      <w:r w:rsidRPr="00417C7B">
        <w:rPr>
          <w:rFonts w:eastAsia="Times New Roman" w:cs="Arial"/>
          <w:sz w:val="20"/>
          <w:lang w:eastAsia="es-ES"/>
        </w:rPr>
        <w:t>Largest |rstudent|:</w:t>
      </w:r>
    </w:p>
    <w:p w14:paraId="56BD61EF" w14:textId="77777777" w:rsidR="00B42C16" w:rsidRPr="00041ACE" w:rsidRDefault="00B42C16" w:rsidP="00B42C16">
      <w:pPr>
        <w:jc w:val="both"/>
        <w:rPr>
          <w:rFonts w:eastAsia="Times New Roman" w:cs="Arial"/>
          <w:sz w:val="20"/>
          <w:lang w:val="en-US" w:eastAsia="es-ES"/>
        </w:rPr>
      </w:pPr>
      <w:r w:rsidRPr="00417C7B">
        <w:rPr>
          <w:rFonts w:eastAsia="Times New Roman" w:cs="Arial"/>
          <w:sz w:val="20"/>
          <w:lang w:eastAsia="es-ES"/>
        </w:rPr>
        <w:t xml:space="preserve">    </w:t>
      </w:r>
      <w:r w:rsidRPr="00041ACE">
        <w:rPr>
          <w:rFonts w:eastAsia="Times New Roman" w:cs="Arial"/>
          <w:sz w:val="20"/>
          <w:lang w:val="en-US" w:eastAsia="es-ES"/>
        </w:rPr>
        <w:t xml:space="preserve">rstudent unadjusted </w:t>
      </w:r>
      <w:r w:rsidRPr="00041ACE">
        <w:rPr>
          <w:rFonts w:eastAsia="Times New Roman" w:cs="Arial"/>
          <w:sz w:val="20"/>
          <w:lang w:val="en-US" w:eastAsia="es-ES"/>
        </w:rPr>
        <w:tab/>
        <w:t>p-value</w:t>
      </w:r>
      <w:r w:rsidRPr="00041ACE">
        <w:rPr>
          <w:rFonts w:eastAsia="Times New Roman" w:cs="Arial"/>
          <w:sz w:val="20"/>
          <w:lang w:val="en-US" w:eastAsia="es-ES"/>
        </w:rPr>
        <w:tab/>
        <w:t xml:space="preserve"> Bonferonni p</w:t>
      </w:r>
    </w:p>
    <w:p w14:paraId="3A62E7AA" w14:textId="77777777" w:rsidR="00B42C16" w:rsidRPr="00417C7B" w:rsidRDefault="00B42C16" w:rsidP="00B42C16">
      <w:pPr>
        <w:jc w:val="both"/>
        <w:rPr>
          <w:rFonts w:eastAsia="Times New Roman" w:cs="Arial"/>
          <w:sz w:val="20"/>
          <w:lang w:eastAsia="es-ES"/>
        </w:rPr>
      </w:pPr>
      <w:r w:rsidRPr="00417C7B">
        <w:rPr>
          <w:rFonts w:eastAsia="Times New Roman" w:cs="Arial"/>
          <w:sz w:val="20"/>
          <w:lang w:eastAsia="es-ES"/>
        </w:rPr>
        <w:t xml:space="preserve">10 -2.599326           </w:t>
      </w:r>
      <w:r w:rsidRPr="00417C7B">
        <w:rPr>
          <w:rFonts w:eastAsia="Times New Roman" w:cs="Arial"/>
          <w:sz w:val="20"/>
          <w:lang w:eastAsia="es-ES"/>
        </w:rPr>
        <w:tab/>
        <w:t>0.018706      0.41153</w:t>
      </w:r>
    </w:p>
    <w:p w14:paraId="7F5E366D" w14:textId="77777777" w:rsidR="00B42C16" w:rsidRPr="00417C7B" w:rsidRDefault="00B42C16" w:rsidP="00B42C16">
      <w:pPr>
        <w:jc w:val="both"/>
        <w:rPr>
          <w:rFonts w:eastAsia="Times New Roman" w:cs="Arial"/>
          <w:sz w:val="20"/>
          <w:lang w:eastAsia="es-ES"/>
        </w:rPr>
      </w:pPr>
    </w:p>
    <w:p w14:paraId="5C5AF359" w14:textId="77777777" w:rsidR="00B42C16" w:rsidRPr="00417C7B"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which.max(hatvalues(modelo2))</w:t>
      </w:r>
      <w:r>
        <w:rPr>
          <w:rFonts w:eastAsia="Times New Roman" w:cs="Arial"/>
          <w:color w:val="2E74B5" w:themeColor="accent1" w:themeShade="BF"/>
          <w:lang w:eastAsia="es-ES"/>
        </w:rPr>
        <w:t xml:space="preserve"> #o</w:t>
      </w:r>
    </w:p>
    <w:p w14:paraId="283691FF" w14:textId="77777777" w:rsidR="00B42C16" w:rsidRPr="00417C7B" w:rsidRDefault="00B42C16" w:rsidP="00B42C16">
      <w:pPr>
        <w:jc w:val="both"/>
        <w:rPr>
          <w:rFonts w:eastAsia="Times New Roman" w:cs="Arial"/>
          <w:sz w:val="20"/>
          <w:lang w:eastAsia="es-ES"/>
        </w:rPr>
      </w:pPr>
      <w:r w:rsidRPr="00417C7B">
        <w:rPr>
          <w:rFonts w:eastAsia="Times New Roman" w:cs="Arial"/>
          <w:sz w:val="20"/>
          <w:lang w:eastAsia="es-ES"/>
        </w:rPr>
        <w:t xml:space="preserve">6 </w:t>
      </w:r>
    </w:p>
    <w:p w14:paraId="508BB65B" w14:textId="77777777" w:rsidR="00B42C16" w:rsidRPr="00645275" w:rsidRDefault="00B42C16" w:rsidP="00B42C16">
      <w:pPr>
        <w:jc w:val="both"/>
        <w:rPr>
          <w:rFonts w:eastAsia="Times New Roman" w:cs="Arial"/>
          <w:sz w:val="20"/>
          <w:lang w:eastAsia="es-ES"/>
        </w:rPr>
      </w:pPr>
      <w:r w:rsidRPr="00417C7B">
        <w:rPr>
          <w:rFonts w:eastAsia="Times New Roman" w:cs="Arial"/>
          <w:sz w:val="20"/>
          <w:lang w:eastAsia="es-ES"/>
        </w:rPr>
        <w:t>4</w:t>
      </w:r>
    </w:p>
    <w:p w14:paraId="1ADFAF48" w14:textId="77777777" w:rsidR="00B42C16" w:rsidRPr="00041ACE" w:rsidRDefault="00B42C16" w:rsidP="00B42C16">
      <w:pPr>
        <w:rPr>
          <w:rFonts w:eastAsia="Times New Roman" w:cs="Arial"/>
          <w:color w:val="2E74B5" w:themeColor="accent1" w:themeShade="BF"/>
          <w:lang w:val="en-US" w:eastAsia="es-ES"/>
        </w:rPr>
      </w:pPr>
      <w:r w:rsidRPr="00041ACE">
        <w:rPr>
          <w:rFonts w:eastAsia="Times New Roman" w:cs="Arial"/>
          <w:color w:val="2E74B5" w:themeColor="accent1" w:themeShade="BF"/>
          <w:lang w:val="en-US" w:eastAsia="es-ES"/>
        </w:rPr>
        <w:t>which.max(cooks.distance(modelo2))</w:t>
      </w:r>
    </w:p>
    <w:p w14:paraId="1254180E" w14:textId="77777777" w:rsidR="00B42C16" w:rsidRPr="00417C7B" w:rsidRDefault="00B42C16" w:rsidP="00B42C16">
      <w:pPr>
        <w:jc w:val="both"/>
        <w:rPr>
          <w:rFonts w:eastAsia="Times New Roman" w:cs="Arial"/>
          <w:sz w:val="20"/>
          <w:lang w:eastAsia="es-ES"/>
        </w:rPr>
      </w:pPr>
      <w:r w:rsidRPr="00417C7B">
        <w:rPr>
          <w:rFonts w:eastAsia="Times New Roman" w:cs="Arial"/>
          <w:sz w:val="20"/>
          <w:lang w:eastAsia="es-ES"/>
        </w:rPr>
        <w:t xml:space="preserve">10 </w:t>
      </w:r>
    </w:p>
    <w:p w14:paraId="3F2B7BB8" w14:textId="77777777" w:rsidR="00B42C16" w:rsidRDefault="00B42C16" w:rsidP="00B42C16">
      <w:pPr>
        <w:jc w:val="both"/>
        <w:rPr>
          <w:rFonts w:eastAsia="Times New Roman" w:cs="Arial"/>
          <w:sz w:val="20"/>
          <w:lang w:eastAsia="es-ES"/>
        </w:rPr>
      </w:pPr>
      <w:r w:rsidRPr="00417C7B">
        <w:rPr>
          <w:rFonts w:eastAsia="Times New Roman" w:cs="Arial"/>
          <w:sz w:val="20"/>
          <w:lang w:eastAsia="es-ES"/>
        </w:rPr>
        <w:t xml:space="preserve"> 8</w:t>
      </w:r>
    </w:p>
    <w:p w14:paraId="02362940" w14:textId="77777777" w:rsidR="00B42C16" w:rsidRPr="00417C7B" w:rsidRDefault="00B42C16" w:rsidP="00B42C16">
      <w:pPr>
        <w:jc w:val="both"/>
        <w:rPr>
          <w:rFonts w:eastAsia="Times New Roman" w:cs="Arial"/>
          <w:sz w:val="20"/>
          <w:lang w:eastAsia="es-ES"/>
        </w:rPr>
      </w:pPr>
    </w:p>
    <w:p w14:paraId="72D922D6" w14:textId="77777777" w:rsidR="00B42C16" w:rsidRPr="00417C7B" w:rsidRDefault="00B42C16" w:rsidP="00B42C16">
      <w:pPr>
        <w:jc w:val="both"/>
        <w:rPr>
          <w:rFonts w:eastAsia="Times New Roman" w:cs="Arial"/>
          <w:lang w:eastAsia="es-ES"/>
        </w:rPr>
      </w:pPr>
      <w:r w:rsidRPr="00417C7B">
        <w:rPr>
          <w:rFonts w:eastAsia="Times New Roman" w:cs="Arial"/>
          <w:lang w:eastAsia="es-ES"/>
        </w:rPr>
        <w:t xml:space="preserve">Luego de localizar los influyentes -8 y 10- es necesario eliminarlos y crear un nuevo modelo sin ellos. Este modelo presentará cambios en su estructura. </w:t>
      </w:r>
    </w:p>
    <w:p w14:paraId="0F1A5A7E" w14:textId="77777777" w:rsidR="00B42C16" w:rsidRPr="005E2A16" w:rsidRDefault="00B42C16" w:rsidP="00B42C16">
      <w:pPr>
        <w:jc w:val="both"/>
        <w:rPr>
          <w:rFonts w:eastAsia="Times New Roman" w:cs="Arial"/>
          <w:color w:val="FF0000"/>
          <w:lang w:eastAsia="es-ES"/>
        </w:rPr>
      </w:pPr>
      <w:r w:rsidRPr="00417C7B">
        <w:rPr>
          <w:rFonts w:eastAsia="Times New Roman" w:cs="Arial"/>
          <w:color w:val="2E74B5" w:themeColor="accent1" w:themeShade="BF"/>
          <w:lang w:eastAsia="es-ES"/>
        </w:rPr>
        <w:lastRenderedPageBreak/>
        <w:t>ue&lt;-data[-8,]</w:t>
      </w:r>
      <w:r>
        <w:rPr>
          <w:rFonts w:eastAsia="Times New Roman" w:cs="Arial"/>
          <w:color w:val="2E74B5" w:themeColor="accent1" w:themeShade="BF"/>
          <w:lang w:eastAsia="es-ES"/>
        </w:rPr>
        <w:t xml:space="preserve">  </w:t>
      </w:r>
      <w:r>
        <w:rPr>
          <w:rFonts w:eastAsia="Times New Roman" w:cs="Arial"/>
          <w:color w:val="FF0000"/>
          <w:lang w:eastAsia="es-ES"/>
        </w:rPr>
        <w:t>#Eliminando el Outlier</w:t>
      </w:r>
    </w:p>
    <w:p w14:paraId="010E49CD" w14:textId="77777777" w:rsidR="00B42C16" w:rsidRPr="00417C7B"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ue[7:11, ]</w:t>
      </w:r>
      <w:r>
        <w:rPr>
          <w:rFonts w:eastAsia="Times New Roman" w:cs="Arial"/>
          <w:color w:val="2E74B5" w:themeColor="accent1" w:themeShade="BF"/>
          <w:lang w:eastAsia="es-ES"/>
        </w:rPr>
        <w:t xml:space="preserve"> </w:t>
      </w:r>
      <w:r w:rsidRPr="00645275">
        <w:rPr>
          <w:rFonts w:eastAsia="Times New Roman" w:cs="Arial"/>
          <w:color w:val="FF0000"/>
          <w:lang w:eastAsia="es-ES"/>
        </w:rPr>
        <w:t>#Observando los datos sin el Outlier</w:t>
      </w:r>
    </w:p>
    <w:p w14:paraId="1C31EF87"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7  Lithuania            </w:t>
      </w:r>
    </w:p>
    <w:p w14:paraId="42BECE68"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9  Malta            </w:t>
      </w:r>
    </w:p>
    <w:p w14:paraId="2D01523F"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10 Portugal      </w:t>
      </w:r>
    </w:p>
    <w:p w14:paraId="26BD109B"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11 Slovenia             </w:t>
      </w:r>
    </w:p>
    <w:p w14:paraId="3E32DC5B"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12 Belgium  </w:t>
      </w:r>
    </w:p>
    <w:p w14:paraId="403C64ED" w14:textId="77777777" w:rsidR="00B42C16" w:rsidRPr="00417C7B" w:rsidRDefault="00B42C16" w:rsidP="00B42C16">
      <w:pPr>
        <w:jc w:val="both"/>
        <w:rPr>
          <w:rFonts w:eastAsia="Times New Roman" w:cs="Arial"/>
          <w:lang w:eastAsia="es-ES"/>
        </w:rPr>
      </w:pPr>
    </w:p>
    <w:p w14:paraId="67F8B814" w14:textId="77777777" w:rsidR="00B42C16" w:rsidRPr="00417C7B"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ue1&lt;-data[-10,]</w:t>
      </w:r>
      <w:r>
        <w:rPr>
          <w:rFonts w:eastAsia="Times New Roman" w:cs="Arial"/>
          <w:color w:val="2E74B5" w:themeColor="accent1" w:themeShade="BF"/>
          <w:lang w:eastAsia="es-ES"/>
        </w:rPr>
        <w:t xml:space="preserve"> </w:t>
      </w:r>
      <w:r w:rsidRPr="00645275">
        <w:rPr>
          <w:rFonts w:eastAsia="Times New Roman" w:cs="Arial"/>
          <w:color w:val="FF0000"/>
          <w:lang w:eastAsia="es-ES"/>
        </w:rPr>
        <w:t>#Eliminando el Outlier</w:t>
      </w:r>
    </w:p>
    <w:p w14:paraId="4BBACB41" w14:textId="77777777" w:rsidR="00B42C16" w:rsidRPr="00417C7B" w:rsidRDefault="00B42C16" w:rsidP="00B42C16">
      <w:pPr>
        <w:jc w:val="both"/>
        <w:rPr>
          <w:rFonts w:eastAsia="Times New Roman" w:cs="Arial"/>
          <w:color w:val="2E74B5" w:themeColor="accent1" w:themeShade="BF"/>
          <w:lang w:eastAsia="es-ES"/>
        </w:rPr>
      </w:pPr>
      <w:r w:rsidRPr="00417C7B">
        <w:rPr>
          <w:rFonts w:eastAsia="Times New Roman" w:cs="Arial"/>
          <w:color w:val="2E74B5" w:themeColor="accent1" w:themeShade="BF"/>
          <w:lang w:eastAsia="es-ES"/>
        </w:rPr>
        <w:t>ue1[7:11]</w:t>
      </w:r>
      <w:r>
        <w:rPr>
          <w:rFonts w:eastAsia="Times New Roman" w:cs="Arial"/>
          <w:color w:val="2E74B5" w:themeColor="accent1" w:themeShade="BF"/>
          <w:lang w:eastAsia="es-ES"/>
        </w:rPr>
        <w:t xml:space="preserve"> </w:t>
      </w:r>
      <w:r w:rsidRPr="00645275">
        <w:rPr>
          <w:rFonts w:eastAsia="Times New Roman" w:cs="Arial"/>
          <w:color w:val="FF0000"/>
          <w:lang w:eastAsia="es-ES"/>
        </w:rPr>
        <w:t xml:space="preserve">#Observando los datos sin el Outlier </w:t>
      </w:r>
    </w:p>
    <w:p w14:paraId="58145D58"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7    0.187                  </w:t>
      </w:r>
    </w:p>
    <w:p w14:paraId="204DE5EB"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8    0.072                  </w:t>
      </w:r>
    </w:p>
    <w:p w14:paraId="677A1FE4"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9    0.010                  </w:t>
      </w:r>
    </w:p>
    <w:p w14:paraId="53265E85"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11   0.102                 </w:t>
      </w:r>
    </w:p>
    <w:p w14:paraId="0204F55A" w14:textId="77777777" w:rsidR="00B42C16" w:rsidRPr="00417C7B" w:rsidRDefault="00B42C16" w:rsidP="00B42C16">
      <w:pPr>
        <w:ind w:firstLine="708"/>
        <w:jc w:val="both"/>
        <w:rPr>
          <w:rFonts w:eastAsia="Times New Roman" w:cs="Arial"/>
          <w:sz w:val="20"/>
          <w:lang w:eastAsia="es-ES"/>
        </w:rPr>
      </w:pPr>
      <w:r w:rsidRPr="00417C7B">
        <w:rPr>
          <w:rFonts w:eastAsia="Times New Roman" w:cs="Arial"/>
          <w:sz w:val="20"/>
          <w:lang w:eastAsia="es-ES"/>
        </w:rPr>
        <w:t xml:space="preserve">12   7.313                 </w:t>
      </w:r>
    </w:p>
    <w:p w14:paraId="134539CA" w14:textId="77777777" w:rsidR="00B42C16" w:rsidRPr="00417C7B" w:rsidRDefault="00B42C16" w:rsidP="00B42C16">
      <w:pPr>
        <w:rPr>
          <w:rFonts w:eastAsia="Times New Roman" w:cs="Arial"/>
          <w:lang w:eastAsia="es-ES"/>
        </w:rPr>
      </w:pPr>
    </w:p>
    <w:p w14:paraId="61C6C7C9" w14:textId="77777777" w:rsidR="00B42C16" w:rsidRPr="00041ACE" w:rsidRDefault="00B42C16" w:rsidP="00B42C16">
      <w:pPr>
        <w:rPr>
          <w:rFonts w:eastAsia="Times New Roman" w:cs="Arial"/>
          <w:color w:val="2E74B5" w:themeColor="accent1" w:themeShade="BF"/>
          <w:lang w:val="en-US" w:eastAsia="es-ES"/>
        </w:rPr>
      </w:pPr>
      <w:r w:rsidRPr="00041ACE">
        <w:rPr>
          <w:rFonts w:eastAsia="Times New Roman" w:cs="Arial"/>
          <w:color w:val="2E74B5" w:themeColor="accent1" w:themeShade="BF"/>
          <w:lang w:val="en-US" w:eastAsia="es-ES"/>
        </w:rPr>
        <w:t>modelo3&lt;- lm(GDPDeflator ~ TotalReservesMinusGold + ConsumerPrices +Governmentbonds, data=ue1)</w:t>
      </w:r>
    </w:p>
    <w:p w14:paraId="21EB4CDA" w14:textId="77777777" w:rsidR="00B42C16" w:rsidRPr="00417C7B" w:rsidRDefault="00B42C16" w:rsidP="00B42C16">
      <w:pPr>
        <w:rPr>
          <w:rFonts w:eastAsia="Times New Roman" w:cs="Arial"/>
          <w:color w:val="2E74B5" w:themeColor="accent1" w:themeShade="BF"/>
          <w:lang w:eastAsia="es-ES"/>
        </w:rPr>
      </w:pPr>
      <w:r>
        <w:rPr>
          <w:rFonts w:eastAsia="Times New Roman" w:cs="Arial"/>
          <w:color w:val="2E74B5" w:themeColor="accent1" w:themeShade="BF"/>
          <w:lang w:eastAsia="es-ES"/>
        </w:rPr>
        <w:t>summary(modelo3</w:t>
      </w:r>
      <w:r w:rsidRPr="00417C7B">
        <w:rPr>
          <w:rFonts w:eastAsia="Times New Roman" w:cs="Arial"/>
          <w:color w:val="2E74B5" w:themeColor="accent1" w:themeShade="BF"/>
          <w:lang w:eastAsia="es-ES"/>
        </w:rPr>
        <w:t>)</w:t>
      </w:r>
    </w:p>
    <w:p w14:paraId="5AF01113"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Call:</w:t>
      </w:r>
    </w:p>
    <w:p w14:paraId="46CBE37D"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lm(formula = GDPDeflator ~ TotalReservesMinusGold + ConsumerPrices + </w:t>
      </w:r>
    </w:p>
    <w:p w14:paraId="16E3073B"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    Governmentbonds, data = ue1)</w:t>
      </w:r>
    </w:p>
    <w:p w14:paraId="1E992D97"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Residuals:</w:t>
      </w:r>
    </w:p>
    <w:p w14:paraId="7576B472"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    Min      1Q  Median      3Q     Max </w:t>
      </w:r>
    </w:p>
    <w:p w14:paraId="65F57B43"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-1.2115 -0.5592 -0.2232  0.5573  1.6405 </w:t>
      </w:r>
    </w:p>
    <w:p w14:paraId="1586B14E"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Coefficients:</w:t>
      </w:r>
    </w:p>
    <w:p w14:paraId="6B4CA964" w14:textId="77777777" w:rsidR="00B42C16" w:rsidRPr="00041ACE" w:rsidRDefault="00B42C16" w:rsidP="00B42C16">
      <w:pPr>
        <w:ind w:firstLine="708"/>
        <w:rPr>
          <w:rFonts w:eastAsia="Times New Roman" w:cs="Arial"/>
          <w:sz w:val="20"/>
          <w:lang w:val="en-US" w:eastAsia="es-ES"/>
        </w:rPr>
      </w:pPr>
      <w:r w:rsidRPr="00417C7B">
        <w:rPr>
          <w:rFonts w:eastAsia="Times New Roman" w:cs="Arial"/>
          <w:sz w:val="20"/>
          <w:lang w:eastAsia="es-ES"/>
        </w:rPr>
        <w:t xml:space="preserve">              </w:t>
      </w:r>
      <w:r w:rsidRPr="00417C7B">
        <w:rPr>
          <w:rFonts w:eastAsia="Times New Roman" w:cs="Arial"/>
          <w:sz w:val="20"/>
          <w:lang w:eastAsia="es-ES"/>
        </w:rPr>
        <w:tab/>
        <w:t xml:space="preserve">         </w:t>
      </w:r>
      <w:r w:rsidRPr="00417C7B">
        <w:rPr>
          <w:rFonts w:eastAsia="Times New Roman" w:cs="Arial"/>
          <w:sz w:val="20"/>
          <w:lang w:eastAsia="es-ES"/>
        </w:rPr>
        <w:tab/>
        <w:t xml:space="preserve">  </w:t>
      </w:r>
      <w:r w:rsidRPr="00041ACE">
        <w:rPr>
          <w:rFonts w:eastAsia="Times New Roman" w:cs="Arial"/>
          <w:sz w:val="20"/>
          <w:lang w:val="en-US" w:eastAsia="es-ES"/>
        </w:rPr>
        <w:t xml:space="preserve">Estimate </w:t>
      </w:r>
      <w:r w:rsidRPr="00041ACE">
        <w:rPr>
          <w:rFonts w:eastAsia="Times New Roman" w:cs="Arial"/>
          <w:sz w:val="20"/>
          <w:lang w:val="en-US" w:eastAsia="es-ES"/>
        </w:rPr>
        <w:tab/>
        <w:t>Std. Error</w:t>
      </w:r>
      <w:r w:rsidRPr="00041ACE">
        <w:rPr>
          <w:rFonts w:eastAsia="Times New Roman" w:cs="Arial"/>
          <w:sz w:val="20"/>
          <w:lang w:val="en-US" w:eastAsia="es-ES"/>
        </w:rPr>
        <w:tab/>
        <w:t xml:space="preserve"> t value</w:t>
      </w:r>
      <w:r w:rsidRPr="00041ACE">
        <w:rPr>
          <w:rFonts w:eastAsia="Times New Roman" w:cs="Arial"/>
          <w:sz w:val="20"/>
          <w:lang w:val="en-US" w:eastAsia="es-ES"/>
        </w:rPr>
        <w:tab/>
        <w:t xml:space="preserve"> Pr(&gt;|t|)    </w:t>
      </w:r>
    </w:p>
    <w:p w14:paraId="770B5A09"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(Intercept)           </w:t>
      </w:r>
      <w:r w:rsidRPr="00417C7B">
        <w:rPr>
          <w:rFonts w:eastAsia="Times New Roman" w:cs="Arial"/>
          <w:sz w:val="20"/>
          <w:lang w:eastAsia="es-ES"/>
        </w:rPr>
        <w:tab/>
      </w:r>
      <w:r w:rsidRPr="00417C7B">
        <w:rPr>
          <w:rFonts w:eastAsia="Times New Roman" w:cs="Arial"/>
          <w:sz w:val="20"/>
          <w:lang w:eastAsia="es-ES"/>
        </w:rPr>
        <w:tab/>
        <w:t xml:space="preserve"> -2.792e+01 </w:t>
      </w:r>
      <w:r w:rsidRPr="00417C7B">
        <w:rPr>
          <w:rFonts w:eastAsia="Times New Roman" w:cs="Arial"/>
          <w:sz w:val="20"/>
          <w:lang w:eastAsia="es-ES"/>
        </w:rPr>
        <w:tab/>
        <w:t>2.164e+01</w:t>
      </w:r>
      <w:r w:rsidRPr="00417C7B">
        <w:rPr>
          <w:rFonts w:eastAsia="Times New Roman" w:cs="Arial"/>
          <w:sz w:val="20"/>
          <w:lang w:eastAsia="es-ES"/>
        </w:rPr>
        <w:tab/>
        <w:t xml:space="preserve">  -1.290  </w:t>
      </w:r>
      <w:r w:rsidRPr="00417C7B">
        <w:rPr>
          <w:rFonts w:eastAsia="Times New Roman" w:cs="Arial"/>
          <w:sz w:val="20"/>
          <w:lang w:eastAsia="es-ES"/>
        </w:rPr>
        <w:tab/>
        <w:t xml:space="preserve"> 0.2142    </w:t>
      </w:r>
    </w:p>
    <w:p w14:paraId="0989FD17"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TotalReservesMinusGold -2.521e-05  </w:t>
      </w:r>
      <w:r w:rsidRPr="00417C7B">
        <w:rPr>
          <w:rFonts w:eastAsia="Times New Roman" w:cs="Arial"/>
          <w:sz w:val="20"/>
          <w:lang w:eastAsia="es-ES"/>
        </w:rPr>
        <w:tab/>
        <w:t xml:space="preserve">1.080e-05 </w:t>
      </w:r>
      <w:r w:rsidRPr="00417C7B">
        <w:rPr>
          <w:rFonts w:eastAsia="Times New Roman" w:cs="Arial"/>
          <w:sz w:val="20"/>
          <w:lang w:eastAsia="es-ES"/>
        </w:rPr>
        <w:tab/>
        <w:t xml:space="preserve"> -2.335  </w:t>
      </w:r>
      <w:r w:rsidRPr="00417C7B">
        <w:rPr>
          <w:rFonts w:eastAsia="Times New Roman" w:cs="Arial"/>
          <w:sz w:val="20"/>
          <w:lang w:eastAsia="es-ES"/>
        </w:rPr>
        <w:tab/>
        <w:t xml:space="preserve"> 0.0321 *  </w:t>
      </w:r>
    </w:p>
    <w:p w14:paraId="0DBF0B8A"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ConsumerPrices         </w:t>
      </w:r>
      <w:r w:rsidRPr="00417C7B">
        <w:rPr>
          <w:rFonts w:eastAsia="Times New Roman" w:cs="Arial"/>
          <w:sz w:val="20"/>
          <w:lang w:eastAsia="es-ES"/>
        </w:rPr>
        <w:tab/>
        <w:t xml:space="preserve"> 1.268e+00 </w:t>
      </w:r>
      <w:r w:rsidRPr="00417C7B">
        <w:rPr>
          <w:rFonts w:eastAsia="Times New Roman" w:cs="Arial"/>
          <w:sz w:val="20"/>
          <w:lang w:eastAsia="es-ES"/>
        </w:rPr>
        <w:tab/>
        <w:t xml:space="preserve"> 2.117e-01 </w:t>
      </w:r>
      <w:r w:rsidRPr="00417C7B">
        <w:rPr>
          <w:rFonts w:eastAsia="Times New Roman" w:cs="Arial"/>
          <w:sz w:val="20"/>
          <w:lang w:eastAsia="es-ES"/>
        </w:rPr>
        <w:tab/>
        <w:t xml:space="preserve">  5.987</w:t>
      </w:r>
      <w:r w:rsidRPr="00417C7B">
        <w:rPr>
          <w:rFonts w:eastAsia="Times New Roman" w:cs="Arial"/>
          <w:sz w:val="20"/>
          <w:lang w:eastAsia="es-ES"/>
        </w:rPr>
        <w:tab/>
        <w:t xml:space="preserve"> 1.47e-05 ***</w:t>
      </w:r>
    </w:p>
    <w:p w14:paraId="752A58BD"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Governmentbonds        </w:t>
      </w:r>
      <w:r w:rsidRPr="00417C7B">
        <w:rPr>
          <w:rFonts w:eastAsia="Times New Roman" w:cs="Arial"/>
          <w:sz w:val="20"/>
          <w:lang w:eastAsia="es-ES"/>
        </w:rPr>
        <w:tab/>
        <w:t xml:space="preserve">-8.518e-02 </w:t>
      </w:r>
      <w:r w:rsidRPr="00417C7B">
        <w:rPr>
          <w:rFonts w:eastAsia="Times New Roman" w:cs="Arial"/>
          <w:sz w:val="20"/>
          <w:lang w:eastAsia="es-ES"/>
        </w:rPr>
        <w:tab/>
        <w:t xml:space="preserve"> 1.140e-01 </w:t>
      </w:r>
      <w:r w:rsidRPr="00417C7B">
        <w:rPr>
          <w:rFonts w:eastAsia="Times New Roman" w:cs="Arial"/>
          <w:sz w:val="20"/>
          <w:lang w:eastAsia="es-ES"/>
        </w:rPr>
        <w:tab/>
        <w:t xml:space="preserve"> -0.747   0.4652    </w:t>
      </w:r>
    </w:p>
    <w:p w14:paraId="749B3FEC"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w:t>
      </w:r>
    </w:p>
    <w:p w14:paraId="02F024EB"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Signif. codes:  0 ‘***’ 0.001 ‘**’ 0.01 ‘*’ 0.05 ‘.’ 0.1 ‘ ’ 1</w:t>
      </w:r>
    </w:p>
    <w:p w14:paraId="51C4F94D"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lastRenderedPageBreak/>
        <w:t>Residual standard error: 0.8792 on 17 degrees of freedom</w:t>
      </w:r>
    </w:p>
    <w:p w14:paraId="0C9CE614"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  (8 observations deleted due to missingness)</w:t>
      </w:r>
    </w:p>
    <w:p w14:paraId="7A335558"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Multiple R-squared:  0.6972,    Adjusted R-squared:  0.6437 </w:t>
      </w:r>
    </w:p>
    <w:p w14:paraId="1E5E0722"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F-statistic: 13.05 on 3 and 17 DF,  p-value: 0.0001141</w:t>
      </w:r>
    </w:p>
    <w:p w14:paraId="18446810" w14:textId="77777777" w:rsidR="00B42C16" w:rsidRPr="00041ACE" w:rsidRDefault="00B42C16" w:rsidP="00B42C16">
      <w:pPr>
        <w:rPr>
          <w:rFonts w:eastAsia="Times New Roman" w:cs="Arial"/>
          <w:color w:val="C45911" w:themeColor="accent2" w:themeShade="BF"/>
          <w:lang w:val="en-US" w:eastAsia="es-ES"/>
        </w:rPr>
      </w:pPr>
    </w:p>
    <w:p w14:paraId="1358F6F2" w14:textId="77777777" w:rsidR="00B42C16" w:rsidRPr="00417C7B" w:rsidRDefault="00B42C16" w:rsidP="00B42C16">
      <w:pPr>
        <w:jc w:val="both"/>
        <w:rPr>
          <w:rFonts w:eastAsia="Times New Roman" w:cs="Arial"/>
          <w:lang w:eastAsia="es-ES"/>
        </w:rPr>
      </w:pPr>
      <w:r w:rsidRPr="00417C7B">
        <w:rPr>
          <w:rFonts w:eastAsia="Times New Roman" w:cs="Arial"/>
          <w:lang w:eastAsia="es-ES"/>
        </w:rPr>
        <w:t xml:space="preserve">Ahora que se han eliminado los influyentes, el modelo ha pasado los requisitos para los casos y podemos continuar con los requisitos relacionados con las variables: linealidad y multicolinealidad. El primer requisito se analiza gráficamente y el segundo, se verifica con un valor ubicado en una escala entre el 1 y el 10 con los comandos </w:t>
      </w:r>
      <w:r w:rsidRPr="00417C7B">
        <w:rPr>
          <w:rFonts w:eastAsia="Times New Roman" w:cs="Arial"/>
          <w:i/>
          <w:lang w:eastAsia="es-ES"/>
        </w:rPr>
        <w:t>cr.plots</w:t>
      </w:r>
      <w:r w:rsidRPr="00417C7B">
        <w:rPr>
          <w:rFonts w:eastAsia="Times New Roman" w:cs="Arial"/>
          <w:lang w:eastAsia="es-ES"/>
        </w:rPr>
        <w:t xml:space="preserve"> y </w:t>
      </w:r>
      <w:r w:rsidRPr="00417C7B">
        <w:rPr>
          <w:rFonts w:eastAsia="Times New Roman" w:cs="Arial"/>
          <w:i/>
          <w:lang w:eastAsia="es-ES"/>
        </w:rPr>
        <w:t xml:space="preserve">vif. </w:t>
      </w:r>
    </w:p>
    <w:p w14:paraId="5706602E" w14:textId="77777777" w:rsidR="00B42C16" w:rsidRPr="00417C7B" w:rsidRDefault="00B42C16" w:rsidP="00B42C16">
      <w:pPr>
        <w:jc w:val="both"/>
        <w:rPr>
          <w:rFonts w:eastAsia="Times New Roman" w:cs="Arial"/>
          <w:lang w:eastAsia="es-ES"/>
        </w:rPr>
      </w:pPr>
    </w:p>
    <w:p w14:paraId="2AA49C61" w14:textId="77777777" w:rsidR="00B42C16" w:rsidRPr="00417C7B" w:rsidRDefault="00B42C16" w:rsidP="00B42C16">
      <w:pPr>
        <w:jc w:val="both"/>
        <w:rPr>
          <w:rFonts w:eastAsia="Times New Roman" w:cs="Arial"/>
          <w:color w:val="C45911" w:themeColor="accent2" w:themeShade="BF"/>
          <w:lang w:eastAsia="es-ES"/>
        </w:rPr>
      </w:pPr>
      <w:r>
        <w:rPr>
          <w:rFonts w:eastAsia="Times New Roman" w:cs="Arial"/>
          <w:color w:val="2E74B5" w:themeColor="accent1" w:themeShade="BF"/>
          <w:lang w:eastAsia="es-ES"/>
        </w:rPr>
        <w:t>cr.plots(modelo3</w:t>
      </w:r>
      <w:r w:rsidRPr="00417C7B">
        <w:rPr>
          <w:rFonts w:eastAsia="Times New Roman" w:cs="Arial"/>
          <w:color w:val="2E74B5" w:themeColor="accent1" w:themeShade="BF"/>
          <w:lang w:eastAsia="es-ES"/>
        </w:rPr>
        <w:t>, one.page=TRUE, ask=FALSE)</w:t>
      </w:r>
      <w:r>
        <w:rPr>
          <w:rFonts w:eastAsia="Times New Roman" w:cs="Arial"/>
          <w:color w:val="C45911" w:themeColor="accent2" w:themeShade="BF"/>
          <w:lang w:eastAsia="es-ES"/>
        </w:rPr>
        <w:t xml:space="preserve"> </w:t>
      </w:r>
      <w:r w:rsidRPr="00645275">
        <w:rPr>
          <w:rFonts w:eastAsia="Times New Roman" w:cs="Arial"/>
          <w:color w:val="FF0000"/>
          <w:lang w:eastAsia="es-ES"/>
        </w:rPr>
        <w:t>#</w:t>
      </w:r>
      <w:r>
        <w:rPr>
          <w:rFonts w:eastAsia="Times New Roman" w:cs="Arial"/>
          <w:color w:val="FF0000"/>
          <w:lang w:eastAsia="es-ES"/>
        </w:rPr>
        <w:t>pidiendo el requisito de linealidad</w:t>
      </w:r>
    </w:p>
    <w:p w14:paraId="080FFCA6" w14:textId="77777777" w:rsidR="00B42C16" w:rsidRPr="00417C7B" w:rsidRDefault="00B42C16" w:rsidP="00B42C16">
      <w:pPr>
        <w:jc w:val="both"/>
        <w:rPr>
          <w:rFonts w:eastAsia="Times New Roman" w:cs="Arial"/>
          <w:lang w:eastAsia="es-ES"/>
        </w:rPr>
      </w:pPr>
    </w:p>
    <w:p w14:paraId="685C23C0" w14:textId="77777777" w:rsidR="00B42C16" w:rsidRPr="00417C7B" w:rsidRDefault="00B42C16" w:rsidP="00B42C16">
      <w:pPr>
        <w:jc w:val="both"/>
        <w:rPr>
          <w:rFonts w:eastAsia="Times New Roman" w:cs="Arial"/>
          <w:lang w:eastAsia="es-ES"/>
        </w:rPr>
      </w:pPr>
      <w:r w:rsidRPr="00417C7B">
        <w:rPr>
          <w:rFonts w:eastAsia="Times New Roman" w:cs="Arial"/>
          <w:noProof/>
          <w:lang w:eastAsia="es-PE"/>
        </w:rPr>
        <w:drawing>
          <wp:inline distT="0" distB="0" distL="0" distR="0" wp14:anchorId="1421F76D" wp14:editId="761DDB99">
            <wp:extent cx="3867150" cy="3860157"/>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873512" cy="3866507"/>
                    </a:xfrm>
                    <a:prstGeom prst="rect">
                      <a:avLst/>
                    </a:prstGeom>
                    <a:noFill/>
                    <a:ln>
                      <a:noFill/>
                    </a:ln>
                  </pic:spPr>
                </pic:pic>
              </a:graphicData>
            </a:graphic>
          </wp:inline>
        </w:drawing>
      </w:r>
    </w:p>
    <w:p w14:paraId="31D4667A" w14:textId="77777777" w:rsidR="00B42C16" w:rsidRPr="00417C7B" w:rsidRDefault="00B42C16" w:rsidP="00B42C16">
      <w:pPr>
        <w:rPr>
          <w:rFonts w:eastAsia="Times New Roman" w:cs="Arial"/>
          <w:lang w:eastAsia="es-ES"/>
        </w:rPr>
      </w:pPr>
    </w:p>
    <w:p w14:paraId="3C6C151C" w14:textId="77777777" w:rsidR="00B42C16" w:rsidRPr="00645275" w:rsidRDefault="00B42C16" w:rsidP="00B42C16">
      <w:pPr>
        <w:rPr>
          <w:rFonts w:eastAsia="Times New Roman" w:cs="Arial"/>
          <w:color w:val="FF0000"/>
          <w:lang w:eastAsia="es-ES"/>
        </w:rPr>
      </w:pPr>
      <w:r w:rsidRPr="00417C7B">
        <w:rPr>
          <w:rFonts w:eastAsia="Times New Roman" w:cs="Arial"/>
          <w:color w:val="2E74B5" w:themeColor="accent1" w:themeShade="BF"/>
          <w:lang w:eastAsia="es-ES"/>
        </w:rPr>
        <w:t>vif(requisitos1.m2)</w:t>
      </w:r>
      <w:r>
        <w:rPr>
          <w:rFonts w:eastAsia="Times New Roman" w:cs="Arial"/>
          <w:color w:val="2E74B5" w:themeColor="accent1" w:themeShade="BF"/>
          <w:lang w:eastAsia="es-ES"/>
        </w:rPr>
        <w:t xml:space="preserve"> </w:t>
      </w:r>
      <w:r>
        <w:rPr>
          <w:rFonts w:eastAsia="Times New Roman" w:cs="Arial"/>
          <w:color w:val="FF0000"/>
          <w:lang w:eastAsia="es-ES"/>
        </w:rPr>
        <w:t>#pidiendo el requisito de multicolinealidad</w:t>
      </w:r>
    </w:p>
    <w:p w14:paraId="1972B541"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TotalReservesMinusGold         ConsumerPrices        Governmentbonds </w:t>
      </w:r>
    </w:p>
    <w:p w14:paraId="60A04F89" w14:textId="77777777" w:rsidR="00B42C16" w:rsidRPr="00417C7B" w:rsidRDefault="00B42C16" w:rsidP="00B42C16">
      <w:pPr>
        <w:rPr>
          <w:rFonts w:eastAsia="Times New Roman" w:cs="Arial"/>
          <w:sz w:val="20"/>
          <w:lang w:eastAsia="es-ES"/>
        </w:rPr>
      </w:pPr>
      <w:r w:rsidRPr="00417C7B">
        <w:rPr>
          <w:rFonts w:eastAsia="Times New Roman" w:cs="Arial"/>
          <w:sz w:val="20"/>
          <w:lang w:eastAsia="es-ES"/>
        </w:rPr>
        <w:t xml:space="preserve">              1.074507               1.155637               1.149094</w:t>
      </w:r>
    </w:p>
    <w:p w14:paraId="01181B35" w14:textId="77777777" w:rsidR="00B42C16" w:rsidRPr="00417C7B" w:rsidRDefault="00B42C16" w:rsidP="00B42C16">
      <w:pPr>
        <w:rPr>
          <w:rFonts w:eastAsia="Times New Roman" w:cs="Arial"/>
          <w:sz w:val="24"/>
          <w:lang w:eastAsia="es-ES"/>
        </w:rPr>
      </w:pPr>
    </w:p>
    <w:p w14:paraId="14D86AF7" w14:textId="77777777" w:rsidR="00B42C16" w:rsidRPr="00417C7B" w:rsidRDefault="00B42C16" w:rsidP="00B42C16">
      <w:pPr>
        <w:rPr>
          <w:rFonts w:eastAsia="Times New Roman" w:cs="Arial"/>
          <w:color w:val="2E74B5" w:themeColor="accent1" w:themeShade="BF"/>
          <w:lang w:eastAsia="es-ES"/>
        </w:rPr>
      </w:pPr>
      <w:r w:rsidRPr="00417C7B">
        <w:rPr>
          <w:rFonts w:eastAsia="Times New Roman" w:cs="Arial"/>
          <w:color w:val="2E74B5" w:themeColor="accent1" w:themeShade="BF"/>
          <w:lang w:eastAsia="es-ES"/>
        </w:rPr>
        <w:t>sqrt(vif(requisitos1.m2)))</w:t>
      </w:r>
      <w:r>
        <w:rPr>
          <w:rFonts w:eastAsia="Times New Roman" w:cs="Arial"/>
          <w:color w:val="2E74B5" w:themeColor="accent1" w:themeShade="BF"/>
          <w:lang w:eastAsia="es-ES"/>
        </w:rPr>
        <w:t xml:space="preserve"> </w:t>
      </w:r>
      <w:r w:rsidRPr="00645275">
        <w:rPr>
          <w:rFonts w:eastAsia="Times New Roman" w:cs="Arial"/>
          <w:color w:val="FF0000"/>
          <w:lang w:eastAsia="es-ES"/>
        </w:rPr>
        <w:t xml:space="preserve">#verificando el requisito </w:t>
      </w:r>
    </w:p>
    <w:p w14:paraId="4D8C4DBD"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TotalReservesMinusGold         ConsumerPrices        Governmentbonds </w:t>
      </w:r>
    </w:p>
    <w:p w14:paraId="1A8F1FFF"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lastRenderedPageBreak/>
        <w:t xml:space="preserve">                 FALSE                  FALSE                  FALSE</w:t>
      </w:r>
    </w:p>
    <w:p w14:paraId="7FCB2AA3" w14:textId="77777777" w:rsidR="00B42C16" w:rsidRPr="00041ACE" w:rsidRDefault="00B42C16" w:rsidP="00B42C16">
      <w:pPr>
        <w:rPr>
          <w:rFonts w:eastAsia="Times New Roman" w:cs="Arial"/>
          <w:lang w:val="en-US" w:eastAsia="es-ES"/>
        </w:rPr>
      </w:pPr>
    </w:p>
    <w:p w14:paraId="302FA77A" w14:textId="77777777" w:rsidR="00B42C16" w:rsidRPr="00417C7B" w:rsidRDefault="00B42C16" w:rsidP="00B42C16">
      <w:pPr>
        <w:jc w:val="both"/>
        <w:rPr>
          <w:rFonts w:eastAsia="Times New Roman" w:cs="Arial"/>
          <w:lang w:eastAsia="es-ES"/>
        </w:rPr>
      </w:pPr>
      <w:r w:rsidRPr="00417C7B">
        <w:rPr>
          <w:rFonts w:eastAsia="Times New Roman" w:cs="Arial"/>
          <w:lang w:eastAsia="es-ES"/>
        </w:rPr>
        <w:t>Se puede verificar que la relación entre cada variable independiente y la dependiente tiene una forma lineal. Mientras tanto, para la multicolinealidad el resultado debe ubicarse entre 1 y 10. En nuestro modelo, los resultados cumplen este requisito -</w:t>
      </w:r>
      <w:r w:rsidRPr="00417C7B">
        <w:rPr>
          <w:rFonts w:eastAsia="Times New Roman" w:cs="Arial"/>
          <w:sz w:val="20"/>
          <w:lang w:eastAsia="es-ES"/>
        </w:rPr>
        <w:t xml:space="preserve">1.074507. 1.155637.1.149094- </w:t>
      </w:r>
      <w:r w:rsidRPr="00417C7B">
        <w:rPr>
          <w:rFonts w:eastAsia="Times New Roman" w:cs="Arial"/>
          <w:lang w:eastAsia="es-ES"/>
        </w:rPr>
        <w:t xml:space="preserve">y la prueba siguiente nos confirma que no existe colinealidad entre las variables. Por último, la normalidad de los requisitos se puede comprobar con una prueba de significancia y apoyándonos también en un gráfico. </w:t>
      </w:r>
    </w:p>
    <w:p w14:paraId="2F38BB54" w14:textId="77777777" w:rsidR="00B42C16" w:rsidRPr="00417C7B" w:rsidRDefault="00B42C16" w:rsidP="00B42C16">
      <w:pPr>
        <w:jc w:val="both"/>
        <w:rPr>
          <w:rFonts w:eastAsia="Times New Roman" w:cs="Arial"/>
          <w:lang w:eastAsia="es-ES"/>
        </w:rPr>
      </w:pPr>
    </w:p>
    <w:p w14:paraId="2E774E59" w14:textId="77777777" w:rsidR="00B42C16" w:rsidRPr="00417C7B" w:rsidRDefault="00B42C16" w:rsidP="00B42C16">
      <w:pPr>
        <w:jc w:val="both"/>
        <w:rPr>
          <w:rFonts w:eastAsia="Times New Roman" w:cs="Arial"/>
          <w:color w:val="2E74B5" w:themeColor="accent1" w:themeShade="BF"/>
          <w:lang w:eastAsia="es-ES"/>
        </w:rPr>
      </w:pPr>
      <w:r>
        <w:rPr>
          <w:rFonts w:eastAsia="Times New Roman" w:cs="Arial"/>
          <w:color w:val="2E74B5" w:themeColor="accent1" w:themeShade="BF"/>
          <w:lang w:eastAsia="es-ES"/>
        </w:rPr>
        <w:t>res&lt;-residuals(modelo3</w:t>
      </w:r>
      <w:r w:rsidRPr="00417C7B">
        <w:rPr>
          <w:rFonts w:eastAsia="Times New Roman" w:cs="Arial"/>
          <w:color w:val="2E74B5" w:themeColor="accent1" w:themeShade="BF"/>
          <w:lang w:eastAsia="es-ES"/>
        </w:rPr>
        <w:t>)</w:t>
      </w:r>
    </w:p>
    <w:p w14:paraId="32057517" w14:textId="77777777" w:rsidR="00B42C16" w:rsidRPr="00417C7B" w:rsidRDefault="00B42C16" w:rsidP="00B42C16">
      <w:pPr>
        <w:jc w:val="both"/>
        <w:rPr>
          <w:rFonts w:eastAsia="Times New Roman" w:cs="Arial"/>
          <w:color w:val="C45911" w:themeColor="accent2" w:themeShade="BF"/>
          <w:lang w:eastAsia="es-ES"/>
        </w:rPr>
      </w:pPr>
      <w:r w:rsidRPr="00417C7B">
        <w:rPr>
          <w:rFonts w:eastAsia="Times New Roman" w:cs="Arial"/>
          <w:color w:val="2E74B5" w:themeColor="accent1" w:themeShade="BF"/>
          <w:lang w:eastAsia="es-ES"/>
        </w:rPr>
        <w:t>hist(res,prob=TRUE,ylim=c(0,0.4)) ; lines(density(res))</w:t>
      </w:r>
      <w:r>
        <w:rPr>
          <w:rFonts w:eastAsia="Times New Roman" w:cs="Arial"/>
          <w:color w:val="C45911" w:themeColor="accent2" w:themeShade="BF"/>
          <w:lang w:eastAsia="es-ES"/>
        </w:rPr>
        <w:t xml:space="preserve"> </w:t>
      </w:r>
      <w:r w:rsidRPr="004644F3">
        <w:rPr>
          <w:rFonts w:eastAsia="Times New Roman" w:cs="Arial"/>
          <w:color w:val="FF0000"/>
          <w:lang w:eastAsia="es-ES"/>
        </w:rPr>
        <w:t xml:space="preserve">#pidamos un histograma de los residuos </w:t>
      </w:r>
    </w:p>
    <w:p w14:paraId="1669B525" w14:textId="77777777" w:rsidR="00B42C16" w:rsidRPr="00417C7B" w:rsidRDefault="00B42C16" w:rsidP="00B42C16">
      <w:pPr>
        <w:jc w:val="both"/>
        <w:rPr>
          <w:rFonts w:eastAsia="Times New Roman" w:cs="Arial"/>
          <w:lang w:eastAsia="es-ES"/>
        </w:rPr>
      </w:pPr>
    </w:p>
    <w:p w14:paraId="70571259" w14:textId="77777777" w:rsidR="00B42C16" w:rsidRPr="00417C7B" w:rsidRDefault="00B42C16" w:rsidP="00B42C16">
      <w:pPr>
        <w:rPr>
          <w:rFonts w:eastAsia="Times New Roman" w:cs="Arial"/>
          <w:lang w:eastAsia="es-ES"/>
        </w:rPr>
      </w:pPr>
      <w:r w:rsidRPr="00417C7B">
        <w:rPr>
          <w:rFonts w:eastAsia="Times New Roman" w:cs="Arial"/>
          <w:noProof/>
          <w:lang w:eastAsia="es-PE"/>
        </w:rPr>
        <w:drawing>
          <wp:inline distT="0" distB="0" distL="0" distR="0" wp14:anchorId="727E75F7" wp14:editId="78806875">
            <wp:extent cx="2996268" cy="2990850"/>
            <wp:effectExtent l="0" t="0" r="0" b="0"/>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02539" cy="2997109"/>
                    </a:xfrm>
                    <a:prstGeom prst="rect">
                      <a:avLst/>
                    </a:prstGeom>
                    <a:noFill/>
                    <a:ln>
                      <a:noFill/>
                    </a:ln>
                  </pic:spPr>
                </pic:pic>
              </a:graphicData>
            </a:graphic>
          </wp:inline>
        </w:drawing>
      </w:r>
    </w:p>
    <w:p w14:paraId="5767CC3A" w14:textId="77777777" w:rsidR="00B42C16" w:rsidRPr="00417C7B" w:rsidRDefault="00B42C16" w:rsidP="00B42C16">
      <w:pPr>
        <w:rPr>
          <w:rFonts w:eastAsia="Times New Roman" w:cs="Arial"/>
          <w:lang w:eastAsia="es-ES"/>
        </w:rPr>
      </w:pPr>
    </w:p>
    <w:p w14:paraId="4412BC7D" w14:textId="77777777" w:rsidR="00B42C16" w:rsidRPr="00417C7B" w:rsidRDefault="00B42C16" w:rsidP="00B42C16">
      <w:pPr>
        <w:rPr>
          <w:rFonts w:eastAsia="Times New Roman" w:cs="Arial"/>
          <w:color w:val="2E74B5" w:themeColor="accent1" w:themeShade="BF"/>
          <w:lang w:eastAsia="es-ES"/>
        </w:rPr>
      </w:pPr>
      <w:r w:rsidRPr="00417C7B">
        <w:rPr>
          <w:rFonts w:eastAsia="Times New Roman" w:cs="Arial"/>
          <w:color w:val="2E74B5" w:themeColor="accent1" w:themeShade="BF"/>
          <w:lang w:eastAsia="es-ES"/>
        </w:rPr>
        <w:t>install.packages("nortest")</w:t>
      </w:r>
      <w:r>
        <w:rPr>
          <w:rFonts w:eastAsia="Times New Roman" w:cs="Arial"/>
          <w:color w:val="2E74B5" w:themeColor="accent1" w:themeShade="BF"/>
          <w:lang w:eastAsia="es-ES"/>
        </w:rPr>
        <w:t xml:space="preserve"> </w:t>
      </w:r>
      <w:r w:rsidRPr="004644F3">
        <w:rPr>
          <w:rFonts w:eastAsia="Times New Roman" w:cs="Arial"/>
          <w:color w:val="FF0000"/>
          <w:lang w:eastAsia="es-ES"/>
        </w:rPr>
        <w:t>#instalemos el paquete nortest para observar la normalidad</w:t>
      </w:r>
    </w:p>
    <w:p w14:paraId="1DD5E513" w14:textId="77777777" w:rsidR="00B42C16" w:rsidRPr="004644F3" w:rsidRDefault="00B42C16" w:rsidP="00B42C16">
      <w:pPr>
        <w:rPr>
          <w:rFonts w:eastAsia="Times New Roman" w:cs="Arial"/>
          <w:color w:val="C45911" w:themeColor="accent2" w:themeShade="BF"/>
          <w:lang w:eastAsia="es-ES"/>
        </w:rPr>
      </w:pPr>
      <w:r w:rsidRPr="00417C7B">
        <w:rPr>
          <w:rFonts w:eastAsia="Times New Roman" w:cs="Arial"/>
          <w:color w:val="2E74B5" w:themeColor="accent1" w:themeShade="BF"/>
          <w:lang w:eastAsia="es-ES"/>
        </w:rPr>
        <w:t>library(nortest)</w:t>
      </w:r>
      <w:r>
        <w:rPr>
          <w:rFonts w:eastAsia="Times New Roman" w:cs="Arial"/>
          <w:color w:val="C45911" w:themeColor="accent2" w:themeShade="BF"/>
          <w:lang w:eastAsia="es-ES"/>
        </w:rPr>
        <w:t xml:space="preserve"> </w:t>
      </w:r>
      <w:r w:rsidRPr="004644F3">
        <w:rPr>
          <w:rFonts w:eastAsia="Times New Roman" w:cs="Arial"/>
          <w:color w:val="FF0000"/>
          <w:lang w:eastAsia="es-ES"/>
        </w:rPr>
        <w:t xml:space="preserve">#llamemos a la librería  </w:t>
      </w:r>
    </w:p>
    <w:p w14:paraId="31C1BF54" w14:textId="77777777" w:rsidR="00B42C16" w:rsidRPr="00417C7B" w:rsidRDefault="00B42C16" w:rsidP="00B42C16">
      <w:pPr>
        <w:rPr>
          <w:rFonts w:eastAsia="Times New Roman" w:cs="Arial"/>
          <w:color w:val="2E74B5" w:themeColor="accent1" w:themeShade="BF"/>
          <w:lang w:eastAsia="es-ES"/>
        </w:rPr>
      </w:pPr>
      <w:r w:rsidRPr="00417C7B">
        <w:rPr>
          <w:rFonts w:eastAsia="Times New Roman" w:cs="Arial"/>
          <w:color w:val="2E74B5" w:themeColor="accent1" w:themeShade="BF"/>
          <w:lang w:eastAsia="es-ES"/>
        </w:rPr>
        <w:t>sf.test(res)</w:t>
      </w:r>
      <w:r>
        <w:rPr>
          <w:rFonts w:eastAsia="Times New Roman" w:cs="Arial"/>
          <w:color w:val="2E74B5" w:themeColor="accent1" w:themeShade="BF"/>
          <w:lang w:eastAsia="es-ES"/>
        </w:rPr>
        <w:t xml:space="preserve"> </w:t>
      </w:r>
      <w:r w:rsidRPr="004644F3">
        <w:rPr>
          <w:rFonts w:eastAsia="Times New Roman" w:cs="Arial"/>
          <w:color w:val="FF0000"/>
          <w:lang w:eastAsia="es-ES"/>
        </w:rPr>
        <w:t>#pidamos el test de Shap</w:t>
      </w:r>
      <w:r>
        <w:rPr>
          <w:rFonts w:eastAsia="Times New Roman" w:cs="Arial"/>
          <w:color w:val="FF0000"/>
          <w:lang w:eastAsia="es-ES"/>
        </w:rPr>
        <w:t>iro, el tipo de prueba depende de la cantidad de casos.</w:t>
      </w:r>
    </w:p>
    <w:p w14:paraId="70D5C08C" w14:textId="77777777" w:rsidR="00B42C16" w:rsidRPr="00041ACE" w:rsidRDefault="00B42C16" w:rsidP="00B42C16">
      <w:pPr>
        <w:rPr>
          <w:rFonts w:eastAsia="Times New Roman" w:cs="Arial"/>
          <w:sz w:val="20"/>
          <w:lang w:val="en-US" w:eastAsia="es-ES"/>
        </w:rPr>
      </w:pPr>
      <w:r w:rsidRPr="00417C7B">
        <w:rPr>
          <w:rFonts w:eastAsia="Times New Roman" w:cs="Arial"/>
          <w:sz w:val="20"/>
          <w:lang w:eastAsia="es-ES"/>
        </w:rPr>
        <w:t xml:space="preserve">        </w:t>
      </w:r>
      <w:r w:rsidRPr="00041ACE">
        <w:rPr>
          <w:rFonts w:eastAsia="Times New Roman" w:cs="Arial"/>
          <w:sz w:val="20"/>
          <w:lang w:val="en-US" w:eastAsia="es-ES"/>
        </w:rPr>
        <w:t>Shapiro-Francia normality test</w:t>
      </w:r>
    </w:p>
    <w:p w14:paraId="53489C31"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data:  res</w:t>
      </w:r>
    </w:p>
    <w:p w14:paraId="239CDBD8" w14:textId="77777777" w:rsidR="00B42C16" w:rsidRPr="00041ACE" w:rsidRDefault="00B42C16" w:rsidP="00B42C16">
      <w:pPr>
        <w:rPr>
          <w:rFonts w:eastAsia="Times New Roman" w:cs="Arial"/>
          <w:b/>
          <w:sz w:val="20"/>
          <w:lang w:val="en-US" w:eastAsia="es-ES"/>
        </w:rPr>
      </w:pPr>
      <w:r w:rsidRPr="00041ACE">
        <w:rPr>
          <w:rFonts w:eastAsia="Times New Roman" w:cs="Arial"/>
          <w:sz w:val="20"/>
          <w:lang w:val="en-US" w:eastAsia="es-ES"/>
        </w:rPr>
        <w:t xml:space="preserve">W = 0.9555, </w:t>
      </w:r>
      <w:r w:rsidRPr="00041ACE">
        <w:rPr>
          <w:rFonts w:eastAsia="Times New Roman" w:cs="Arial"/>
          <w:b/>
          <w:sz w:val="20"/>
          <w:lang w:val="en-US" w:eastAsia="es-ES"/>
        </w:rPr>
        <w:t>p-value = 0.3648</w:t>
      </w:r>
    </w:p>
    <w:p w14:paraId="53AAB15A" w14:textId="77777777" w:rsidR="00B42C16" w:rsidRPr="00041ACE" w:rsidRDefault="00B42C16" w:rsidP="00B42C16">
      <w:pPr>
        <w:rPr>
          <w:rFonts w:eastAsia="Times New Roman" w:cs="Arial"/>
          <w:b/>
          <w:color w:val="2E74B5" w:themeColor="accent1" w:themeShade="BF"/>
          <w:sz w:val="20"/>
          <w:lang w:val="en-US" w:eastAsia="es-ES"/>
        </w:rPr>
      </w:pPr>
    </w:p>
    <w:p w14:paraId="5662B943" w14:textId="77777777" w:rsidR="00B42C16" w:rsidRPr="00417C7B" w:rsidRDefault="00B42C16" w:rsidP="00B42C16">
      <w:pPr>
        <w:rPr>
          <w:rFonts w:eastAsia="Times New Roman" w:cs="Arial"/>
          <w:lang w:eastAsia="es-ES"/>
        </w:rPr>
      </w:pPr>
      <w:r w:rsidRPr="00417C7B">
        <w:rPr>
          <w:rFonts w:eastAsia="Times New Roman" w:cs="Arial"/>
          <w:lang w:eastAsia="es-ES"/>
        </w:rPr>
        <w:t xml:space="preserve">Podemos afirmar se acepta la H0 de normalidad debido a que la significancia es mayor a 0.05. De esta forma, concluimos que existe normalidad en los errores del modelo. Ahora probemos </w:t>
      </w:r>
      <w:r w:rsidRPr="00417C7B">
        <w:rPr>
          <w:rFonts w:eastAsia="Times New Roman" w:cs="Arial"/>
          <w:lang w:eastAsia="es-ES"/>
        </w:rPr>
        <w:lastRenderedPageBreak/>
        <w:t xml:space="preserve">algunos problemas teóricos como la </w:t>
      </w:r>
      <w:r w:rsidRPr="00417C7B">
        <w:rPr>
          <w:rFonts w:eastAsia="Times New Roman" w:cs="Arial"/>
          <w:i/>
          <w:lang w:eastAsia="es-ES"/>
        </w:rPr>
        <w:t xml:space="preserve">homocedasticidad </w:t>
      </w:r>
      <w:r w:rsidRPr="00417C7B">
        <w:rPr>
          <w:rFonts w:eastAsia="Times New Roman" w:cs="Arial"/>
          <w:lang w:eastAsia="es-ES"/>
        </w:rPr>
        <w:t xml:space="preserve">y la </w:t>
      </w:r>
      <w:r w:rsidRPr="00417C7B">
        <w:rPr>
          <w:rFonts w:eastAsia="Times New Roman" w:cs="Arial"/>
          <w:i/>
          <w:lang w:eastAsia="es-ES"/>
        </w:rPr>
        <w:t xml:space="preserve">independencia de errores </w:t>
      </w:r>
      <w:r w:rsidRPr="00417C7B">
        <w:rPr>
          <w:rFonts w:eastAsia="Times New Roman" w:cs="Arial"/>
          <w:lang w:eastAsia="es-ES"/>
        </w:rPr>
        <w:t xml:space="preserve">con los comandos </w:t>
      </w:r>
      <w:r w:rsidRPr="00417C7B">
        <w:rPr>
          <w:rFonts w:eastAsia="Times New Roman" w:cs="Arial"/>
          <w:i/>
          <w:lang w:eastAsia="es-ES"/>
        </w:rPr>
        <w:t xml:space="preserve">spread.level.plot </w:t>
      </w:r>
      <w:r w:rsidRPr="00417C7B">
        <w:rPr>
          <w:rFonts w:eastAsia="Times New Roman" w:cs="Arial"/>
          <w:lang w:eastAsia="es-ES"/>
        </w:rPr>
        <w:t xml:space="preserve">y </w:t>
      </w:r>
      <w:r w:rsidRPr="00417C7B">
        <w:rPr>
          <w:rFonts w:eastAsia="Times New Roman" w:cs="Arial"/>
          <w:i/>
          <w:lang w:eastAsia="es-ES"/>
        </w:rPr>
        <w:t>dwtest</w:t>
      </w:r>
      <w:r w:rsidRPr="00417C7B">
        <w:rPr>
          <w:rFonts w:eastAsia="Times New Roman" w:cs="Arial"/>
          <w:lang w:eastAsia="es-ES"/>
        </w:rPr>
        <w:t xml:space="preserve">. </w:t>
      </w:r>
    </w:p>
    <w:p w14:paraId="246A2AF0" w14:textId="77777777" w:rsidR="00B42C16" w:rsidRPr="00417C7B" w:rsidRDefault="00B42C16" w:rsidP="00B42C16">
      <w:pPr>
        <w:rPr>
          <w:rFonts w:eastAsia="Times New Roman" w:cs="Arial"/>
          <w:lang w:eastAsia="es-ES"/>
        </w:rPr>
      </w:pPr>
    </w:p>
    <w:p w14:paraId="17FE0CBC" w14:textId="77777777" w:rsidR="00B42C16" w:rsidRPr="00417C7B" w:rsidRDefault="00B42C16" w:rsidP="00B42C16">
      <w:pPr>
        <w:rPr>
          <w:rFonts w:eastAsia="Times New Roman" w:cs="Arial"/>
          <w:color w:val="2E74B5" w:themeColor="accent1" w:themeShade="BF"/>
          <w:lang w:eastAsia="es-ES"/>
        </w:rPr>
      </w:pPr>
      <w:r>
        <w:rPr>
          <w:rFonts w:eastAsia="Times New Roman" w:cs="Arial"/>
          <w:color w:val="2E74B5" w:themeColor="accent1" w:themeShade="BF"/>
          <w:lang w:eastAsia="es-ES"/>
        </w:rPr>
        <w:t>spread.level.plot(modelo3</w:t>
      </w:r>
      <w:r w:rsidRPr="00417C7B">
        <w:rPr>
          <w:rFonts w:eastAsia="Times New Roman" w:cs="Arial"/>
          <w:color w:val="2E74B5" w:themeColor="accent1" w:themeShade="BF"/>
          <w:lang w:eastAsia="es-ES"/>
        </w:rPr>
        <w:t>)</w:t>
      </w:r>
    </w:p>
    <w:p w14:paraId="083B5015" w14:textId="77777777" w:rsidR="00B42C16" w:rsidRPr="00417C7B" w:rsidRDefault="00B42C16" w:rsidP="00B42C16">
      <w:pPr>
        <w:rPr>
          <w:rFonts w:eastAsia="Times New Roman" w:cs="Arial"/>
          <w:lang w:eastAsia="es-ES"/>
        </w:rPr>
      </w:pPr>
      <w:r w:rsidRPr="00417C7B">
        <w:rPr>
          <w:rFonts w:eastAsia="Times New Roman" w:cs="Arial"/>
          <w:noProof/>
          <w:lang w:eastAsia="es-PE"/>
        </w:rPr>
        <w:drawing>
          <wp:inline distT="0" distB="0" distL="0" distR="0" wp14:anchorId="713447B6" wp14:editId="7DB01104">
            <wp:extent cx="3654684" cy="3648075"/>
            <wp:effectExtent l="0" t="0" r="0"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57749" cy="3651135"/>
                    </a:xfrm>
                    <a:prstGeom prst="rect">
                      <a:avLst/>
                    </a:prstGeom>
                    <a:noFill/>
                    <a:ln>
                      <a:noFill/>
                    </a:ln>
                  </pic:spPr>
                </pic:pic>
              </a:graphicData>
            </a:graphic>
          </wp:inline>
        </w:drawing>
      </w:r>
    </w:p>
    <w:p w14:paraId="667BE98D" w14:textId="77777777" w:rsidR="00B42C16" w:rsidRPr="00041ACE" w:rsidRDefault="00B42C16" w:rsidP="00B42C16">
      <w:pPr>
        <w:rPr>
          <w:rFonts w:eastAsia="Times New Roman" w:cs="Arial"/>
          <w:color w:val="2E74B5" w:themeColor="accent1" w:themeShade="BF"/>
          <w:lang w:val="en-US" w:eastAsia="es-ES"/>
        </w:rPr>
      </w:pPr>
      <w:r w:rsidRPr="00041ACE">
        <w:rPr>
          <w:rFonts w:eastAsia="Times New Roman" w:cs="Arial"/>
          <w:color w:val="2E74B5" w:themeColor="accent1" w:themeShade="BF"/>
          <w:lang w:val="en-US" w:eastAsia="es-ES"/>
        </w:rPr>
        <w:t>ncvTest(modelo3)</w:t>
      </w:r>
    </w:p>
    <w:p w14:paraId="3ABBC1B5"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Non-constant Variance Score Test </w:t>
      </w:r>
    </w:p>
    <w:p w14:paraId="5002FD6B"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Variance formula: ~ fitted.values </w:t>
      </w:r>
    </w:p>
    <w:p w14:paraId="1DC0C259"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Chisquare = 2.306116    Df = 1     </w:t>
      </w:r>
      <w:r w:rsidRPr="00041ACE">
        <w:rPr>
          <w:rFonts w:eastAsia="Times New Roman" w:cs="Arial"/>
          <w:b/>
          <w:sz w:val="20"/>
          <w:lang w:val="en-US" w:eastAsia="es-ES"/>
        </w:rPr>
        <w:t>p = 0.1288657</w:t>
      </w:r>
    </w:p>
    <w:p w14:paraId="06EC86F5" w14:textId="77777777" w:rsidR="00B42C16" w:rsidRPr="00041ACE" w:rsidRDefault="00B42C16" w:rsidP="00B42C16">
      <w:pPr>
        <w:rPr>
          <w:rFonts w:eastAsia="Times New Roman" w:cs="Arial"/>
          <w:lang w:val="en-US" w:eastAsia="es-ES"/>
        </w:rPr>
      </w:pPr>
    </w:p>
    <w:p w14:paraId="3B022871" w14:textId="77777777" w:rsidR="00B42C16" w:rsidRPr="00041ACE" w:rsidRDefault="00B42C16" w:rsidP="00B42C16">
      <w:pPr>
        <w:rPr>
          <w:rFonts w:eastAsia="Times New Roman" w:cs="Arial"/>
          <w:color w:val="2E74B5" w:themeColor="accent1" w:themeShade="BF"/>
          <w:lang w:val="en-US" w:eastAsia="es-ES"/>
        </w:rPr>
      </w:pPr>
      <w:r w:rsidRPr="00041ACE">
        <w:rPr>
          <w:rFonts w:eastAsia="Times New Roman" w:cs="Arial"/>
          <w:color w:val="2E74B5" w:themeColor="accent1" w:themeShade="BF"/>
          <w:lang w:val="en-US" w:eastAsia="es-ES"/>
        </w:rPr>
        <w:t>dwtest(modelo3)</w:t>
      </w:r>
    </w:p>
    <w:p w14:paraId="5CD63CCF"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 xml:space="preserve">        Durbin-Watson test</w:t>
      </w:r>
    </w:p>
    <w:p w14:paraId="21E7AF29"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data:  modelo4</w:t>
      </w:r>
    </w:p>
    <w:p w14:paraId="50378931" w14:textId="77777777" w:rsidR="00B42C16" w:rsidRPr="00041ACE" w:rsidRDefault="00B42C16" w:rsidP="00B42C16">
      <w:pPr>
        <w:rPr>
          <w:rFonts w:eastAsia="Times New Roman" w:cs="Arial"/>
          <w:b/>
          <w:sz w:val="20"/>
          <w:lang w:val="en-US" w:eastAsia="es-ES"/>
        </w:rPr>
      </w:pPr>
      <w:r w:rsidRPr="00041ACE">
        <w:rPr>
          <w:rFonts w:eastAsia="Times New Roman" w:cs="Arial"/>
          <w:sz w:val="20"/>
          <w:lang w:val="en-US" w:eastAsia="es-ES"/>
        </w:rPr>
        <w:t xml:space="preserve">DW = 1.7343, </w:t>
      </w:r>
      <w:r w:rsidRPr="00041ACE">
        <w:rPr>
          <w:rFonts w:eastAsia="Times New Roman" w:cs="Arial"/>
          <w:b/>
          <w:sz w:val="20"/>
          <w:lang w:val="en-US" w:eastAsia="es-ES"/>
        </w:rPr>
        <w:t>p-value = 0.2069</w:t>
      </w:r>
    </w:p>
    <w:p w14:paraId="7D96F9B5" w14:textId="77777777" w:rsidR="00B42C16" w:rsidRPr="00041ACE" w:rsidRDefault="00B42C16" w:rsidP="00B42C16">
      <w:pPr>
        <w:rPr>
          <w:rFonts w:eastAsia="Times New Roman" w:cs="Arial"/>
          <w:sz w:val="20"/>
          <w:lang w:val="en-US" w:eastAsia="es-ES"/>
        </w:rPr>
      </w:pPr>
      <w:r w:rsidRPr="00041ACE">
        <w:rPr>
          <w:rFonts w:eastAsia="Times New Roman" w:cs="Arial"/>
          <w:sz w:val="20"/>
          <w:lang w:val="en-US" w:eastAsia="es-ES"/>
        </w:rPr>
        <w:t>alternative hypothesis: true autocorrelation is greater than 0</w:t>
      </w:r>
    </w:p>
    <w:p w14:paraId="23F69DF3" w14:textId="77777777" w:rsidR="00B42C16" w:rsidRPr="00041ACE" w:rsidRDefault="00B42C16" w:rsidP="00B42C16">
      <w:pPr>
        <w:rPr>
          <w:rFonts w:eastAsia="Times New Roman" w:cs="Arial"/>
          <w:lang w:val="en-US" w:eastAsia="es-ES"/>
        </w:rPr>
      </w:pPr>
    </w:p>
    <w:p w14:paraId="47163D3B" w14:textId="77777777" w:rsidR="00B42C16" w:rsidRDefault="00B42C16" w:rsidP="00B42C16">
      <w:pPr>
        <w:jc w:val="both"/>
      </w:pPr>
      <w:r w:rsidRPr="00417C7B">
        <w:rPr>
          <w:rFonts w:eastAsia="Times New Roman" w:cs="Arial"/>
          <w:lang w:eastAsia="es-ES"/>
        </w:rPr>
        <w:t xml:space="preserve">La primera prueba sobre </w:t>
      </w:r>
      <w:r w:rsidRPr="00417C7B">
        <w:rPr>
          <w:rFonts w:eastAsia="Times New Roman" w:cs="Arial"/>
          <w:i/>
          <w:lang w:eastAsia="es-ES"/>
        </w:rPr>
        <w:t xml:space="preserve">homocedasticidad </w:t>
      </w:r>
      <w:r w:rsidRPr="00417C7B">
        <w:rPr>
          <w:rFonts w:eastAsia="Times New Roman" w:cs="Arial"/>
          <w:lang w:eastAsia="es-ES"/>
        </w:rPr>
        <w:t xml:space="preserve">nos señala que la significancia es mayor a 0.05; por lo tanto, podemos aceptar la H0. Concluimos, entonces, que existe homocedasticidad en las variables. La segunda prueba sobre </w:t>
      </w:r>
      <w:r w:rsidRPr="00417C7B">
        <w:rPr>
          <w:rFonts w:eastAsia="Times New Roman" w:cs="Arial"/>
          <w:i/>
          <w:lang w:eastAsia="es-ES"/>
        </w:rPr>
        <w:t xml:space="preserve">independencia de errores </w:t>
      </w:r>
      <w:r w:rsidRPr="00417C7B">
        <w:rPr>
          <w:rFonts w:eastAsia="Times New Roman" w:cs="Arial"/>
          <w:lang w:eastAsia="es-ES"/>
        </w:rPr>
        <w:t xml:space="preserve">nos muestra también una significancia mayor a 0.05; por lo tanto, se acepta la H0 y se concluye que no existe </w:t>
      </w:r>
      <w:r w:rsidRPr="00417C7B">
        <w:rPr>
          <w:rFonts w:eastAsia="Times New Roman" w:cs="Arial"/>
          <w:lang w:eastAsia="es-ES"/>
        </w:rPr>
        <w:lastRenderedPageBreak/>
        <w:t xml:space="preserve">autocorrelación. </w:t>
      </w:r>
      <w:r w:rsidRPr="00417C7B">
        <w:t>Estos son los clásicos requisitos que un modelo lineal debe superar para considerársele como uno válido.</w:t>
      </w:r>
    </w:p>
    <w:p w14:paraId="3B37E4FD" w14:textId="77777777" w:rsidR="00B42C16" w:rsidRDefault="00B42C16" w:rsidP="00B42C16">
      <w:pPr>
        <w:jc w:val="both"/>
      </w:pPr>
    </w:p>
    <w:p w14:paraId="6A588E9B" w14:textId="77777777" w:rsidR="00B42C16" w:rsidRDefault="00B42C16" w:rsidP="00B42C16">
      <w:pPr>
        <w:pStyle w:val="Ttulo1"/>
      </w:pPr>
      <w:r>
        <w:t>Ejercicios</w:t>
      </w:r>
    </w:p>
    <w:p w14:paraId="6263C233" w14:textId="77777777" w:rsidR="00B42C16" w:rsidRPr="00D04660" w:rsidRDefault="00B42C16" w:rsidP="00B42C16"/>
    <w:p w14:paraId="281DFBF7" w14:textId="77777777" w:rsidR="00B42C16" w:rsidRPr="00D04660" w:rsidRDefault="00B42C16" w:rsidP="00B42C16">
      <w:pPr>
        <w:pStyle w:val="Normal1"/>
        <w:jc w:val="both"/>
        <w:rPr>
          <w:rFonts w:asciiTheme="minorHAnsi" w:hAnsiTheme="minorHAnsi"/>
        </w:rPr>
      </w:pPr>
      <w:r w:rsidRPr="002C298C">
        <w:rPr>
          <w:rFonts w:asciiTheme="minorHAnsi" w:hAnsiTheme="minorHAnsi"/>
          <w:b/>
          <w:sz w:val="24"/>
          <w:szCs w:val="24"/>
        </w:rPr>
        <w:t>1.</w:t>
      </w:r>
      <w:r w:rsidRPr="00D04660">
        <w:rPr>
          <w:rFonts w:asciiTheme="minorHAnsi" w:hAnsiTheme="minorHAnsi"/>
        </w:rPr>
        <w:t xml:space="preserve"> La literatura sobre comportamiento electoral, nos muestra distintas perspectivas para entender el comportamiento de los votantes. En el 2013, Andy Baker y Kenneth F. Greene analizaron la existencia de la relación entre algunos issues importantes y los candidatos a la presidencia de algunos países de América Latina y detectaron que los  votantes latinoamericanos suelen generar relaciones entre estos a la hora de votar. En ese sentido, y aterrizando, a las elecciones regionales y municipales 2014 en el Perú, podemos observar el caso de la municipalidad de Lima, cuyo candidato ganador fue el exalcalde Luis Castañeda Lossio, con resultados abrumadores respecto a sus más cercanos competidores.</w:t>
      </w:r>
    </w:p>
    <w:p w14:paraId="2157F99D" w14:textId="77777777" w:rsidR="00B42C16" w:rsidRPr="00D04660" w:rsidRDefault="00B42C16" w:rsidP="00B42C16">
      <w:pPr>
        <w:pStyle w:val="Normal1"/>
        <w:jc w:val="both"/>
        <w:rPr>
          <w:rFonts w:asciiTheme="minorHAnsi" w:hAnsiTheme="minorHAnsi"/>
        </w:rPr>
      </w:pPr>
    </w:p>
    <w:p w14:paraId="470FCF6E" w14:textId="77777777" w:rsidR="00B42C16" w:rsidRPr="00D04660" w:rsidRDefault="00B42C16" w:rsidP="00B42C16">
      <w:pPr>
        <w:pStyle w:val="Normal1"/>
        <w:jc w:val="both"/>
        <w:rPr>
          <w:rFonts w:asciiTheme="minorHAnsi" w:eastAsia="Times New Roman" w:hAnsiTheme="minorHAnsi"/>
          <w:i/>
        </w:rPr>
      </w:pPr>
      <w:r w:rsidRPr="00D04660">
        <w:rPr>
          <w:rFonts w:asciiTheme="minorHAnsi" w:eastAsia="Times New Roman" w:hAnsiTheme="minorHAnsi"/>
        </w:rPr>
        <w:t xml:space="preserve">Ahora bien, en el presente ejercicio usted debe buscar los issues que más se relacionan al candidato Castañeda, para ello utilizará la base de datos “VotaciónCastañeda”, que proviene de la encuesta “Lima como vamos 2014” del IOP-PUCP, cuyo muestreo nos permite observar los resultados por cada distrito. La pregunta que usaremos para observar los issues prioritarios por cada distrito es: </w:t>
      </w:r>
      <w:r w:rsidRPr="00D04660">
        <w:rPr>
          <w:rFonts w:asciiTheme="minorHAnsi" w:eastAsia="Times New Roman" w:hAnsiTheme="minorHAnsi"/>
          <w:b/>
          <w:i/>
        </w:rPr>
        <w:t>¿Cómo califica su nivel de satisfacción según aspectos que influyen en la calidad de vida en la ciudad de Lima?</w:t>
      </w:r>
    </w:p>
    <w:p w14:paraId="44958F2B" w14:textId="77777777" w:rsidR="00B42C16" w:rsidRPr="00D04660" w:rsidRDefault="00B42C16" w:rsidP="00B42C16">
      <w:pPr>
        <w:pStyle w:val="Normal1"/>
        <w:jc w:val="both"/>
        <w:rPr>
          <w:rFonts w:asciiTheme="minorHAnsi" w:eastAsia="Times New Roman" w:hAnsiTheme="minorHAnsi"/>
          <w:i/>
        </w:rPr>
      </w:pPr>
    </w:p>
    <w:p w14:paraId="38A24727" w14:textId="77777777" w:rsidR="00B42C16" w:rsidRDefault="00B42C16" w:rsidP="00B42C16">
      <w:pPr>
        <w:pStyle w:val="Normal1"/>
        <w:jc w:val="both"/>
        <w:rPr>
          <w:rFonts w:asciiTheme="minorHAnsi" w:eastAsia="Times New Roman" w:hAnsiTheme="minorHAnsi"/>
        </w:rPr>
      </w:pPr>
      <w:r w:rsidRPr="00D04660">
        <w:rPr>
          <w:rFonts w:asciiTheme="minorHAnsi" w:eastAsia="Times New Roman" w:hAnsiTheme="minorHAnsi"/>
        </w:rPr>
        <w:t>Cómo podemos observar esta pregunta busca dilucidar cuál es el nivel de satisfacción de los encuestados respecto a los problemas más comunes en Lima. Asimismo, observamos el informe de Ipsos en Setiembre del 2014 para ver qué issues se relacionan con las propuestas de cada candidatos, en el caso de la votación para Castañeda se observa que se le asocia primero, el transporte como el área principal en que se enfocan sus propuestas; seguido de Seguridad Ciudadana; Limpieza Pública; Comercio Ambulatorio e informalidad; Cultura y poder; y, finalmente, medio ambiente y áreas verdes. De esta forma, identificaremos algunos issues que coinciden, tanto en la relación con las propuestas de Castañeda y la insatisfacción por cada distrito sobre este punto.</w:t>
      </w:r>
    </w:p>
    <w:p w14:paraId="4490778A" w14:textId="77777777" w:rsidR="00B42C16" w:rsidRPr="00D04660" w:rsidRDefault="00B42C16" w:rsidP="00B42C16">
      <w:pPr>
        <w:pStyle w:val="Normal1"/>
        <w:jc w:val="both"/>
        <w:rPr>
          <w:rFonts w:asciiTheme="minorHAnsi" w:hAnsiTheme="minorHAnsi"/>
        </w:rPr>
      </w:pPr>
    </w:p>
    <w:p w14:paraId="7546B0D6" w14:textId="77777777" w:rsidR="00B42C16" w:rsidRPr="00D04660" w:rsidRDefault="00B42C16" w:rsidP="00B42C16">
      <w:pPr>
        <w:pStyle w:val="Normal1"/>
        <w:jc w:val="both"/>
        <w:rPr>
          <w:rFonts w:asciiTheme="minorHAnsi" w:eastAsia="Times New Roman" w:hAnsiTheme="minorHAnsi"/>
        </w:rPr>
      </w:pPr>
      <w:r w:rsidRPr="00D04660">
        <w:rPr>
          <w:rFonts w:asciiTheme="minorHAnsi" w:eastAsia="Times New Roman" w:hAnsiTheme="minorHAnsi"/>
        </w:rPr>
        <w:t xml:space="preserve">Los cinco issues que tomaremos en cuenta son tráfico; seguridad; parques y áreas verdes; economía e informalidad y actividades culturales, que cumplirán las funciones de variables independientes, y tendrá que realizar una regresión lineal para observar si es que existe respuestas de causalidad entre el voto a Castañeda y la insatisfacción por los issues en cada distrito. De esta forma, tendrá que observar las variables significativas y cuanto explica la regresión. </w:t>
      </w:r>
    </w:p>
    <w:p w14:paraId="33FAFB6D" w14:textId="77777777" w:rsidR="00B42C16" w:rsidRPr="00D04660" w:rsidRDefault="00B42C16" w:rsidP="00B42C16">
      <w:pPr>
        <w:pStyle w:val="Normal1"/>
        <w:jc w:val="both"/>
        <w:rPr>
          <w:rFonts w:asciiTheme="minorHAnsi" w:eastAsia="Times New Roman" w:hAnsiTheme="minorHAnsi" w:cs="Times New Roman"/>
        </w:rPr>
      </w:pPr>
    </w:p>
    <w:p w14:paraId="3E8C5DD6" w14:textId="77777777" w:rsidR="001178B1" w:rsidRDefault="00B42C16" w:rsidP="00B42C16">
      <w:pPr>
        <w:pStyle w:val="Normal1"/>
        <w:jc w:val="both"/>
      </w:pPr>
      <w:r w:rsidRPr="002C298C">
        <w:rPr>
          <w:rFonts w:asciiTheme="minorHAnsi" w:eastAsia="Times New Roman" w:hAnsiTheme="minorHAnsi" w:cs="Times New Roman"/>
          <w:b/>
          <w:sz w:val="24"/>
          <w:szCs w:val="24"/>
        </w:rPr>
        <w:t>2.</w:t>
      </w:r>
      <w:r w:rsidRPr="00D04660">
        <w:rPr>
          <w:rFonts w:asciiTheme="minorHAnsi" w:eastAsia="Times New Roman" w:hAnsiTheme="minorHAnsi" w:cs="Times New Roman"/>
        </w:rPr>
        <w:t xml:space="preserve"> </w:t>
      </w:r>
      <w:r>
        <w:rPr>
          <w:rFonts w:asciiTheme="minorHAnsi" w:eastAsia="Times New Roman" w:hAnsiTheme="minorHAnsi" w:cs="Times New Roman"/>
        </w:rPr>
        <w:t xml:space="preserve"> </w:t>
      </w:r>
      <w:r w:rsidRPr="00D04660">
        <w:rPr>
          <w:rFonts w:asciiTheme="minorHAnsi" w:eastAsia="Times New Roman" w:hAnsiTheme="minorHAnsi" w:cs="Times New Roman"/>
        </w:rPr>
        <w:t xml:space="preserve">Después de observar los resultados del ejercicio 1, usted tendrá que ver si la regresión lineal logra pasar los requisitos de casos y variables. De esta forma podrá identificar un caso outlier y tendrá que realizar la nueva regresión sin la presencia de esté; y observar cuanto explican, si existen algunos cambios en las variables significativas y, además, verificar nuevamente los requisitos. </w:t>
      </w:r>
    </w:p>
    <w:sectPr w:rsidR="001178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C16"/>
    <w:rsid w:val="001178B1"/>
    <w:rsid w:val="00B42C16"/>
    <w:rsid w:val="00BB2E2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19C17"/>
  <w15:chartTrackingRefBased/>
  <w15:docId w15:val="{B8B739C7-3437-418B-AAB0-165134201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42C16"/>
  </w:style>
  <w:style w:type="paragraph" w:styleId="Ttulo1">
    <w:name w:val="heading 1"/>
    <w:basedOn w:val="Normal"/>
    <w:next w:val="Normal"/>
    <w:link w:val="Ttulo1Car"/>
    <w:uiPriority w:val="9"/>
    <w:qFormat/>
    <w:rsid w:val="00B42C1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42C16"/>
    <w:rPr>
      <w:rFonts w:asciiTheme="majorHAnsi" w:eastAsiaTheme="majorEastAsia" w:hAnsiTheme="majorHAnsi" w:cstheme="majorBidi"/>
      <w:color w:val="2E74B5" w:themeColor="accent1" w:themeShade="BF"/>
      <w:sz w:val="32"/>
      <w:szCs w:val="32"/>
    </w:rPr>
  </w:style>
  <w:style w:type="paragraph" w:customStyle="1" w:styleId="Normal1">
    <w:name w:val="Normal1"/>
    <w:rsid w:val="00B42C16"/>
    <w:pPr>
      <w:spacing w:after="0" w:line="276" w:lineRule="auto"/>
    </w:pPr>
    <w:rPr>
      <w:rFonts w:ascii="Arial" w:eastAsia="Arial" w:hAnsi="Arial" w:cs="Arial"/>
      <w:color w:val="000000"/>
      <w:lang w:val="es-ES_tradnl" w:eastAsia="es-ES"/>
    </w:rPr>
  </w:style>
  <w:style w:type="character" w:styleId="Refdecomentario">
    <w:name w:val="annotation reference"/>
    <w:basedOn w:val="Fuentedeprrafopredeter"/>
    <w:uiPriority w:val="99"/>
    <w:semiHidden/>
    <w:unhideWhenUsed/>
    <w:rsid w:val="00B42C16"/>
    <w:rPr>
      <w:sz w:val="16"/>
      <w:szCs w:val="16"/>
    </w:rPr>
  </w:style>
  <w:style w:type="paragraph" w:styleId="Textocomentario">
    <w:name w:val="annotation text"/>
    <w:basedOn w:val="Normal"/>
    <w:link w:val="TextocomentarioCar"/>
    <w:uiPriority w:val="99"/>
    <w:semiHidden/>
    <w:unhideWhenUsed/>
    <w:rsid w:val="00B42C1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42C16"/>
    <w:rPr>
      <w:sz w:val="20"/>
      <w:szCs w:val="20"/>
    </w:rPr>
  </w:style>
  <w:style w:type="paragraph" w:styleId="Textodeglobo">
    <w:name w:val="Balloon Text"/>
    <w:basedOn w:val="Normal"/>
    <w:link w:val="TextodegloboCar"/>
    <w:uiPriority w:val="99"/>
    <w:semiHidden/>
    <w:unhideWhenUsed/>
    <w:rsid w:val="00B42C1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42C1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1277</Words>
  <Characters>7025</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8286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Castro Vargas</dc:creator>
  <cp:keywords/>
  <dc:description/>
  <cp:lastModifiedBy>Fernando Castro Vargas</cp:lastModifiedBy>
  <cp:revision>2</cp:revision>
  <dcterms:created xsi:type="dcterms:W3CDTF">2016-02-12T18:31:00Z</dcterms:created>
  <dcterms:modified xsi:type="dcterms:W3CDTF">2016-02-13T03:03:00Z</dcterms:modified>
</cp:coreProperties>
</file>