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Cloudinary Media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Cloudinary is the primary media delivery path for uploaded images and videos. The backend also rewrites outgoing Cloudinary URLs to improve delivery size and quality automatically.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Upload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file: `config/cloudinary.js`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configured from: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`CLOUDINARY_CLOUD_NAME`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`CLOUDINARY_API_KEY`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`CLOUDINARY_API_SECRET`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profile uploads default to folder `yenkasa/profile`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Response optimization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file: `utils/cloudinaryMedia.js`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middleware: `cloudinaryMediaResponseOptimizer`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rewrites JSON responses containing Cloudinary delivery URLs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injects: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`f_auto`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`q_auto`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width/crop transforms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generates a poster image for videos when one is missing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Important characteristics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media optimization is applied centrally at `res.json(...)`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large uploads are audit-logged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Cloudinary handling is deeply integrated into API response shaping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response mutation at the framework level can make debugging payloads harder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media transformations are inferred from field names, which is useful but heuristic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Scaling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global JSON response rewriting adds work to every matching API response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transformation rules are code-driven rather than policy-configured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Recommended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document canonical media field semantics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precompute more media derivatives during upload if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expose media optimization rules in a dedicated configuration module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