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3746" w14:textId="31C7361F" w:rsidR="639F3551" w:rsidRDefault="6414AAE0" w:rsidP="639F3551">
      <w:pPr>
        <w:rPr>
          <w:b/>
          <w:bCs/>
        </w:rPr>
      </w:pPr>
      <w:r w:rsidRPr="639F3551">
        <w:rPr>
          <w:b/>
          <w:bCs/>
        </w:rPr>
        <w:t>Assignment: Monitor and Alert High AWS Billing Using AWS Lambda, Boto3, and SNS</w:t>
      </w:r>
    </w:p>
    <w:p w14:paraId="795F9934" w14:textId="77777777" w:rsidR="00F3685E" w:rsidRDefault="00F3685E" w:rsidP="639F3551">
      <w:pPr>
        <w:rPr>
          <w:b/>
          <w:bCs/>
        </w:rPr>
      </w:pPr>
    </w:p>
    <w:p w14:paraId="080B34CC" w14:textId="6385597F" w:rsidR="001837ED" w:rsidRDefault="6414AAE0" w:rsidP="639F3551">
      <w:pPr>
        <w:rPr>
          <w:sz w:val="22"/>
          <w:szCs w:val="22"/>
        </w:rPr>
      </w:pPr>
      <w:r w:rsidRPr="639F3551">
        <w:rPr>
          <w:b/>
          <w:bCs/>
          <w:sz w:val="22"/>
          <w:szCs w:val="22"/>
        </w:rPr>
        <w:t xml:space="preserve">Objective: </w:t>
      </w:r>
      <w:r w:rsidRPr="639F3551">
        <w:rPr>
          <w:sz w:val="22"/>
          <w:szCs w:val="22"/>
        </w:rPr>
        <w:t>Create an automated alerting mechanism for when your AWS billing exceeds a certain threshold.</w:t>
      </w:r>
    </w:p>
    <w:p w14:paraId="33353136" w14:textId="77777777" w:rsidR="00F3685E" w:rsidRDefault="00F3685E" w:rsidP="639F3551">
      <w:pPr>
        <w:rPr>
          <w:sz w:val="22"/>
          <w:szCs w:val="22"/>
        </w:rPr>
      </w:pPr>
    </w:p>
    <w:p w14:paraId="53E3EC85" w14:textId="678AA342" w:rsidR="6414AAE0" w:rsidRDefault="6414AAE0" w:rsidP="639F3551">
      <w:pPr>
        <w:rPr>
          <w:sz w:val="22"/>
          <w:szCs w:val="22"/>
        </w:rPr>
      </w:pPr>
      <w:r w:rsidRPr="639F3551">
        <w:rPr>
          <w:b/>
          <w:bCs/>
          <w:sz w:val="22"/>
          <w:szCs w:val="22"/>
        </w:rPr>
        <w:t xml:space="preserve">Task: </w:t>
      </w:r>
      <w:r w:rsidRPr="639F3551">
        <w:rPr>
          <w:sz w:val="22"/>
          <w:szCs w:val="22"/>
        </w:rPr>
        <w:t>Set up a Lambda function to check your AWS billing amount daily, and if it exceeds a specified threshold, send an alert via SNS</w:t>
      </w:r>
      <w:r>
        <w:t>.</w:t>
      </w:r>
      <w:r w:rsidR="7F4F4915">
        <w:t xml:space="preserve"> </w:t>
      </w:r>
      <w:r w:rsidR="7F4F4915" w:rsidRPr="639F3551">
        <w:rPr>
          <w:sz w:val="22"/>
          <w:szCs w:val="22"/>
        </w:rPr>
        <w:t>Below are the defined tasks created to complete the work.</w:t>
      </w:r>
    </w:p>
    <w:p w14:paraId="4A5BB387" w14:textId="5087FD12" w:rsidR="639F3551" w:rsidRDefault="639F3551" w:rsidP="639F3551">
      <w:pPr>
        <w:rPr>
          <w:sz w:val="22"/>
          <w:szCs w:val="22"/>
        </w:rPr>
      </w:pPr>
    </w:p>
    <w:p w14:paraId="30B0D05E" w14:textId="61330E01" w:rsidR="0643CCCD" w:rsidRDefault="0643CCCD" w:rsidP="639F3551">
      <w:pPr>
        <w:rPr>
          <w:sz w:val="22"/>
          <w:szCs w:val="22"/>
        </w:rPr>
      </w:pPr>
      <w:r w:rsidRPr="639F3551">
        <w:rPr>
          <w:b/>
          <w:bCs/>
          <w:sz w:val="22"/>
          <w:szCs w:val="22"/>
        </w:rPr>
        <w:t>1. SNS Setup:</w:t>
      </w:r>
      <w:r w:rsidRPr="639F3551">
        <w:rPr>
          <w:sz w:val="22"/>
          <w:szCs w:val="22"/>
        </w:rPr>
        <w:t xml:space="preserve">   </w:t>
      </w:r>
    </w:p>
    <w:p w14:paraId="7A91D73B" w14:textId="02A8389E" w:rsidR="00F23F26" w:rsidRPr="00F23F26" w:rsidRDefault="00F23F26" w:rsidP="00F23F26">
      <w:pPr>
        <w:rPr>
          <w:sz w:val="22"/>
          <w:szCs w:val="22"/>
        </w:rPr>
      </w:pPr>
      <w:r w:rsidRPr="00F23F26">
        <w:rPr>
          <w:b/>
          <w:bCs/>
          <w:sz w:val="22"/>
          <w:szCs w:val="22"/>
        </w:rPr>
        <w:t xml:space="preserve">   - </w:t>
      </w:r>
      <w:r w:rsidRPr="00F23F26">
        <w:rPr>
          <w:sz w:val="22"/>
          <w:szCs w:val="22"/>
        </w:rPr>
        <w:t>Navigate to the SNS dashboard and create a new topic.</w:t>
      </w:r>
    </w:p>
    <w:p w14:paraId="0D64D1C0" w14:textId="47FAFC27" w:rsidR="00F23F26" w:rsidRPr="00F23F26" w:rsidRDefault="00F23F26" w:rsidP="00F23F26">
      <w:pPr>
        <w:rPr>
          <w:sz w:val="22"/>
          <w:szCs w:val="22"/>
        </w:rPr>
      </w:pPr>
      <w:r w:rsidRPr="00F23F26">
        <w:rPr>
          <w:sz w:val="22"/>
          <w:szCs w:val="22"/>
        </w:rPr>
        <w:t xml:space="preserve">   - Subscribe your email to this topic.</w:t>
      </w:r>
    </w:p>
    <w:p w14:paraId="36D09412" w14:textId="5B681CD8" w:rsidR="0643CCCD" w:rsidRDefault="0643CCCD" w:rsidP="639F3551">
      <w:r>
        <w:rPr>
          <w:noProof/>
        </w:rPr>
        <w:drawing>
          <wp:inline distT="0" distB="0" distL="0" distR="0" wp14:anchorId="3164B51A" wp14:editId="32B2436A">
            <wp:extent cx="6181344" cy="2476500"/>
            <wp:effectExtent l="0" t="0" r="0" b="0"/>
            <wp:docPr id="682794862" name="Picture 68279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34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D9F" w14:textId="77777777" w:rsidR="00930FB1" w:rsidRDefault="00930FB1" w:rsidP="639F3551"/>
    <w:p w14:paraId="297CB9CB" w14:textId="77777777" w:rsidR="00930FB1" w:rsidRDefault="00930FB1" w:rsidP="639F3551"/>
    <w:p w14:paraId="10F56833" w14:textId="77777777" w:rsidR="00930FB1" w:rsidRDefault="00930FB1" w:rsidP="639F3551"/>
    <w:p w14:paraId="0C64FEA2" w14:textId="77777777" w:rsidR="00930FB1" w:rsidRDefault="00930FB1" w:rsidP="639F3551"/>
    <w:p w14:paraId="4424A947" w14:textId="77777777" w:rsidR="00930FB1" w:rsidRDefault="00930FB1" w:rsidP="639F3551"/>
    <w:p w14:paraId="1997FDB4" w14:textId="77777777" w:rsidR="00930FB1" w:rsidRDefault="00930FB1" w:rsidP="639F3551"/>
    <w:p w14:paraId="46BA1D5A" w14:textId="77777777" w:rsidR="00930FB1" w:rsidRDefault="00930FB1" w:rsidP="639F3551"/>
    <w:p w14:paraId="23AFF024" w14:textId="77777777" w:rsidR="00A83E39" w:rsidRDefault="00A83E39" w:rsidP="639F3551">
      <w:pPr>
        <w:rPr>
          <w:b/>
          <w:bCs/>
          <w:sz w:val="22"/>
          <w:szCs w:val="22"/>
        </w:rPr>
      </w:pPr>
    </w:p>
    <w:p w14:paraId="5899D97A" w14:textId="245D0F69" w:rsidR="6CB4DF9D" w:rsidRDefault="6CB4DF9D" w:rsidP="639F3551">
      <w:pPr>
        <w:rPr>
          <w:sz w:val="22"/>
          <w:szCs w:val="22"/>
        </w:rPr>
      </w:pPr>
      <w:r w:rsidRPr="639F3551">
        <w:rPr>
          <w:b/>
          <w:bCs/>
          <w:sz w:val="22"/>
          <w:szCs w:val="22"/>
        </w:rPr>
        <w:t xml:space="preserve">2. Lambda IAM Role: </w:t>
      </w:r>
      <w:r w:rsidR="00854F43">
        <w:rPr>
          <w:b/>
          <w:bCs/>
          <w:sz w:val="22"/>
          <w:szCs w:val="22"/>
        </w:rPr>
        <w:t xml:space="preserve"> </w:t>
      </w:r>
      <w:r w:rsidR="00854F43" w:rsidRPr="00854F43">
        <w:rPr>
          <w:sz w:val="22"/>
          <w:szCs w:val="22"/>
        </w:rPr>
        <w:t>A</w:t>
      </w:r>
      <w:r w:rsidRPr="00854F43">
        <w:rPr>
          <w:sz w:val="22"/>
          <w:szCs w:val="22"/>
        </w:rPr>
        <w:t>ttach</w:t>
      </w:r>
      <w:r w:rsidRPr="639F3551">
        <w:rPr>
          <w:sz w:val="22"/>
          <w:szCs w:val="22"/>
        </w:rPr>
        <w:t xml:space="preserve"> policies that allow reading CloudWatch </w:t>
      </w:r>
      <w:r w:rsidR="35C16431" w:rsidRPr="639F3551">
        <w:rPr>
          <w:sz w:val="22"/>
          <w:szCs w:val="22"/>
        </w:rPr>
        <w:t>metrics, sending</w:t>
      </w:r>
      <w:r w:rsidRPr="639F3551">
        <w:rPr>
          <w:sz w:val="22"/>
          <w:szCs w:val="22"/>
        </w:rPr>
        <w:t xml:space="preserve"> SNS </w:t>
      </w:r>
      <w:r w:rsidR="72FC8346" w:rsidRPr="639F3551">
        <w:rPr>
          <w:sz w:val="22"/>
          <w:szCs w:val="22"/>
        </w:rPr>
        <w:t>notifications, Lambda</w:t>
      </w:r>
      <w:r w:rsidR="47EAD5A3" w:rsidRPr="639F3551">
        <w:rPr>
          <w:sz w:val="22"/>
          <w:szCs w:val="22"/>
        </w:rPr>
        <w:t xml:space="preserve"> execution roles</w:t>
      </w:r>
      <w:r w:rsidR="6188E384" w:rsidRPr="639F3551">
        <w:rPr>
          <w:sz w:val="22"/>
          <w:szCs w:val="22"/>
        </w:rPr>
        <w:t xml:space="preserve"> and 1-inline policy also added to make it </w:t>
      </w:r>
      <w:r w:rsidR="48583C31" w:rsidRPr="639F3551">
        <w:rPr>
          <w:sz w:val="22"/>
          <w:szCs w:val="22"/>
        </w:rPr>
        <w:t>work</w:t>
      </w:r>
      <w:r w:rsidR="6188E384" w:rsidRPr="639F3551">
        <w:rPr>
          <w:sz w:val="22"/>
          <w:szCs w:val="22"/>
        </w:rPr>
        <w:t>.</w:t>
      </w:r>
    </w:p>
    <w:p w14:paraId="60FB17CC" w14:textId="1E3A98F0" w:rsidR="00854F43" w:rsidRPr="00854F43" w:rsidRDefault="00854F43" w:rsidP="00854F43">
      <w:pPr>
        <w:rPr>
          <w:sz w:val="22"/>
          <w:szCs w:val="22"/>
        </w:rPr>
      </w:pPr>
      <w:r w:rsidRPr="00854F43">
        <w:rPr>
          <w:sz w:val="22"/>
          <w:szCs w:val="22"/>
        </w:rPr>
        <w:t xml:space="preserve">   - In the IAM dashboard, create a new role for Lambda.</w:t>
      </w:r>
    </w:p>
    <w:p w14:paraId="3018A2CD" w14:textId="1BCCE359" w:rsidR="00854F43" w:rsidRDefault="00854F43" w:rsidP="00854F43">
      <w:pPr>
        <w:rPr>
          <w:sz w:val="22"/>
          <w:szCs w:val="22"/>
        </w:rPr>
      </w:pPr>
      <w:r w:rsidRPr="00854F43">
        <w:rPr>
          <w:sz w:val="22"/>
          <w:szCs w:val="22"/>
        </w:rPr>
        <w:t xml:space="preserve">   - Attach policies that allow reading CloudWatch metrics and sending SNS notifications.</w:t>
      </w:r>
    </w:p>
    <w:p w14:paraId="403CDC40" w14:textId="79DA5465" w:rsidR="00854F43" w:rsidRDefault="00854F43" w:rsidP="639F355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61C35BF" w14:textId="6FEE1F81" w:rsidR="6CB4DF9D" w:rsidRDefault="6CB4DF9D" w:rsidP="639F3551">
      <w:r>
        <w:rPr>
          <w:noProof/>
        </w:rPr>
        <w:drawing>
          <wp:inline distT="0" distB="0" distL="0" distR="0" wp14:anchorId="1EFCF141" wp14:editId="18DEB429">
            <wp:extent cx="6210300" cy="2707054"/>
            <wp:effectExtent l="0" t="0" r="0" b="0"/>
            <wp:docPr id="574621336" name="Picture 57462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1803" w14:textId="75DBBD52" w:rsidR="00A83E39" w:rsidRDefault="00A83E39" w:rsidP="639F3551"/>
    <w:p w14:paraId="19684DED" w14:textId="081A11EF" w:rsidR="090C2BDA" w:rsidRDefault="090C2BDA" w:rsidP="639F3551">
      <w:r>
        <w:rPr>
          <w:noProof/>
        </w:rPr>
        <w:drawing>
          <wp:inline distT="0" distB="0" distL="0" distR="0" wp14:anchorId="5DE17667" wp14:editId="0C36AC80">
            <wp:extent cx="6496050" cy="1638300"/>
            <wp:effectExtent l="0" t="0" r="0" b="0"/>
            <wp:docPr id="1940453618" name="Picture 194045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F8E" w14:textId="06A9C372" w:rsidR="639F3551" w:rsidRDefault="639F3551" w:rsidP="639F3551">
      <w:pPr>
        <w:rPr>
          <w:b/>
          <w:bCs/>
          <w:sz w:val="22"/>
          <w:szCs w:val="22"/>
        </w:rPr>
      </w:pPr>
    </w:p>
    <w:p w14:paraId="1FA2CB41" w14:textId="5CBD314E" w:rsidR="639F3551" w:rsidRDefault="639F3551" w:rsidP="639F3551">
      <w:pPr>
        <w:rPr>
          <w:b/>
          <w:bCs/>
          <w:sz w:val="22"/>
          <w:szCs w:val="22"/>
        </w:rPr>
      </w:pPr>
    </w:p>
    <w:p w14:paraId="6E2F3331" w14:textId="661AF220" w:rsidR="639F3551" w:rsidRDefault="639F3551" w:rsidP="639F3551">
      <w:pPr>
        <w:rPr>
          <w:b/>
          <w:bCs/>
          <w:sz w:val="22"/>
          <w:szCs w:val="22"/>
        </w:rPr>
      </w:pPr>
    </w:p>
    <w:p w14:paraId="21FB35C2" w14:textId="07A00ECE" w:rsidR="639F3551" w:rsidRDefault="639F3551" w:rsidP="639F3551">
      <w:pPr>
        <w:rPr>
          <w:b/>
          <w:bCs/>
          <w:sz w:val="22"/>
          <w:szCs w:val="22"/>
        </w:rPr>
      </w:pPr>
    </w:p>
    <w:p w14:paraId="328FD2CF" w14:textId="1A603BBD" w:rsidR="639F3551" w:rsidRDefault="639F3551" w:rsidP="639F3551">
      <w:pPr>
        <w:rPr>
          <w:b/>
          <w:bCs/>
          <w:sz w:val="22"/>
          <w:szCs w:val="22"/>
        </w:rPr>
      </w:pPr>
    </w:p>
    <w:p w14:paraId="75DCFDA1" w14:textId="59A4304E" w:rsidR="32A1B475" w:rsidRDefault="32A1B475" w:rsidP="639F3551">
      <w:pPr>
        <w:rPr>
          <w:sz w:val="22"/>
          <w:szCs w:val="22"/>
        </w:rPr>
      </w:pPr>
      <w:r w:rsidRPr="639F3551">
        <w:rPr>
          <w:b/>
          <w:bCs/>
          <w:sz w:val="22"/>
          <w:szCs w:val="22"/>
        </w:rPr>
        <w:lastRenderedPageBreak/>
        <w:t>3. Lambda Function:</w:t>
      </w:r>
      <w:r w:rsidR="3B338EB7" w:rsidRPr="639F3551">
        <w:rPr>
          <w:b/>
          <w:bCs/>
          <w:sz w:val="22"/>
          <w:szCs w:val="22"/>
        </w:rPr>
        <w:t xml:space="preserve"> </w:t>
      </w:r>
      <w:r w:rsidR="3B338EB7" w:rsidRPr="639F3551">
        <w:rPr>
          <w:sz w:val="22"/>
          <w:szCs w:val="22"/>
        </w:rPr>
        <w:t>Assign the IAM role created in the previous step</w:t>
      </w:r>
      <w:r w:rsidR="242B4F10" w:rsidRPr="639F3551">
        <w:rPr>
          <w:sz w:val="22"/>
          <w:szCs w:val="22"/>
        </w:rPr>
        <w:t xml:space="preserve"> and </w:t>
      </w:r>
      <w:r w:rsidR="0FFB0273" w:rsidRPr="639F3551">
        <w:rPr>
          <w:sz w:val="22"/>
          <w:szCs w:val="22"/>
        </w:rPr>
        <w:t>create</w:t>
      </w:r>
      <w:r w:rsidR="242B4F10" w:rsidRPr="639F3551">
        <w:rPr>
          <w:sz w:val="22"/>
          <w:szCs w:val="22"/>
        </w:rPr>
        <w:t xml:space="preserve"> the environmental variable for SNS ARN use in lambda function code using BOTO3.</w:t>
      </w:r>
    </w:p>
    <w:p w14:paraId="591A8C45" w14:textId="4E00B36A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- Navigate to the Lambda dashboard and create a new function.</w:t>
      </w:r>
    </w:p>
    <w:p w14:paraId="67F2A650" w14:textId="0BEFB87C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- Choose Python 3.x as the runtime.</w:t>
      </w:r>
    </w:p>
    <w:p w14:paraId="40E2EE61" w14:textId="068531C3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- Assign the IAM role created in the previous step.</w:t>
      </w:r>
    </w:p>
    <w:p w14:paraId="14B9CD5E" w14:textId="3ED2A89B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- Write the Boto3 Python script to:</w:t>
      </w:r>
    </w:p>
    <w:p w14:paraId="56439F84" w14:textId="329B26F0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  1. Initialize boto3 clients for CloudWatch and SNS.</w:t>
      </w:r>
    </w:p>
    <w:p w14:paraId="178044BF" w14:textId="05319CDC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  2. Retrieve the AWS billing metric from CloudWatch.</w:t>
      </w:r>
    </w:p>
    <w:p w14:paraId="7FEC7F6F" w14:textId="5B5B44F7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  3. Compare the billing amount with a threshold (e.g., $50).</w:t>
      </w:r>
    </w:p>
    <w:p w14:paraId="244CF5D9" w14:textId="5771958A" w:rsidR="006C567B" w:rsidRP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  4. If the billing exceeds the threshold, send an SNS notification.</w:t>
      </w:r>
    </w:p>
    <w:p w14:paraId="0F325454" w14:textId="37803F14" w:rsidR="006C567B" w:rsidRDefault="006C567B" w:rsidP="006C567B">
      <w:pPr>
        <w:rPr>
          <w:sz w:val="22"/>
          <w:szCs w:val="22"/>
        </w:rPr>
      </w:pPr>
      <w:r w:rsidRPr="006C567B">
        <w:rPr>
          <w:sz w:val="22"/>
          <w:szCs w:val="22"/>
        </w:rPr>
        <w:t xml:space="preserve">     5. Print messages for logging purposes.</w:t>
      </w:r>
    </w:p>
    <w:p w14:paraId="7533ACCA" w14:textId="77777777" w:rsidR="006C567B" w:rsidRDefault="006C567B" w:rsidP="639F3551">
      <w:pPr>
        <w:rPr>
          <w:b/>
          <w:bCs/>
          <w:sz w:val="22"/>
          <w:szCs w:val="22"/>
        </w:rPr>
      </w:pPr>
    </w:p>
    <w:p w14:paraId="65574E6F" w14:textId="1FBA5522" w:rsidR="3B338EB7" w:rsidRDefault="3B338EB7" w:rsidP="639F3551">
      <w:r>
        <w:rPr>
          <w:noProof/>
        </w:rPr>
        <w:drawing>
          <wp:inline distT="0" distB="0" distL="0" distR="0" wp14:anchorId="7B05078B" wp14:editId="7696F916">
            <wp:extent cx="5943600" cy="3238500"/>
            <wp:effectExtent l="0" t="0" r="0" b="0"/>
            <wp:docPr id="1285950105" name="Picture 128595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FB7E" w14:textId="2C4B4E09" w:rsidR="639F3551" w:rsidRDefault="734A3325" w:rsidP="639F3551">
      <w:r>
        <w:rPr>
          <w:noProof/>
        </w:rPr>
        <w:lastRenderedPageBreak/>
        <w:drawing>
          <wp:inline distT="0" distB="0" distL="0" distR="0" wp14:anchorId="626ACA71" wp14:editId="7E9A0AA3">
            <wp:extent cx="5943600" cy="2171700"/>
            <wp:effectExtent l="0" t="0" r="0" b="0"/>
            <wp:docPr id="615262891" name="Picture 61526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7A02" w14:textId="2C8852AC" w:rsidR="639F3551" w:rsidRDefault="639F3551" w:rsidP="639F3551"/>
    <w:p w14:paraId="099D8289" w14:textId="48D7F4BF" w:rsidR="3E55E874" w:rsidRDefault="3E55E874" w:rsidP="639F3551">
      <w:pPr>
        <w:rPr>
          <w:b/>
          <w:bCs/>
          <w:sz w:val="22"/>
          <w:szCs w:val="22"/>
        </w:rPr>
      </w:pPr>
      <w:r w:rsidRPr="639F3551">
        <w:rPr>
          <w:b/>
          <w:bCs/>
          <w:sz w:val="22"/>
          <w:szCs w:val="22"/>
        </w:rPr>
        <w:t>4. Event Source</w:t>
      </w:r>
      <w:r w:rsidR="1FC8D9F5" w:rsidRPr="639F3551">
        <w:rPr>
          <w:b/>
          <w:bCs/>
          <w:sz w:val="22"/>
          <w:szCs w:val="22"/>
        </w:rPr>
        <w:t xml:space="preserve"> created and after function runs log generated</w:t>
      </w:r>
      <w:r w:rsidRPr="639F3551">
        <w:rPr>
          <w:b/>
          <w:bCs/>
          <w:sz w:val="22"/>
          <w:szCs w:val="22"/>
        </w:rPr>
        <w:t>:</w:t>
      </w:r>
    </w:p>
    <w:p w14:paraId="5428E401" w14:textId="2C9E5839" w:rsidR="639F3551" w:rsidRPr="002D2DB1" w:rsidRDefault="7148FB58" w:rsidP="639F3551">
      <w:pPr>
        <w:rPr>
          <w:b/>
          <w:bCs/>
          <w:i/>
          <w:iCs/>
          <w:sz w:val="22"/>
          <w:szCs w:val="22"/>
        </w:rPr>
      </w:pPr>
      <w:r w:rsidRPr="002D2DB1">
        <w:rPr>
          <w:b/>
          <w:bCs/>
          <w:i/>
          <w:iCs/>
          <w:sz w:val="22"/>
          <w:szCs w:val="22"/>
          <w:highlight w:val="yellow"/>
        </w:rPr>
        <w:t xml:space="preserve">Note: I have put the threshold as 0.1 even though it does not </w:t>
      </w:r>
      <w:r w:rsidR="4F254A76" w:rsidRPr="002D2DB1">
        <w:rPr>
          <w:b/>
          <w:bCs/>
          <w:i/>
          <w:iCs/>
          <w:sz w:val="22"/>
          <w:szCs w:val="22"/>
          <w:highlight w:val="yellow"/>
        </w:rPr>
        <w:t>cross (0.0 bill generated)</w:t>
      </w:r>
      <w:r w:rsidRPr="002D2DB1">
        <w:rPr>
          <w:b/>
          <w:bCs/>
          <w:i/>
          <w:iCs/>
          <w:sz w:val="22"/>
          <w:szCs w:val="22"/>
          <w:highlight w:val="yellow"/>
        </w:rPr>
        <w:t xml:space="preserve"> accordingly no email came through SNS.</w:t>
      </w:r>
      <w:r w:rsidR="327CFB69" w:rsidRPr="002D2DB1">
        <w:rPr>
          <w:b/>
          <w:bCs/>
          <w:i/>
          <w:iCs/>
          <w:sz w:val="22"/>
          <w:szCs w:val="22"/>
          <w:highlight w:val="yellow"/>
        </w:rPr>
        <w:t xml:space="preserve"> But below is the snippet of the CloudWatch logs and billing metrics.</w:t>
      </w:r>
      <w:r w:rsidR="00057E77" w:rsidRPr="002D2DB1">
        <w:rPr>
          <w:b/>
          <w:bCs/>
          <w:i/>
          <w:iCs/>
          <w:sz w:val="22"/>
          <w:szCs w:val="22"/>
          <w:highlight w:val="yellow"/>
        </w:rPr>
        <w:t xml:space="preserve"> Also created scheduler in the </w:t>
      </w:r>
      <w:r w:rsidR="00057E77" w:rsidRPr="002D2DB1">
        <w:rPr>
          <w:b/>
          <w:bCs/>
          <w:i/>
          <w:iCs/>
          <w:sz w:val="22"/>
          <w:szCs w:val="22"/>
          <w:highlight w:val="yellow"/>
        </w:rPr>
        <w:t xml:space="preserve">event bridge rule </w:t>
      </w:r>
      <w:r w:rsidR="00057E77" w:rsidRPr="002D2DB1">
        <w:rPr>
          <w:b/>
          <w:bCs/>
          <w:i/>
          <w:iCs/>
          <w:sz w:val="22"/>
          <w:szCs w:val="22"/>
          <w:highlight w:val="yellow"/>
        </w:rPr>
        <w:t>to run at a particular date and time and delete it automatically after the run.</w:t>
      </w:r>
    </w:p>
    <w:p w14:paraId="433CFCE8" w14:textId="77777777" w:rsidR="006C567B" w:rsidRPr="006C567B" w:rsidRDefault="006C567B" w:rsidP="639F3551">
      <w:pPr>
        <w:rPr>
          <w:sz w:val="22"/>
          <w:szCs w:val="22"/>
        </w:rPr>
      </w:pPr>
    </w:p>
    <w:p w14:paraId="2B04F898" w14:textId="60AD62E9" w:rsidR="1EC6FF1F" w:rsidRDefault="1EC6FF1F" w:rsidP="639F3551">
      <w:r>
        <w:rPr>
          <w:noProof/>
        </w:rPr>
        <w:drawing>
          <wp:inline distT="0" distB="0" distL="0" distR="0" wp14:anchorId="3512DF1C" wp14:editId="62A59C68">
            <wp:extent cx="5943600" cy="3019425"/>
            <wp:effectExtent l="0" t="0" r="0" b="0"/>
            <wp:docPr id="486330635" name="Picture 48633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6999" w14:textId="02461153" w:rsidR="530D81BB" w:rsidRDefault="530D81BB" w:rsidP="639F3551">
      <w:r>
        <w:rPr>
          <w:noProof/>
        </w:rPr>
        <w:lastRenderedPageBreak/>
        <w:drawing>
          <wp:inline distT="0" distB="0" distL="0" distR="0" wp14:anchorId="19C2934A" wp14:editId="0E76CCC3">
            <wp:extent cx="5943600" cy="2609850"/>
            <wp:effectExtent l="0" t="0" r="0" b="0"/>
            <wp:docPr id="993207699" name="Picture 99320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0D8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D830C"/>
    <w:rsid w:val="00057E77"/>
    <w:rsid w:val="000F7598"/>
    <w:rsid w:val="001837ED"/>
    <w:rsid w:val="002D2DB1"/>
    <w:rsid w:val="00547A1E"/>
    <w:rsid w:val="006C567B"/>
    <w:rsid w:val="00817AFF"/>
    <w:rsid w:val="00854F43"/>
    <w:rsid w:val="00912C4C"/>
    <w:rsid w:val="00930FB1"/>
    <w:rsid w:val="00935C17"/>
    <w:rsid w:val="00A83E39"/>
    <w:rsid w:val="00F23F26"/>
    <w:rsid w:val="00F3685E"/>
    <w:rsid w:val="02E8E5C2"/>
    <w:rsid w:val="03D44A32"/>
    <w:rsid w:val="05431BBA"/>
    <w:rsid w:val="0643CCCD"/>
    <w:rsid w:val="090C2BDA"/>
    <w:rsid w:val="0E42B71D"/>
    <w:rsid w:val="0FFB0273"/>
    <w:rsid w:val="14D2A9C8"/>
    <w:rsid w:val="16B523F4"/>
    <w:rsid w:val="1906BD92"/>
    <w:rsid w:val="19304B23"/>
    <w:rsid w:val="19FFFC98"/>
    <w:rsid w:val="1EC6FF1F"/>
    <w:rsid w:val="1FC8D9F5"/>
    <w:rsid w:val="20173D8C"/>
    <w:rsid w:val="2357E780"/>
    <w:rsid w:val="242B4F10"/>
    <w:rsid w:val="24AC51F5"/>
    <w:rsid w:val="25871262"/>
    <w:rsid w:val="2614408C"/>
    <w:rsid w:val="27A26BA2"/>
    <w:rsid w:val="29C38361"/>
    <w:rsid w:val="2B78B0A6"/>
    <w:rsid w:val="3131DA2B"/>
    <w:rsid w:val="31F78684"/>
    <w:rsid w:val="327CFB69"/>
    <w:rsid w:val="32A1B475"/>
    <w:rsid w:val="35C16431"/>
    <w:rsid w:val="37D10D74"/>
    <w:rsid w:val="37E343AF"/>
    <w:rsid w:val="3B1FDF4A"/>
    <w:rsid w:val="3B338EB7"/>
    <w:rsid w:val="3E55E874"/>
    <w:rsid w:val="3EDB5CAB"/>
    <w:rsid w:val="40BE420A"/>
    <w:rsid w:val="442161EA"/>
    <w:rsid w:val="47EAD5A3"/>
    <w:rsid w:val="47FD3B81"/>
    <w:rsid w:val="48583C31"/>
    <w:rsid w:val="4A872F38"/>
    <w:rsid w:val="4BAFE1EE"/>
    <w:rsid w:val="4F254A76"/>
    <w:rsid w:val="5249E050"/>
    <w:rsid w:val="530D81BB"/>
    <w:rsid w:val="53A7C803"/>
    <w:rsid w:val="5903E765"/>
    <w:rsid w:val="5E890C94"/>
    <w:rsid w:val="6188E384"/>
    <w:rsid w:val="639F3551"/>
    <w:rsid w:val="6414AAE0"/>
    <w:rsid w:val="64705D79"/>
    <w:rsid w:val="6603E28E"/>
    <w:rsid w:val="678683CF"/>
    <w:rsid w:val="6CB4DF9D"/>
    <w:rsid w:val="6F3FE060"/>
    <w:rsid w:val="7148FB58"/>
    <w:rsid w:val="72FC8346"/>
    <w:rsid w:val="734A3325"/>
    <w:rsid w:val="755A289F"/>
    <w:rsid w:val="758D830C"/>
    <w:rsid w:val="76963FDC"/>
    <w:rsid w:val="7B400F81"/>
    <w:rsid w:val="7F4F4915"/>
    <w:rsid w:val="7F6AD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0099"/>
  <w15:chartTrackingRefBased/>
  <w15:docId w15:val="{CD74D7D8-FDF4-40C6-9870-58515AFF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13</cp:revision>
  <dcterms:created xsi:type="dcterms:W3CDTF">2024-12-03T07:16:00Z</dcterms:created>
  <dcterms:modified xsi:type="dcterms:W3CDTF">2024-12-03T14:49:00Z</dcterms:modified>
</cp:coreProperties>
</file>