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766" w:rsidRDefault="00B472EC" w:rsidP="00B472EC">
      <w:pPr>
        <w:jc w:val="center"/>
        <w:rPr>
          <w:sz w:val="36"/>
          <w:u w:val="single"/>
        </w:rPr>
      </w:pPr>
      <w:r w:rsidRPr="00B472EC">
        <w:rPr>
          <w:sz w:val="36"/>
          <w:u w:val="single"/>
        </w:rPr>
        <w:t>VMO process Use Case Document</w:t>
      </w:r>
    </w:p>
    <w:p w:rsidR="00B472EC" w:rsidRDefault="00B472EC" w:rsidP="00B472EC">
      <w:r>
        <w:t>Intro:</w:t>
      </w:r>
    </w:p>
    <w:p w:rsidR="00B472EC" w:rsidRDefault="00B472EC" w:rsidP="00B472EC">
      <w:r>
        <w:tab/>
        <w:t xml:space="preserve">This use case is similar to the high level view of the vendor intake process that the company I work for is using. Their process is a little more complicated than this. These diagrams (sequence, use case, and state diagrams) are intended to show what this tool may look like for a small company that has fairly basic contracts with vendors. The tool is designed around making the process of accepting vendors easier. </w:t>
      </w:r>
    </w:p>
    <w:p w:rsidR="00B472EC" w:rsidRPr="00B472EC" w:rsidRDefault="003B4CC0" w:rsidP="00B472EC">
      <w:r>
        <w:rPr>
          <w:noProof/>
        </w:rPr>
        <w:drawing>
          <wp:inline distT="0" distB="0" distL="0" distR="0">
            <wp:extent cx="4907280" cy="3246120"/>
            <wp:effectExtent l="0" t="0" r="7620" b="0"/>
            <wp:docPr id="1" name="Picture 1" descr="C:\Users\Sferrel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ferrel\Desktop\Captur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72EC">
        <w:t xml:space="preserve">  </w:t>
      </w:r>
      <w:bookmarkStart w:id="0" w:name="_GoBack"/>
      <w:bookmarkEnd w:id="0"/>
    </w:p>
    <w:sectPr w:rsidR="00B472EC" w:rsidRPr="00B47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2EC"/>
    <w:rsid w:val="003B4CC0"/>
    <w:rsid w:val="00B472EC"/>
    <w:rsid w:val="00CE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CB57A-761C-4FFD-A36A-902ADFB0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7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Ferrel, Spencer</dc:creator>
  <cp:keywords/>
  <dc:description/>
  <cp:lastModifiedBy>Ferrel, Spencer</cp:lastModifiedBy>
  <cp:revision>1</cp:revision>
  <dcterms:created xsi:type="dcterms:W3CDTF">2017-06-10T16:51:00Z</dcterms:created>
  <dcterms:modified xsi:type="dcterms:W3CDTF">2017-06-10T17:08:00Z</dcterms:modified>
</cp:coreProperties>
</file>