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4fsx3hjxpl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Belikov</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La Belikov est une petite nation de TMO entourée par les nations de Taverni et de Gan’Lara. Depuis plusieurs siècles la Belikov est en guerre avec ses voisins pour des raisons “logistique” mais aussi idéologique. En effet, contrairement à la Taverni et au Gan’Lara qui suivent la religion polythéiste “Pangéniste”, la Belikov suit une religion monotéiste ayant pour figure divine le dieu “Azuriel”.</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Moins peuplée et moins grande la Belikov subissait de nombreuses attaques et fût même au porte de sa destruction, sauvée in extremis par l'avènement d’”Azraya main droite d’Azuriel” en l’an 150 av. EpL. </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De 150 av. EpL à 14 ap. EpL la Belikov portée par la puissance d’Azraya  repris multe territoires perdus et sema mort et destruction, en accusant également de lourde perte notamment civil.</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En 14 ap. EpL Azraya fût scellé par Lionel ce qui entama une période de trêve (bien que fragile) entre la Belikov et ses voisins.</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