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F27INTAKESENTINEL</w:t>
      </w:r>
    </w:p>
  </w:body>
</w:document>
</file>