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7D06E193" w14:textId="13FD2A3E" w:rsidR="00AA2A2C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857477" w:history="1">
            <w:r w:rsidR="00AA2A2C" w:rsidRPr="00ED19D4">
              <w:rPr>
                <w:rStyle w:val="Hyperlink"/>
                <w:noProof/>
              </w:rPr>
              <w:t>1.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Introduzione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C08C4FC" w14:textId="2FDB3EDF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8" w:history="1">
            <w:r w:rsidR="00AA2A2C" w:rsidRPr="00ED19D4">
              <w:rPr>
                <w:rStyle w:val="Hyperlink"/>
                <w:noProof/>
              </w:rPr>
              <w:t>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Descrizione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2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7799F55" w14:textId="1E0577A1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79" w:history="1">
            <w:r w:rsidR="00AA2A2C" w:rsidRPr="00ED19D4">
              <w:rPr>
                <w:rStyle w:val="Hyperlink"/>
                <w:noProof/>
              </w:rPr>
              <w:t>2.1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Scelta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_Toc511857479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FE26B07" w14:textId="624F3C99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0" w:history="1">
            <w:r w:rsidR="00AA2A2C" w:rsidRPr="00ED19D4">
              <w:rPr>
                <w:rStyle w:val="Hyperlink"/>
                <w:noProof/>
              </w:rPr>
              <w:t>2.2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Modifica e/o aggiunte alla consegna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C30BBA4" w14:textId="17FC854D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1" w:history="1">
            <w:r w:rsidR="00AA2A2C" w:rsidRPr="00ED19D4">
              <w:rPr>
                <w:rStyle w:val="Hyperlink"/>
                <w:noProof/>
              </w:rPr>
              <w:t>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49B6317" w14:textId="6040AF38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2" w:history="1">
            <w:r w:rsidR="00AA2A2C" w:rsidRPr="00ED19D4">
              <w:rPr>
                <w:rStyle w:val="Hyperlink"/>
                <w:noProof/>
              </w:rPr>
              <w:t>3.1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Concettuale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58351B08" w14:textId="73A791C4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3" w:history="1">
            <w:r w:rsidR="00AA2A2C" w:rsidRPr="00ED19D4">
              <w:rPr>
                <w:rStyle w:val="Hyperlink"/>
                <w:noProof/>
              </w:rPr>
              <w:t>3.2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Schema Relazionale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3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085AEC29" w14:textId="76B501CC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4" w:history="1">
            <w:r w:rsidR="00AA2A2C" w:rsidRPr="00ED19D4">
              <w:rPr>
                <w:rStyle w:val="Hyperlink"/>
                <w:noProof/>
              </w:rPr>
              <w:t>3.3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Creazione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4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232283BD" w14:textId="3E3BE9AC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5" w:history="1">
            <w:r w:rsidR="00AA2A2C" w:rsidRPr="00ED19D4">
              <w:rPr>
                <w:rStyle w:val="Hyperlink"/>
                <w:noProof/>
              </w:rPr>
              <w:t>3.4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Popolamento del Database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E24AEE4" w14:textId="4FF15470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6" w:history="1">
            <w:r w:rsidR="00AA2A2C" w:rsidRPr="00ED19D4">
              <w:rPr>
                <w:rStyle w:val="Hyperlink"/>
                <w:noProof/>
              </w:rPr>
              <w:t>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Diagramma Applicazione Web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_Toc511857486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0565ABC" w14:textId="546365E6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7" w:history="1">
            <w:r w:rsidR="00AA2A2C" w:rsidRPr="00ED19D4">
              <w:rPr>
                <w:rStyle w:val="Hyperlink"/>
                <w:noProof/>
              </w:rPr>
              <w:t>5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Interfacce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_Toc511857487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BE3CC84" w14:textId="74385762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8" w:history="1">
            <w:r w:rsidR="00AA2A2C" w:rsidRPr="00ED19D4">
              <w:rPr>
                <w:rStyle w:val="Hyperlink"/>
                <w:noProof/>
              </w:rPr>
              <w:t>6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 del Progetto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_Toc511857488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D29C536" w14:textId="0A3B5943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89" w:history="1">
            <w:r w:rsidR="00AA2A2C" w:rsidRPr="00ED19D4">
              <w:rPr>
                <w:rStyle w:val="Hyperlink"/>
                <w:noProof/>
              </w:rPr>
              <w:t>6.1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1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_Toc511857489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667F79C3" w14:textId="3114F7EA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0" w:history="1">
            <w:r w:rsidR="00AA2A2C" w:rsidRPr="00ED19D4">
              <w:rPr>
                <w:rStyle w:val="Hyperlink"/>
                <w:noProof/>
              </w:rPr>
              <w:t>6.2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2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_Toc511857490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436F232D" w14:textId="030B90F6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1" w:history="1">
            <w:r w:rsidR="00AA2A2C" w:rsidRPr="00ED19D4">
              <w:rPr>
                <w:rStyle w:val="Hyperlink"/>
                <w:noProof/>
              </w:rPr>
              <w:t>6.3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3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_Toc511857491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9A5606C" w14:textId="1C635184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2" w:history="1">
            <w:r w:rsidR="00AA2A2C" w:rsidRPr="00ED19D4">
              <w:rPr>
                <w:rStyle w:val="Hyperlink"/>
                <w:noProof/>
              </w:rPr>
              <w:t>6.4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File 4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_Toc511857492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7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870D85C" w14:textId="3E2A271E" w:rsidR="00AA2A2C" w:rsidRDefault="00995B37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3" w:history="1">
            <w:r w:rsidR="00AA2A2C" w:rsidRPr="00ED19D4">
              <w:rPr>
                <w:rStyle w:val="Hyperlink"/>
                <w:noProof/>
              </w:rPr>
              <w:t>7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Open Points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_Toc511857493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1C294C6B" w14:textId="03BDB5CE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4" w:history="1">
            <w:r w:rsidR="00AA2A2C" w:rsidRPr="00ED19D4">
              <w:rPr>
                <w:rStyle w:val="Hyperlink"/>
                <w:noProof/>
              </w:rPr>
              <w:t>7.1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Struttura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_Toc511857494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7765563F" w14:textId="5D779676" w:rsidR="00AA2A2C" w:rsidRDefault="00995B37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11857495" w:history="1">
            <w:r w:rsidR="00AA2A2C" w:rsidRPr="00ED19D4">
              <w:rPr>
                <w:rStyle w:val="Hyperlink"/>
                <w:noProof/>
              </w:rPr>
              <w:t>7.2</w:t>
            </w:r>
            <w:r w:rsidR="00AA2A2C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AA2A2C" w:rsidRPr="00ED19D4">
              <w:rPr>
                <w:rStyle w:val="Hyperlink"/>
                <w:noProof/>
              </w:rPr>
              <w:t>Dubbi</w:t>
            </w:r>
            <w:r w:rsidR="00AA2A2C">
              <w:rPr>
                <w:noProof/>
                <w:webHidden/>
              </w:rPr>
              <w:tab/>
            </w:r>
            <w:r w:rsidR="00AA2A2C">
              <w:rPr>
                <w:noProof/>
                <w:webHidden/>
              </w:rPr>
              <w:fldChar w:fldCharType="begin"/>
            </w:r>
            <w:r w:rsidR="00AA2A2C">
              <w:rPr>
                <w:noProof/>
                <w:webHidden/>
              </w:rPr>
              <w:instrText xml:space="preserve"> PAGEREF _Toc511857495 \h </w:instrText>
            </w:r>
            <w:r w:rsidR="00AA2A2C">
              <w:rPr>
                <w:noProof/>
                <w:webHidden/>
              </w:rPr>
            </w:r>
            <w:r w:rsidR="00AA2A2C">
              <w:rPr>
                <w:noProof/>
                <w:webHidden/>
              </w:rPr>
              <w:fldChar w:fldCharType="separate"/>
            </w:r>
            <w:r w:rsidR="00AA2A2C">
              <w:rPr>
                <w:noProof/>
                <w:webHidden/>
              </w:rPr>
              <w:t>8</w:t>
            </w:r>
            <w:r w:rsidR="00AA2A2C">
              <w:rPr>
                <w:noProof/>
                <w:webHidden/>
              </w:rPr>
              <w:fldChar w:fldCharType="end"/>
            </w:r>
          </w:hyperlink>
        </w:p>
        <w:p w14:paraId="3E37495C" w14:textId="59C1DB4C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857477"/>
      <w:bookmarkStart w:id="2" w:name="_Ref512017682"/>
      <w:r w:rsidRPr="004B30D6">
        <w:lastRenderedPageBreak/>
        <w:t>Introduzione</w:t>
      </w:r>
      <w:bookmarkEnd w:id="0"/>
      <w:bookmarkEnd w:id="1"/>
      <w:bookmarkEnd w:id="2"/>
    </w:p>
    <w:p w14:paraId="4555B9BA" w14:textId="35E1FBFB" w:rsidR="00D167ED" w:rsidRDefault="00B1275E" w:rsidP="00D167ED">
      <w:r>
        <w:t xml:space="preserve">Il presente documento </w:t>
      </w:r>
      <w:r w:rsidR="00AE0094">
        <w:t>vuole</w:t>
      </w:r>
      <w:r>
        <w:t xml:space="preserve"> documentare e presentare il progetto del sito </w:t>
      </w:r>
      <w:proofErr w:type="spellStart"/>
      <w:r>
        <w:t>NoPay</w:t>
      </w:r>
      <w:r w:rsidR="005D3C5F">
        <w:t>N</w:t>
      </w:r>
      <w:r>
        <w:t>oGame</w:t>
      </w:r>
      <w:proofErr w:type="spellEnd"/>
      <w:r>
        <w:t xml:space="preserve"> svolto dal gruppo</w:t>
      </w:r>
      <w:r w:rsidR="00066C22">
        <w:t xml:space="preserve"> presentato in copertina</w:t>
      </w:r>
      <w:r>
        <w:t>.</w:t>
      </w:r>
    </w:p>
    <w:p w14:paraId="398CA2A7" w14:textId="496F2948" w:rsidR="00E40BAD" w:rsidRDefault="001013AD" w:rsidP="00D167ED">
      <w:r>
        <w:t>Il documento presenterà una descrizione della scelta di progetto con eventuali modifiche inserite, la presentazione del modello dei dati dall’analisi concettuale all’analisi relazion</w:t>
      </w:r>
      <w:r w:rsidR="00081DDE">
        <w:t>ale</w:t>
      </w:r>
      <w:r>
        <w:t xml:space="preserve"> alla realizzazione, la struttura e la descrizione dell’applicazione web, l’analisi delle </w:t>
      </w:r>
      <w:proofErr w:type="spellStart"/>
      <w:r>
        <w:t>query</w:t>
      </w:r>
      <w:proofErr w:type="spellEnd"/>
      <w:r>
        <w:t xml:space="preserve"> effettuate per gestire le diverse funzionalità.</w:t>
      </w:r>
    </w:p>
    <w:p w14:paraId="488F84CD" w14:textId="77777777" w:rsidR="00E40BAD" w:rsidRDefault="00E40BAD">
      <w:pPr>
        <w:spacing w:line="259" w:lineRule="auto"/>
      </w:pPr>
      <w:r>
        <w:br w:type="page"/>
      </w:r>
    </w:p>
    <w:p w14:paraId="31CBBFD4" w14:textId="003F31DE" w:rsidR="004B26FB" w:rsidRDefault="004B26FB" w:rsidP="004B26FB">
      <w:pPr>
        <w:pStyle w:val="Heading1"/>
      </w:pPr>
      <w:bookmarkStart w:id="3" w:name="_Toc511857478"/>
      <w:bookmarkStart w:id="4" w:name="_Ref512017697"/>
      <w:r w:rsidRPr="004B30D6">
        <w:lastRenderedPageBreak/>
        <w:t>Descrizione del Progetto</w:t>
      </w:r>
      <w:bookmarkEnd w:id="3"/>
      <w:bookmarkEnd w:id="4"/>
    </w:p>
    <w:p w14:paraId="183EF95B" w14:textId="03965995" w:rsidR="00066C22" w:rsidRDefault="00066C22" w:rsidP="00066C22">
      <w:r>
        <w:t>Lo scopo del progetto è la creazione di un negozio elettronico di videogiochi che offre diverse funzionalità in base al tipo di utilizzatori. I possibili utilizzatori previsti sono: consumatori, magazzinieri, amministratori e superutenti.</w:t>
      </w:r>
    </w:p>
    <w:p w14:paraId="33C37977" w14:textId="38859C18" w:rsidR="00066C22" w:rsidRDefault="00066C22" w:rsidP="00066C22">
      <w:r>
        <w:t>Nel caso l’utilizzatore sia un Utente/Consumatore non registrato, le feature offerte sono:</w:t>
      </w:r>
    </w:p>
    <w:p w14:paraId="082CA9FC" w14:textId="36BA29B9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catalogo di giochi;</w:t>
      </w:r>
    </w:p>
    <w:p w14:paraId="43472B22" w14:textId="15B94E3F" w:rsidR="00066C22" w:rsidRDefault="00066C22" w:rsidP="00066C22">
      <w:pPr>
        <w:pStyle w:val="ListParagraph"/>
        <w:numPr>
          <w:ilvl w:val="0"/>
          <w:numId w:val="28"/>
        </w:numPr>
      </w:pPr>
      <w:r>
        <w:t>Le ricerche sul catalogo stesso;</w:t>
      </w:r>
    </w:p>
    <w:p w14:paraId="00FB927E" w14:textId="4B2A9D9C" w:rsidR="00066C22" w:rsidRDefault="00066C22" w:rsidP="00066C22">
      <w:pPr>
        <w:pStyle w:val="ListParagraph"/>
        <w:numPr>
          <w:ilvl w:val="0"/>
          <w:numId w:val="28"/>
        </w:numPr>
      </w:pPr>
      <w:r>
        <w:t>La visualizzazione del singolo gioco;</w:t>
      </w:r>
    </w:p>
    <w:p w14:paraId="4B8A02F4" w14:textId="1AD9D344" w:rsidR="00066C22" w:rsidRDefault="00066C22" w:rsidP="00066C22">
      <w:pPr>
        <w:pStyle w:val="ListParagraph"/>
        <w:numPr>
          <w:ilvl w:val="0"/>
          <w:numId w:val="28"/>
        </w:numPr>
      </w:pPr>
      <w:r>
        <w:t>La creazione un nuovo profilo;</w:t>
      </w:r>
    </w:p>
    <w:p w14:paraId="71DED247" w14:textId="169BE0C9" w:rsidR="00066C22" w:rsidRDefault="00066C22" w:rsidP="00066C22">
      <w:pPr>
        <w:pStyle w:val="ListParagraph"/>
        <w:numPr>
          <w:ilvl w:val="0"/>
          <w:numId w:val="28"/>
        </w:numPr>
      </w:pPr>
      <w:r>
        <w:t>L’accesso alla piattaforma.</w:t>
      </w:r>
    </w:p>
    <w:p w14:paraId="750B3903" w14:textId="21DC7B48" w:rsidR="00066C22" w:rsidRDefault="00066C22" w:rsidP="00066C22">
      <w:r>
        <w:t>Nel caso l’utilizzatore che ha effettuato l’accesso sia un Consumatore normale, le feature offerte sono:</w:t>
      </w:r>
    </w:p>
    <w:p w14:paraId="22722E6F" w14:textId="3CED5319" w:rsidR="00066C22" w:rsidRDefault="00066C22" w:rsidP="00066C22">
      <w:pPr>
        <w:pStyle w:val="ListParagraph"/>
        <w:numPr>
          <w:ilvl w:val="0"/>
          <w:numId w:val="29"/>
        </w:numPr>
      </w:pPr>
      <w:r>
        <w:t>L’accesso ai cataloghi e le ricerche;</w:t>
      </w:r>
    </w:p>
    <w:p w14:paraId="7799AF5C" w14:textId="5FFCD44F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singolo gioco;</w:t>
      </w:r>
    </w:p>
    <w:p w14:paraId="0169B97D" w14:textId="37DB6D83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creazione di </w:t>
      </w:r>
      <w:r w:rsidR="00C1575E">
        <w:t>una recensione</w:t>
      </w:r>
      <w:r>
        <w:t xml:space="preserve"> del gioco se già acquistato;</w:t>
      </w:r>
    </w:p>
    <w:p w14:paraId="444BE570" w14:textId="539231CF" w:rsidR="00066C22" w:rsidRDefault="00066C22" w:rsidP="00066C22">
      <w:pPr>
        <w:pStyle w:val="ListParagraph"/>
        <w:numPr>
          <w:ilvl w:val="0"/>
          <w:numId w:val="29"/>
        </w:numPr>
      </w:pPr>
      <w:r>
        <w:t>L’aggiunta al carrello degli articoli disponibili;</w:t>
      </w:r>
    </w:p>
    <w:p w14:paraId="2A8DA96B" w14:textId="00AB1741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 carrello;</w:t>
      </w:r>
    </w:p>
    <w:p w14:paraId="3EA7CB7D" w14:textId="02668154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del carrello;</w:t>
      </w:r>
    </w:p>
    <w:p w14:paraId="49228660" w14:textId="19D1650A" w:rsidR="00066C22" w:rsidRDefault="00066C22" w:rsidP="00066C22">
      <w:pPr>
        <w:pStyle w:val="ListParagraph"/>
        <w:numPr>
          <w:ilvl w:val="0"/>
          <w:numId w:val="29"/>
        </w:numPr>
      </w:pPr>
      <w:r>
        <w:t>La creazione di un ordine;</w:t>
      </w:r>
    </w:p>
    <w:p w14:paraId="111DFCD7" w14:textId="6CB655A7" w:rsidR="00066C22" w:rsidRDefault="00066C22" w:rsidP="00066C22">
      <w:pPr>
        <w:pStyle w:val="ListParagraph"/>
        <w:numPr>
          <w:ilvl w:val="0"/>
          <w:numId w:val="29"/>
        </w:numPr>
      </w:pPr>
      <w:r>
        <w:t>La modifica/cancellazione di un ordine;</w:t>
      </w:r>
    </w:p>
    <w:p w14:paraId="2A00D045" w14:textId="3D06BAD8" w:rsidR="00066C22" w:rsidRDefault="00066C22" w:rsidP="00066C22">
      <w:pPr>
        <w:pStyle w:val="ListParagraph"/>
        <w:numPr>
          <w:ilvl w:val="0"/>
          <w:numId w:val="29"/>
        </w:numPr>
      </w:pPr>
      <w:r>
        <w:t>La visualizzazione della pagina del suo profilo;</w:t>
      </w:r>
    </w:p>
    <w:p w14:paraId="463AD0C0" w14:textId="2BCFADF7" w:rsidR="00066C22" w:rsidRDefault="00066C22" w:rsidP="00066C22">
      <w:pPr>
        <w:pStyle w:val="ListParagraph"/>
        <w:numPr>
          <w:ilvl w:val="0"/>
          <w:numId w:val="29"/>
        </w:numPr>
      </w:pPr>
      <w:r>
        <w:t>La modifica dei dati del proprio profilo;</w:t>
      </w:r>
    </w:p>
    <w:p w14:paraId="5951AD80" w14:textId="4F043FA8" w:rsidR="00066C22" w:rsidRDefault="00066C22" w:rsidP="00066C22">
      <w:pPr>
        <w:pStyle w:val="ListParagraph"/>
        <w:numPr>
          <w:ilvl w:val="0"/>
          <w:numId w:val="29"/>
        </w:numPr>
      </w:pPr>
      <w:r>
        <w:t xml:space="preserve">La </w:t>
      </w:r>
      <w:r w:rsidR="00C1575E">
        <w:t>visualizzazione di tutte le recensioni scritte;</w:t>
      </w:r>
    </w:p>
    <w:p w14:paraId="710AFB7A" w14:textId="390DB2CD" w:rsidR="00C1575E" w:rsidRDefault="00C1575E" w:rsidP="00066C22">
      <w:pPr>
        <w:pStyle w:val="ListParagraph"/>
        <w:numPr>
          <w:ilvl w:val="0"/>
          <w:numId w:val="29"/>
        </w:numPr>
      </w:pPr>
      <w:r>
        <w:t>La modifica/cancellazione delle recensioni scritte.</w:t>
      </w:r>
    </w:p>
    <w:p w14:paraId="5D913F4F" w14:textId="480B921C" w:rsidR="00C1575E" w:rsidRDefault="00C1575E" w:rsidP="00C1575E">
      <w:r>
        <w:t>Nel caso l’utilizzatore che ha effettuato l’accesso sia un Magazziniere, le feature offerte sono:</w:t>
      </w:r>
    </w:p>
    <w:p w14:paraId="7EF12332" w14:textId="129BEA4E" w:rsidR="00C1575E" w:rsidRDefault="00C1575E" w:rsidP="00C1575E">
      <w:pPr>
        <w:pStyle w:val="ListParagraph"/>
        <w:numPr>
          <w:ilvl w:val="0"/>
          <w:numId w:val="30"/>
        </w:numPr>
      </w:pPr>
      <w:r>
        <w:t>L’accesso alla pagina di amministrazione;</w:t>
      </w:r>
    </w:p>
    <w:p w14:paraId="027865AA" w14:textId="1429C2DD" w:rsidR="00C1575E" w:rsidRDefault="00C1575E" w:rsidP="00C1575E">
      <w:pPr>
        <w:pStyle w:val="ListParagraph"/>
        <w:numPr>
          <w:ilvl w:val="0"/>
          <w:numId w:val="30"/>
        </w:numPr>
      </w:pPr>
      <w:r>
        <w:t>La modifica/cancellazione dei giochi correnti;</w:t>
      </w:r>
    </w:p>
    <w:p w14:paraId="21254B77" w14:textId="78BB3EB8" w:rsidR="00C1575E" w:rsidRDefault="00C1575E" w:rsidP="00C1575E">
      <w:pPr>
        <w:pStyle w:val="ListParagraph"/>
        <w:numPr>
          <w:ilvl w:val="0"/>
          <w:numId w:val="30"/>
        </w:numPr>
      </w:pPr>
      <w:r>
        <w:t>L’aggiunta di nuovi giochi.</w:t>
      </w:r>
    </w:p>
    <w:p w14:paraId="002FDE2C" w14:textId="7BF3793B" w:rsidR="00C1575E" w:rsidRDefault="00C1575E" w:rsidP="00C1575E">
      <w:r>
        <w:t>Nel caso l’utilizzatore che ha effettuato l’accesso sia un Amministratore, le feature offerte sono quelle del magazziniere con l’aggiunta di:</w:t>
      </w:r>
    </w:p>
    <w:p w14:paraId="55A3B325" w14:textId="56F3C787" w:rsidR="00C1575E" w:rsidRDefault="00C1575E" w:rsidP="00C1575E">
      <w:pPr>
        <w:pStyle w:val="ListParagraph"/>
        <w:numPr>
          <w:ilvl w:val="0"/>
          <w:numId w:val="30"/>
        </w:numPr>
      </w:pPr>
      <w:r>
        <w:t>Gestione stato ordini;</w:t>
      </w:r>
    </w:p>
    <w:p w14:paraId="613A71DD" w14:textId="391710DA" w:rsidR="00C1575E" w:rsidRDefault="00C1575E" w:rsidP="00C1575E">
      <w:pPr>
        <w:pStyle w:val="ListParagraph"/>
        <w:numPr>
          <w:ilvl w:val="0"/>
          <w:numId w:val="30"/>
        </w:numPr>
      </w:pPr>
      <w:r>
        <w:t>Cancellazioni ordini</w:t>
      </w:r>
      <w:r w:rsidR="00B80FF5">
        <w:t>.</w:t>
      </w:r>
    </w:p>
    <w:p w14:paraId="6E302515" w14:textId="39FD445A" w:rsidR="00C1575E" w:rsidRDefault="00C1575E" w:rsidP="00C1575E">
      <w:r>
        <w:t>Nel caso l’utilizzatore che ha effettuato l’accesso sia un Superutente, le feature offerte sono quelle dell’amministratore con l’aggiunta di:</w:t>
      </w:r>
    </w:p>
    <w:p w14:paraId="69A4B13B" w14:textId="765056C2" w:rsidR="00C1575E" w:rsidRDefault="00C1575E" w:rsidP="00C1575E">
      <w:pPr>
        <w:pStyle w:val="ListParagraph"/>
        <w:numPr>
          <w:ilvl w:val="0"/>
          <w:numId w:val="30"/>
        </w:numPr>
      </w:pPr>
      <w:r>
        <w:t>Modifica dei profili</w:t>
      </w:r>
      <w:r w:rsidR="00B80FF5">
        <w:t>;</w:t>
      </w:r>
    </w:p>
    <w:p w14:paraId="031D4D9C" w14:textId="44538C8A" w:rsidR="00B80FF5" w:rsidRPr="00066C22" w:rsidRDefault="00B80FF5" w:rsidP="00B80FF5">
      <w:pPr>
        <w:pStyle w:val="ListParagraph"/>
        <w:numPr>
          <w:ilvl w:val="0"/>
          <w:numId w:val="30"/>
        </w:numPr>
      </w:pPr>
      <w:r>
        <w:t>Creazione di nuovi profili.</w:t>
      </w:r>
    </w:p>
    <w:p w14:paraId="06F75599" w14:textId="0A586B45" w:rsidR="004A739B" w:rsidRPr="00B1275E" w:rsidRDefault="00B1275E" w:rsidP="004A739B">
      <w:r>
        <w:t>Il progetto è costituito da due parti: un database</w:t>
      </w:r>
      <w:r w:rsidR="00C1575E">
        <w:t xml:space="preserve"> per la gestione di tutti i dati, utenti, giochi</w:t>
      </w:r>
      <w:r>
        <w:t xml:space="preserve"> e un sito web. </w:t>
      </w:r>
      <w:r w:rsidRPr="00B1275E">
        <w:t>Per comodità organizzative è stato deciso di utilizzare Altervista.o</w:t>
      </w:r>
      <w:r>
        <w:t xml:space="preserve">rg come </w:t>
      </w:r>
      <w:proofErr w:type="spellStart"/>
      <w:r>
        <w:t>host</w:t>
      </w:r>
      <w:proofErr w:type="spellEnd"/>
      <w:r>
        <w:t xml:space="preserve"> per la parte web e di database. Il progetto è consultabile al seguente link:</w:t>
      </w:r>
      <w:r w:rsidR="00C1575E">
        <w:t xml:space="preserve"> </w:t>
      </w:r>
      <w:hyperlink r:id="rId9" w:history="1">
        <w:r w:rsidR="00C1575E" w:rsidRPr="008454F0">
          <w:rPr>
            <w:rStyle w:val="Hyperlink"/>
          </w:rPr>
          <w:t>http://nopaynogame.altervista.org/nopaynogame_/</w:t>
        </w:r>
      </w:hyperlink>
      <w:r>
        <w:t>.</w:t>
      </w:r>
    </w:p>
    <w:p w14:paraId="7D4F5FDB" w14:textId="22F30D4B" w:rsidR="00584CDE" w:rsidRDefault="00584CDE" w:rsidP="00584CDE">
      <w:pPr>
        <w:pStyle w:val="Heading2"/>
      </w:pPr>
      <w:bookmarkStart w:id="5" w:name="_Toc511857479"/>
      <w:r w:rsidRPr="004B30D6">
        <w:t>Scelta del Progetto</w:t>
      </w:r>
      <w:bookmarkEnd w:id="5"/>
    </w:p>
    <w:p w14:paraId="6151BB1A" w14:textId="347BD0BA" w:rsidR="00AB7E7F" w:rsidRPr="00AB7E7F" w:rsidRDefault="00AB7E7F" w:rsidP="00AB7E7F">
      <w:r>
        <w:t>La traccia scelta</w:t>
      </w:r>
      <w:r w:rsidR="00AA2A2C">
        <w:t xml:space="preserve"> per lo sviluppo del progetto</w:t>
      </w:r>
      <w:r>
        <w:t xml:space="preserve"> è la seguente: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lastRenderedPageBreak/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0F670E">
              <w:rPr>
                <w:rFonts w:cs="HelveticaNeue"/>
                <w:b/>
                <w:color w:val="444444"/>
                <w:szCs w:val="20"/>
              </w:rPr>
              <w:t>Accesso con login di amministratore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498D3835" w:rsidR="00584CDE" w:rsidRDefault="00584CDE" w:rsidP="00584CDE">
      <w:pPr>
        <w:pStyle w:val="Heading2"/>
      </w:pPr>
      <w:bookmarkStart w:id="6" w:name="_Toc511857480"/>
      <w:r w:rsidRPr="004B30D6">
        <w:lastRenderedPageBreak/>
        <w:t>Modifica e/o aggiunte alla consegna</w:t>
      </w:r>
      <w:bookmarkEnd w:id="6"/>
    </w:p>
    <w:p w14:paraId="49B22BA2" w14:textId="5BE82BA0" w:rsidR="00AB7E7F" w:rsidRDefault="00AA2A2C" w:rsidP="00AB7E7F">
      <w:r>
        <w:t>Abbiamo scelto di modificare la traccia del progetto ampliandone le funzionalità offerte come segue</w:t>
      </w:r>
      <w:r w:rsidR="00AB7E7F">
        <w:t>:</w:t>
      </w:r>
    </w:p>
    <w:p w14:paraId="4593FC59" w14:textId="7D5CB500" w:rsidR="00AB7E7F" w:rsidRDefault="00D03701" w:rsidP="00AB7E7F">
      <w:pPr>
        <w:pStyle w:val="ListParagraph"/>
        <w:numPr>
          <w:ilvl w:val="0"/>
          <w:numId w:val="27"/>
        </w:numPr>
      </w:pPr>
      <w:r>
        <w:t>È presente la gestione dei magazzini</w:t>
      </w:r>
      <w:r w:rsidR="00CF1DE4">
        <w:t>: è prevista una tabella magazzino che tiene traccia dei dati del magazzino stesso e delle quantità di ogni singolo gioco in esso presente. In questo modo è possibile gestire la presenza di molteplici magazzini</w:t>
      </w:r>
      <w:r w:rsidR="00AB7E7F">
        <w:t>;</w:t>
      </w:r>
    </w:p>
    <w:p w14:paraId="533C86F8" w14:textId="732F61D1" w:rsidR="00AB7E7F" w:rsidRDefault="00CF1DE4" w:rsidP="00AB7E7F">
      <w:pPr>
        <w:pStyle w:val="ListParagraph"/>
        <w:numPr>
          <w:ilvl w:val="0"/>
          <w:numId w:val="27"/>
        </w:numPr>
      </w:pPr>
      <w:r>
        <w:t>È presente un sistema di recensioni ai prodotti costituite da un voto (1-5 stelle) e un commento opzionale</w:t>
      </w:r>
      <w:r w:rsidR="00AB7E7F">
        <w:t>;</w:t>
      </w:r>
    </w:p>
    <w:p w14:paraId="0A112F39" w14:textId="57D11AE3" w:rsidR="00AB7E7F" w:rsidRDefault="00CF1DE4" w:rsidP="00AB7E7F">
      <w:pPr>
        <w:pStyle w:val="ListParagraph"/>
        <w:numPr>
          <w:ilvl w:val="0"/>
          <w:numId w:val="27"/>
        </w:numPr>
      </w:pPr>
      <w:r>
        <w:t>È presente la gestione dell’elenco dei generi riferiti a ciascun gioco;</w:t>
      </w:r>
    </w:p>
    <w:p w14:paraId="2A6881C2" w14:textId="1AC5658C" w:rsidR="00AB7E7F" w:rsidRDefault="00CF1DE4" w:rsidP="00AB7E7F">
      <w:pPr>
        <w:pStyle w:val="ListParagraph"/>
        <w:numPr>
          <w:ilvl w:val="0"/>
          <w:numId w:val="27"/>
        </w:numPr>
      </w:pPr>
      <w:r>
        <w:t>È presente un campo portafoglio ed un campo punti fedeltà per gestire l’accredito verso l’utente in caso di eliminazione dell’ordine e per offrire al cliente un sistema di bonus acquistabili con i punti (ricaricati attraverso gli acquisti) che permettono di ricaricare il portafoglio online;</w:t>
      </w:r>
    </w:p>
    <w:p w14:paraId="698A919E" w14:textId="4CBBDE80" w:rsidR="00AA2A2C" w:rsidRDefault="00CF1DE4" w:rsidP="00AB7E7F">
      <w:pPr>
        <w:pStyle w:val="ListParagraph"/>
        <w:numPr>
          <w:ilvl w:val="0"/>
          <w:numId w:val="27"/>
        </w:numPr>
      </w:pPr>
      <w:r>
        <w:t>È previsto un sistema di gestione dello stato dell’ordine (pagato - evaso):</w:t>
      </w:r>
    </w:p>
    <w:p w14:paraId="5E53B0A9" w14:textId="1B10D221" w:rsidR="00CF1DE4" w:rsidRDefault="00CF1DE4" w:rsidP="00CF1DE4">
      <w:pPr>
        <w:pStyle w:val="ListParagraph"/>
        <w:numPr>
          <w:ilvl w:val="1"/>
          <w:numId w:val="27"/>
        </w:numPr>
      </w:pPr>
      <w:r>
        <w:t>Utente: quando un ordine risulta ancora non pagato, l’utente ha la possibilità di eliminarlo e/o modificarlo in base alle disponibilità dei giochi nel magazzino;</w:t>
      </w:r>
    </w:p>
    <w:p w14:paraId="6F59ECEA" w14:textId="644B9F5C" w:rsidR="00CF1DE4" w:rsidRDefault="00CF1DE4" w:rsidP="00CF1DE4">
      <w:pPr>
        <w:pStyle w:val="ListParagraph"/>
        <w:numPr>
          <w:ilvl w:val="1"/>
          <w:numId w:val="27"/>
        </w:numPr>
      </w:pPr>
      <w:r>
        <w:t>Amministratore: ha la possibilità di registrate il pagamento e solo a quel punto di poter evadere l’ordine. Nel caso in cui l’ordine sia non-pagato e/o non-evaso, l’amministratore ha la possibilità di eliminare l’ordine ed effettuare un eventuale rimborso</w:t>
      </w:r>
      <w:r w:rsidR="008E68A1">
        <w:t>;</w:t>
      </w:r>
    </w:p>
    <w:p w14:paraId="6F0BBEE1" w14:textId="0B562E19" w:rsidR="008E68A1" w:rsidRDefault="008E68A1" w:rsidP="008E68A1">
      <w:pPr>
        <w:pStyle w:val="ListParagraph"/>
        <w:numPr>
          <w:ilvl w:val="0"/>
          <w:numId w:val="27"/>
        </w:numPr>
      </w:pPr>
      <w:r>
        <w:t xml:space="preserve">Sono presenti più ruoli rispetto a quello proposto: Utente normale, Magazziniere, Amministratore, </w:t>
      </w:r>
      <w:proofErr w:type="spellStart"/>
      <w:r>
        <w:t>Superuser</w:t>
      </w:r>
      <w:proofErr w:type="spellEnd"/>
      <w:r>
        <w:t xml:space="preserve">. Ogni ruolo ha delle feature diverse, come spiegato nella </w:t>
      </w:r>
      <w:r w:rsidRPr="008E68A1">
        <w:rPr>
          <w:u w:val="single"/>
        </w:rPr>
        <w:fldChar w:fldCharType="begin"/>
      </w:r>
      <w:r w:rsidRPr="008E68A1">
        <w:rPr>
          <w:u w:val="single"/>
        </w:rPr>
        <w:instrText xml:space="preserve"> REF _Ref512017697 \h </w:instrText>
      </w:r>
      <w:r>
        <w:rPr>
          <w:u w:val="single"/>
        </w:rPr>
        <w:instrText xml:space="preserve"> \* MERGEFORMAT </w:instrText>
      </w:r>
      <w:r w:rsidRPr="008E68A1">
        <w:rPr>
          <w:u w:val="single"/>
        </w:rPr>
      </w:r>
      <w:r w:rsidRPr="008E68A1">
        <w:rPr>
          <w:u w:val="single"/>
        </w:rPr>
        <w:fldChar w:fldCharType="separate"/>
      </w:r>
      <w:r w:rsidRPr="008E68A1">
        <w:rPr>
          <w:u w:val="single"/>
        </w:rPr>
        <w:t>Descrizione del Progetto</w:t>
      </w:r>
      <w:r w:rsidRPr="008E68A1">
        <w:rPr>
          <w:u w:val="single"/>
        </w:rPr>
        <w:fldChar w:fldCharType="end"/>
      </w:r>
      <w:r w:rsidR="00127680">
        <w:t>;</w:t>
      </w:r>
    </w:p>
    <w:p w14:paraId="04331F6C" w14:textId="2CE545BA" w:rsidR="00127680" w:rsidRPr="00AB7E7F" w:rsidRDefault="00127680" w:rsidP="008E68A1">
      <w:pPr>
        <w:pStyle w:val="ListParagraph"/>
        <w:numPr>
          <w:ilvl w:val="0"/>
          <w:numId w:val="27"/>
        </w:numPr>
      </w:pPr>
      <w:r>
        <w:t xml:space="preserve">È presente una gestione degli utenti su più passi: </w:t>
      </w:r>
      <w:r w:rsidR="006E1415">
        <w:t>un utente può avere un account attivo/non attivo e cancellato/non cancellato.</w:t>
      </w:r>
      <w:bookmarkStart w:id="7" w:name="_GoBack"/>
      <w:bookmarkEnd w:id="7"/>
    </w:p>
    <w:p w14:paraId="58853636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8" w:name="_Toc511857481"/>
      <w:r>
        <w:br w:type="page"/>
      </w:r>
    </w:p>
    <w:p w14:paraId="2799041D" w14:textId="44E6778D" w:rsidR="00AB7E7F" w:rsidRPr="00AB7E7F" w:rsidRDefault="004B26FB" w:rsidP="00AB7E7F">
      <w:pPr>
        <w:pStyle w:val="Heading1"/>
      </w:pPr>
      <w:r w:rsidRPr="004B30D6">
        <w:lastRenderedPageBreak/>
        <w:t>Database</w:t>
      </w:r>
      <w:bookmarkEnd w:id="8"/>
    </w:p>
    <w:p w14:paraId="752379B1" w14:textId="7FCDA2DB" w:rsidR="004B26FB" w:rsidRDefault="004B26FB" w:rsidP="004B26FB">
      <w:pPr>
        <w:pStyle w:val="Heading2"/>
      </w:pPr>
      <w:bookmarkStart w:id="9" w:name="_Toc511857482"/>
      <w:r w:rsidRPr="004B30D6">
        <w:t>Schema Concettuale</w:t>
      </w:r>
      <w:bookmarkEnd w:id="9"/>
    </w:p>
    <w:p w14:paraId="0EEDAF96" w14:textId="3E5CBEE4" w:rsidR="00AB7E7F" w:rsidRPr="00AB7E7F" w:rsidRDefault="00AB7E7F" w:rsidP="00AB7E7F">
      <w:r>
        <w:t>Di seguito lo schema concettuale del database:</w:t>
      </w:r>
    </w:p>
    <w:p w14:paraId="1164E661" w14:textId="36BFB327" w:rsidR="00A62107" w:rsidRPr="00A34641" w:rsidRDefault="00C029A1" w:rsidP="0001433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5167D2" wp14:editId="6C23DC1A">
            <wp:extent cx="3067050" cy="3060700"/>
            <wp:effectExtent l="0" t="0" r="0" b="6350"/>
            <wp:docPr id="2" name="Picture 2" descr="E:\Download di Chrome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 di Chrome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DD52" w14:textId="10D3C393" w:rsidR="004B26FB" w:rsidRPr="00A34641" w:rsidRDefault="004B26FB" w:rsidP="004B26FB">
      <w:pPr>
        <w:pStyle w:val="Heading2"/>
        <w:rPr>
          <w:lang w:val="en-GB"/>
        </w:rPr>
      </w:pPr>
      <w:bookmarkStart w:id="10" w:name="_Toc511857483"/>
      <w:r w:rsidRPr="00A34641">
        <w:rPr>
          <w:lang w:val="en-GB"/>
        </w:rPr>
        <w:t xml:space="preserve">Schema </w:t>
      </w:r>
      <w:proofErr w:type="spellStart"/>
      <w:r w:rsidRPr="00A34641">
        <w:rPr>
          <w:lang w:val="en-GB"/>
        </w:rPr>
        <w:t>Relazionale</w:t>
      </w:r>
      <w:bookmarkEnd w:id="10"/>
      <w:proofErr w:type="spellEnd"/>
    </w:p>
    <w:p w14:paraId="270290AE" w14:textId="7B892F46" w:rsidR="00AB7E7F" w:rsidRPr="00A34641" w:rsidRDefault="00AB7E7F" w:rsidP="00AB7E7F">
      <w:pPr>
        <w:rPr>
          <w:lang w:val="en-GB"/>
        </w:rPr>
      </w:pPr>
      <w:r w:rsidRPr="00A34641">
        <w:rPr>
          <w:lang w:val="en-GB"/>
        </w:rPr>
        <w:t xml:space="preserve">Di </w:t>
      </w:r>
      <w:proofErr w:type="spellStart"/>
      <w:r w:rsidRPr="00A34641">
        <w:rPr>
          <w:lang w:val="en-GB"/>
        </w:rPr>
        <w:t>seguito</w:t>
      </w:r>
      <w:proofErr w:type="spellEnd"/>
      <w:r w:rsidRPr="00A34641">
        <w:rPr>
          <w:lang w:val="en-GB"/>
        </w:rPr>
        <w:t xml:space="preserve"> lo schema </w:t>
      </w:r>
      <w:proofErr w:type="spellStart"/>
      <w:r w:rsidRPr="00A34641">
        <w:rPr>
          <w:lang w:val="en-GB"/>
        </w:rPr>
        <w:t>relazionale</w:t>
      </w:r>
      <w:proofErr w:type="spellEnd"/>
      <w:r w:rsidRPr="00A34641">
        <w:rPr>
          <w:lang w:val="en-GB"/>
        </w:rPr>
        <w:t xml:space="preserve"> del database:</w:t>
      </w:r>
    </w:p>
    <w:p w14:paraId="348C5019" w14:textId="58E79653" w:rsidR="00043632" w:rsidRPr="00A34641" w:rsidRDefault="00A00313" w:rsidP="00043632">
      <w:pPr>
        <w:rPr>
          <w:lang w:val="en-GB"/>
        </w:rPr>
      </w:pPr>
      <w:r w:rsidRPr="004B30D6">
        <w:rPr>
          <w:noProof/>
        </w:rPr>
        <w:drawing>
          <wp:inline distT="0" distB="0" distL="0" distR="0" wp14:anchorId="2A2B8DE2" wp14:editId="11AE541D">
            <wp:extent cx="4851400" cy="4129978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276" cy="413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DEC5" w14:textId="11B0F992" w:rsidR="00AB7E7F" w:rsidRPr="00A34641" w:rsidRDefault="00AB7E7F" w:rsidP="00043632">
      <w:pPr>
        <w:rPr>
          <w:lang w:val="en-GB"/>
        </w:rPr>
      </w:pPr>
      <w:proofErr w:type="spellStart"/>
      <w:r w:rsidRPr="00A34641">
        <w:rPr>
          <w:lang w:val="en-GB"/>
        </w:rPr>
        <w:t>Descrizione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dello</w:t>
      </w:r>
      <w:proofErr w:type="spellEnd"/>
      <w:r w:rsidRPr="00A34641">
        <w:rPr>
          <w:lang w:val="en-GB"/>
        </w:rPr>
        <w:t xml:space="preserve"> schema:</w:t>
      </w:r>
    </w:p>
    <w:p w14:paraId="4D6300AC" w14:textId="77777777" w:rsidR="00AB7E7F" w:rsidRPr="00A34641" w:rsidRDefault="00AB7E7F" w:rsidP="00043632">
      <w:pPr>
        <w:rPr>
          <w:lang w:val="en-GB"/>
        </w:rPr>
      </w:pPr>
    </w:p>
    <w:p w14:paraId="6B9F3E49" w14:textId="67DD975A" w:rsidR="004B26FB" w:rsidRPr="00A34641" w:rsidRDefault="004B26FB" w:rsidP="004B26FB">
      <w:pPr>
        <w:pStyle w:val="Heading2"/>
        <w:rPr>
          <w:lang w:val="en-GB"/>
        </w:rPr>
      </w:pPr>
      <w:bookmarkStart w:id="11" w:name="_Toc511857484"/>
      <w:proofErr w:type="spellStart"/>
      <w:r w:rsidRPr="00A34641">
        <w:rPr>
          <w:lang w:val="en-GB"/>
        </w:rPr>
        <w:lastRenderedPageBreak/>
        <w:t>Creazione</w:t>
      </w:r>
      <w:proofErr w:type="spellEnd"/>
      <w:r w:rsidRPr="00A34641">
        <w:rPr>
          <w:lang w:val="en-GB"/>
        </w:rPr>
        <w:t xml:space="preserve"> del Database</w:t>
      </w:r>
      <w:bookmarkEnd w:id="11"/>
    </w:p>
    <w:p w14:paraId="3B044817" w14:textId="5728CB44" w:rsidR="00AB7E7F" w:rsidRPr="00A34641" w:rsidRDefault="00AB7E7F" w:rsidP="00AB7E7F">
      <w:pPr>
        <w:rPr>
          <w:lang w:val="en-GB"/>
        </w:rPr>
      </w:pPr>
      <w:r w:rsidRPr="00A34641">
        <w:rPr>
          <w:lang w:val="en-GB"/>
        </w:rPr>
        <w:t xml:space="preserve">Per la </w:t>
      </w:r>
      <w:proofErr w:type="spellStart"/>
      <w:r w:rsidRPr="00A34641">
        <w:rPr>
          <w:lang w:val="en-GB"/>
        </w:rPr>
        <w:t>creazione</w:t>
      </w:r>
      <w:proofErr w:type="spellEnd"/>
      <w:r w:rsidRPr="00A34641">
        <w:rPr>
          <w:lang w:val="en-GB"/>
        </w:rPr>
        <w:t xml:space="preserve"> del database è </w:t>
      </w:r>
      <w:proofErr w:type="spellStart"/>
      <w:r w:rsidRPr="00A34641">
        <w:rPr>
          <w:lang w:val="en-GB"/>
        </w:rPr>
        <w:t>stato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creato</w:t>
      </w:r>
      <w:proofErr w:type="spellEnd"/>
      <w:r w:rsidRPr="00A34641">
        <w:rPr>
          <w:lang w:val="en-GB"/>
        </w:rPr>
        <w:t xml:space="preserve"> un file DLL </w:t>
      </w:r>
      <w:proofErr w:type="spellStart"/>
      <w:r w:rsidRPr="00A34641">
        <w:rPr>
          <w:lang w:val="en-GB"/>
        </w:rPr>
        <w:t>contenente</w:t>
      </w:r>
      <w:proofErr w:type="spellEnd"/>
      <w:r w:rsidRPr="00A34641">
        <w:rPr>
          <w:lang w:val="en-GB"/>
        </w:rPr>
        <w:t xml:space="preserve"> </w:t>
      </w:r>
      <w:proofErr w:type="spellStart"/>
      <w:r w:rsidRPr="00A34641">
        <w:rPr>
          <w:lang w:val="en-GB"/>
        </w:rPr>
        <w:t>tutte</w:t>
      </w:r>
      <w:proofErr w:type="spellEnd"/>
      <w:r w:rsidRPr="00A34641">
        <w:rPr>
          <w:lang w:val="en-GB"/>
        </w:rPr>
        <w:t xml:space="preserve"> le create </w:t>
      </w:r>
      <w:proofErr w:type="spellStart"/>
      <w:r w:rsidRPr="00A34641">
        <w:rPr>
          <w:lang w:val="en-GB"/>
        </w:rPr>
        <w:t>necessarie</w:t>
      </w:r>
      <w:proofErr w:type="spellEnd"/>
      <w:r w:rsidRPr="00A34641">
        <w:rPr>
          <w:lang w:val="en-GB"/>
        </w:rPr>
        <w:t>:</w:t>
      </w:r>
    </w:p>
    <w:p w14:paraId="1DC518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DATABASE: NOPAYNOGAME</w:t>
      </w:r>
    </w:p>
    <w:p w14:paraId="2D4C49D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2B8BA4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DOM_CONSOLE</w:t>
      </w:r>
    </w:p>
    <w:p w14:paraId="63CF30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E8292E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249992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C8652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1ABB9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49ADF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69F2B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91501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DOM_GENRE</w:t>
      </w:r>
    </w:p>
    <w:p w14:paraId="24BA54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B5048C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047D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13EC44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FFD90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4DA1E4A6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CD99AE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8D9F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DOM_PAYMENT</w:t>
      </w:r>
    </w:p>
    <w:p w14:paraId="5C212C1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FA5298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E37CC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DB5F8E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91B719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7CE191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49258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D5FDD9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DOM_ROLE</w:t>
      </w:r>
    </w:p>
    <w:p w14:paraId="51C53C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16A2856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3E3BDD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DESC_ROLE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2F5E4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E3D7A5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78C1A5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24DBD4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060CD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GAMES</w:t>
      </w:r>
    </w:p>
    <w:p w14:paraId="3CBE6E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70AA1D4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932DD0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TITLE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F55348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2CCC54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COD_CONSOLE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4B840E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B9DD1A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080CC4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2AC80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INSERTION_DATE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C49239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CE635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6AA3E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2137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614B64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FLAG_NEWS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'Y'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E6DB74"/>
          <w:szCs w:val="20"/>
          <w:lang w:val="en-GB" w:eastAsia="it-IT"/>
        </w:rPr>
        <w:t>'N'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)),</w:t>
      </w:r>
    </w:p>
    <w:p w14:paraId="24526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GAMES_CK03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885DAB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GAMES_CK04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PRICE_ON_SALE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2243E4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374F7B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COD_CONSOLE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94EFD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672D80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ED788A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GAME_GENRE</w:t>
      </w:r>
    </w:p>
    <w:p w14:paraId="5DA3046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1EDB0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69DBA9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0C5C9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COD_GENRE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148107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ACDE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6D0833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847195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AA5081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GAME_GENRE_FK02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COD_GENRE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18330A4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91E36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70BD4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USERS</w:t>
      </w:r>
    </w:p>
    <w:p w14:paraId="3BF1AA7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124F64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420845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252AB3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SURNAME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87F049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BE0FE9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947F0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USERNAME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UNIQUE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8D975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PASSSWORD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16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98AE4E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COD_ROLE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07CD21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PASSWORD_LAST_MODIFY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4F951B4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643E8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2E0D6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FC56E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43C742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COD_ROLE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E3FD22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16E1CE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FIDELITY_POINT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585791A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27A7A7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B840A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ORDERS</w:t>
      </w:r>
    </w:p>
    <w:p w14:paraId="7A952D5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47F876C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21F1C85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39EE0A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COD_PAYMENT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11E6C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DATE_ORDER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DEFAULT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CURRENT_TIMESTAMP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41868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7D406B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6C12BAD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59625C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C33A67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DOM_PAYMENT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COD_PAYMENT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4853FE0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5D3C5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5D3C5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6F053C1" w14:textId="77777777" w:rsidR="00AB7E7F" w:rsidRPr="005D3C5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7CCA1C1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GAME_ORDER</w:t>
      </w:r>
    </w:p>
    <w:p w14:paraId="70A42CF7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655DE9C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5EDD6BD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ID_ORDER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F7F62C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4FCA125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2645D5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ABEB4DF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12DC43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3CCB5A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F620C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0F7831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ORDERS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ID_ORDER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111DF05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49AC3A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GAME_ORDER_CK01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00519DE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5623DA3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87789B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REVIEW</w:t>
      </w:r>
    </w:p>
    <w:p w14:paraId="5CEBCF0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5D72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ID_REVIEW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45A64A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AD4D5D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ID_USER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21BFA7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36644F8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COMMENT_TEXT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2000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14C56D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8AC840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ID_REVIEW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D518EB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3CDC75E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0A3983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USERS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ID_USER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4F14A2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5B3542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REVIEW_CK01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STARS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BETWEEN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AND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2BB0E1F8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2645D5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2645D5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3BD9B399" w14:textId="77777777" w:rsidR="00AB7E7F" w:rsidRPr="002645D5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29CBB98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WAREHOUSE</w:t>
      </w:r>
    </w:p>
    <w:p w14:paraId="0798DAF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0E15F42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7B453B22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ADDRESS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29FA90E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PHONE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45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0C96741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2F085B4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6045FAB8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;</w:t>
      </w:r>
    </w:p>
    <w:p w14:paraId="77B044C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404A7DC6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04C7F0D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75715E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75715E"/>
          <w:szCs w:val="20"/>
          <w:lang w:val="en-GB" w:eastAsia="it-IT"/>
        </w:rPr>
        <w:t>-- TABLE STRUCTURE FOR TABLE GAME_WAREHOUSE</w:t>
      </w:r>
    </w:p>
    <w:p w14:paraId="0570499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CREATE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TABLE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</w:p>
    <w:p w14:paraId="3FC50B7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ID_GAME_WAREHOUSE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AUTO_INCREMENT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,</w:t>
      </w:r>
    </w:p>
    <w:p w14:paraId="05569321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INT(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11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65570EDC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COD_WAREHOUSE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3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57E1FEC3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COD_GAME </w:t>
      </w:r>
      <w:proofErr w:type="gramStart"/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VARCHAR(</w:t>
      </w:r>
      <w:proofErr w:type="gramEnd"/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4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NOT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NULL,</w:t>
      </w:r>
    </w:p>
    <w:p w14:paraId="13F76DD0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163C786A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GAME_WAREHOUSE_PK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PRIMARY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ID_GAME_WAREHOUSE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28E448A9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58C4402D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COD_WAREHOUSE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7BDEF4CE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GAME_WAREHOUSE_FK02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FOREIGN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KEY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REFERENCES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GAMES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>COD_GAME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),</w:t>
      </w:r>
    </w:p>
    <w:p w14:paraId="336289B5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</w:p>
    <w:p w14:paraId="6649BCCB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en-GB"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CONSTRAINT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GAME_WAREHOUSE_CK01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CHECK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(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QUANTITY 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&gt;=</w:t>
      </w:r>
      <w:r w:rsidRPr="00AB7E7F">
        <w:rPr>
          <w:rFonts w:ascii="Courier New" w:eastAsia="Times New Roman" w:hAnsi="Courier New" w:cs="Courier New"/>
          <w:color w:val="F8F8F2"/>
          <w:szCs w:val="20"/>
          <w:lang w:val="en-GB" w:eastAsia="it-IT"/>
        </w:rPr>
        <w:t xml:space="preserve"> </w:t>
      </w:r>
      <w:r w:rsidRPr="00AB7E7F">
        <w:rPr>
          <w:rFonts w:ascii="Courier New" w:eastAsia="Times New Roman" w:hAnsi="Courier New" w:cs="Courier New"/>
          <w:color w:val="AE81FF"/>
          <w:szCs w:val="20"/>
          <w:lang w:val="en-GB" w:eastAsia="it-IT"/>
        </w:rPr>
        <w:t>0</w:t>
      </w:r>
      <w:r w:rsidRPr="00AB7E7F">
        <w:rPr>
          <w:rFonts w:ascii="Courier New" w:eastAsia="Times New Roman" w:hAnsi="Courier New" w:cs="Courier New"/>
          <w:color w:val="F92672"/>
          <w:szCs w:val="20"/>
          <w:lang w:val="en-GB" w:eastAsia="it-IT"/>
        </w:rPr>
        <w:t>)</w:t>
      </w:r>
    </w:p>
    <w:p w14:paraId="35DCA1FF" w14:textId="77777777" w:rsidR="00AB7E7F" w:rsidRPr="00AB7E7F" w:rsidRDefault="00AB7E7F" w:rsidP="00AB7E7F">
      <w:pPr>
        <w:shd w:val="clear" w:color="auto" w:fill="27282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)</w:t>
      </w:r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 xml:space="preserve"> ENGINE</w:t>
      </w:r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=</w:t>
      </w:r>
      <w:proofErr w:type="spellStart"/>
      <w:r w:rsidRPr="00AB7E7F">
        <w:rPr>
          <w:rFonts w:ascii="Courier New" w:eastAsia="Times New Roman" w:hAnsi="Courier New" w:cs="Courier New"/>
          <w:color w:val="F8F8F2"/>
          <w:szCs w:val="20"/>
          <w:lang w:eastAsia="it-IT"/>
        </w:rPr>
        <w:t>InnoDB</w:t>
      </w:r>
      <w:proofErr w:type="spellEnd"/>
      <w:r w:rsidRPr="00AB7E7F">
        <w:rPr>
          <w:rFonts w:ascii="Courier New" w:eastAsia="Times New Roman" w:hAnsi="Courier New" w:cs="Courier New"/>
          <w:color w:val="F92672"/>
          <w:szCs w:val="20"/>
          <w:lang w:eastAsia="it-IT"/>
        </w:rPr>
        <w:t>;</w:t>
      </w:r>
    </w:p>
    <w:p w14:paraId="5F5842DA" w14:textId="77777777" w:rsidR="000208B4" w:rsidRPr="000208B4" w:rsidRDefault="000208B4" w:rsidP="000208B4"/>
    <w:p w14:paraId="30477C44" w14:textId="6C3F7CD7" w:rsidR="004B26FB" w:rsidRDefault="004B26FB" w:rsidP="004B26FB">
      <w:pPr>
        <w:pStyle w:val="Heading2"/>
      </w:pPr>
      <w:bookmarkStart w:id="12" w:name="_Toc511857485"/>
      <w:r w:rsidRPr="004B30D6">
        <w:t>Popolamento del Database</w:t>
      </w:r>
      <w:bookmarkEnd w:id="12"/>
    </w:p>
    <w:p w14:paraId="610F3F9F" w14:textId="50A9ADAA" w:rsidR="00AB7E7F" w:rsidRPr="00AB7E7F" w:rsidRDefault="00AB7E7F" w:rsidP="00AB7E7F">
      <w:r>
        <w:t xml:space="preserve">Per il popolamento del database è stato creato un file DML con le </w:t>
      </w:r>
      <w:proofErr w:type="spellStart"/>
      <w:r>
        <w:t>insert</w:t>
      </w:r>
      <w:proofErr w:type="spellEnd"/>
      <w:r>
        <w:t xml:space="preserve"> necessarie per l’avvio corretto del sito web:</w:t>
      </w:r>
    </w:p>
    <w:p w14:paraId="31D2A338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3" w:name="_Toc511857486"/>
      <w:r>
        <w:br w:type="page"/>
      </w:r>
    </w:p>
    <w:p w14:paraId="6ADE3612" w14:textId="097D953B" w:rsidR="00264D1F" w:rsidRDefault="004B26FB" w:rsidP="00264D1F">
      <w:pPr>
        <w:pStyle w:val="Heading1"/>
      </w:pPr>
      <w:r w:rsidRPr="004B30D6">
        <w:lastRenderedPageBreak/>
        <w:t>Diagramma Applicazione Web</w:t>
      </w:r>
      <w:bookmarkEnd w:id="13"/>
    </w:p>
    <w:p w14:paraId="61E50700" w14:textId="57DB7EDE" w:rsidR="00AB7E7F" w:rsidRPr="00AB7E7F" w:rsidRDefault="00AB7E7F" w:rsidP="00AB7E7F">
      <w:r>
        <w:t>Qui ci sarà il diagramma</w:t>
      </w:r>
    </w:p>
    <w:p w14:paraId="09C9276E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4" w:name="_Toc511857487"/>
      <w:r>
        <w:br w:type="page"/>
      </w:r>
    </w:p>
    <w:p w14:paraId="4EF99913" w14:textId="64116128" w:rsidR="004B26FB" w:rsidRDefault="004B26FB" w:rsidP="004B26FB">
      <w:pPr>
        <w:pStyle w:val="Heading1"/>
      </w:pPr>
      <w:r w:rsidRPr="004B30D6">
        <w:lastRenderedPageBreak/>
        <w:t>Interfacce</w:t>
      </w:r>
      <w:bookmarkEnd w:id="14"/>
    </w:p>
    <w:p w14:paraId="5C6B642F" w14:textId="67A860F3" w:rsidR="00AB7E7F" w:rsidRPr="00AB7E7F" w:rsidRDefault="00AB7E7F" w:rsidP="00AB7E7F">
      <w:r>
        <w:t>Qui faremo gli screen</w:t>
      </w:r>
    </w:p>
    <w:p w14:paraId="16A8271E" w14:textId="77777777" w:rsidR="00E40BAD" w:rsidRDefault="00E40BAD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bookmarkStart w:id="15" w:name="_Toc511857488"/>
      <w:r>
        <w:br w:type="page"/>
      </w:r>
    </w:p>
    <w:p w14:paraId="4281E812" w14:textId="04FA7005" w:rsidR="004B26FB" w:rsidRDefault="004B26FB" w:rsidP="004B26FB">
      <w:pPr>
        <w:pStyle w:val="Heading1"/>
      </w:pPr>
      <w:r w:rsidRPr="004B30D6">
        <w:lastRenderedPageBreak/>
        <w:t>Struttura del Progetto</w:t>
      </w:r>
      <w:bookmarkEnd w:id="15"/>
    </w:p>
    <w:p w14:paraId="1F83F4AA" w14:textId="626B3444" w:rsidR="00AB7E7F" w:rsidRPr="00AB7E7F" w:rsidRDefault="00AB7E7F" w:rsidP="00AB7E7F">
      <w:r>
        <w:t>Qui descriviamo la struttura del progetto -&gt; vedi punto 4</w:t>
      </w:r>
      <w:r w:rsidR="00AA539E">
        <w:t xml:space="preserve"> e incolliamo tutti i file commentandoli</w:t>
      </w:r>
    </w:p>
    <w:p w14:paraId="48E70768" w14:textId="1D4E5A71" w:rsidR="004B26FB" w:rsidRPr="004B30D6" w:rsidRDefault="004B26FB" w:rsidP="004B26FB">
      <w:pPr>
        <w:pStyle w:val="Heading2"/>
      </w:pPr>
      <w:bookmarkStart w:id="16" w:name="_Toc511857489"/>
      <w:r w:rsidRPr="004B30D6">
        <w:t>File 1</w:t>
      </w:r>
      <w:bookmarkEnd w:id="16"/>
    </w:p>
    <w:p w14:paraId="7B99A1C0" w14:textId="59CBFD5A" w:rsidR="004B26FB" w:rsidRPr="004B30D6" w:rsidRDefault="004B26FB" w:rsidP="004B26FB">
      <w:pPr>
        <w:pStyle w:val="Heading2"/>
      </w:pPr>
      <w:bookmarkStart w:id="17" w:name="_Toc511857490"/>
      <w:r w:rsidRPr="004B30D6">
        <w:t>File 2</w:t>
      </w:r>
      <w:bookmarkEnd w:id="17"/>
    </w:p>
    <w:p w14:paraId="01C35BF0" w14:textId="0826FE40" w:rsidR="004B26FB" w:rsidRPr="004B30D6" w:rsidRDefault="004B26FB" w:rsidP="004B26FB">
      <w:pPr>
        <w:pStyle w:val="Heading2"/>
      </w:pPr>
      <w:bookmarkStart w:id="18" w:name="_Toc511857491"/>
      <w:r w:rsidRPr="004B30D6">
        <w:t>File 3</w:t>
      </w:r>
      <w:bookmarkEnd w:id="18"/>
    </w:p>
    <w:p w14:paraId="5AF48F73" w14:textId="65B64CF0" w:rsidR="00264D1F" w:rsidRPr="004B30D6" w:rsidRDefault="004B26FB" w:rsidP="004B26FB">
      <w:pPr>
        <w:pStyle w:val="Heading2"/>
      </w:pPr>
      <w:bookmarkStart w:id="19" w:name="_Toc511857492"/>
      <w:r w:rsidRPr="004B30D6">
        <w:t>File 4</w:t>
      </w:r>
      <w:bookmarkEnd w:id="19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20" w:name="_Toc511857493"/>
      <w:r w:rsidRPr="004B30D6">
        <w:lastRenderedPageBreak/>
        <w:t>Open Points</w:t>
      </w:r>
      <w:bookmarkEnd w:id="20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21" w:name="_Toc511857494"/>
      <w:r w:rsidRPr="004B30D6">
        <w:t>Struttura</w:t>
      </w:r>
      <w:bookmarkEnd w:id="21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AB7E7F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</w:p>
    <w:p w14:paraId="4E6FB998" w14:textId="0B917BA8" w:rsidR="00721CDE" w:rsidRPr="0004244B" w:rsidRDefault="00721CDE" w:rsidP="00AB7E7F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2" w:name="_Toc511857495"/>
      <w:r w:rsidRPr="004B30D6">
        <w:t>Dubbi</w:t>
      </w:r>
      <w:bookmarkEnd w:id="22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5741F" w14:textId="77777777" w:rsidR="00995B37" w:rsidRDefault="00995B37" w:rsidP="00375101">
      <w:pPr>
        <w:spacing w:after="0" w:line="240" w:lineRule="auto"/>
      </w:pPr>
      <w:r>
        <w:separator/>
      </w:r>
    </w:p>
  </w:endnote>
  <w:endnote w:type="continuationSeparator" w:id="0">
    <w:p w14:paraId="36CD07ED" w14:textId="77777777" w:rsidR="00995B37" w:rsidRDefault="00995B37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AB7E7F" w:rsidRDefault="00AB7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AB7E7F" w:rsidRDefault="00AB7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0823E" w14:textId="77777777" w:rsidR="00995B37" w:rsidRDefault="00995B37" w:rsidP="00375101">
      <w:pPr>
        <w:spacing w:after="0" w:line="240" w:lineRule="auto"/>
      </w:pPr>
      <w:r>
        <w:separator/>
      </w:r>
    </w:p>
  </w:footnote>
  <w:footnote w:type="continuationSeparator" w:id="0">
    <w:p w14:paraId="709A14FA" w14:textId="77777777" w:rsidR="00995B37" w:rsidRDefault="00995B37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A04"/>
    <w:multiLevelType w:val="hybridMultilevel"/>
    <w:tmpl w:val="11100D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6B79E4"/>
    <w:multiLevelType w:val="hybridMultilevel"/>
    <w:tmpl w:val="CBE6C7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81775C"/>
    <w:multiLevelType w:val="hybridMultilevel"/>
    <w:tmpl w:val="D0FA94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72F37"/>
    <w:multiLevelType w:val="hybridMultilevel"/>
    <w:tmpl w:val="24320A3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28"/>
  </w:num>
  <w:num w:numId="8">
    <w:abstractNumId w:val="20"/>
  </w:num>
  <w:num w:numId="9">
    <w:abstractNumId w:val="25"/>
  </w:num>
  <w:num w:numId="10">
    <w:abstractNumId w:val="4"/>
  </w:num>
  <w:num w:numId="11">
    <w:abstractNumId w:val="29"/>
  </w:num>
  <w:num w:numId="12">
    <w:abstractNumId w:val="8"/>
  </w:num>
  <w:num w:numId="13">
    <w:abstractNumId w:val="27"/>
  </w:num>
  <w:num w:numId="14">
    <w:abstractNumId w:val="3"/>
  </w:num>
  <w:num w:numId="15">
    <w:abstractNumId w:val="24"/>
  </w:num>
  <w:num w:numId="16">
    <w:abstractNumId w:val="9"/>
  </w:num>
  <w:num w:numId="17">
    <w:abstractNumId w:val="16"/>
  </w:num>
  <w:num w:numId="18">
    <w:abstractNumId w:val="6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14"/>
  </w:num>
  <w:num w:numId="23">
    <w:abstractNumId w:val="13"/>
  </w:num>
  <w:num w:numId="24">
    <w:abstractNumId w:val="2"/>
  </w:num>
  <w:num w:numId="25">
    <w:abstractNumId w:val="10"/>
  </w:num>
  <w:num w:numId="26">
    <w:abstractNumId w:val="7"/>
  </w:num>
  <w:num w:numId="27">
    <w:abstractNumId w:val="22"/>
  </w:num>
  <w:num w:numId="28">
    <w:abstractNumId w:val="12"/>
  </w:num>
  <w:num w:numId="29">
    <w:abstractNumId w:val="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208B4"/>
    <w:rsid w:val="00036C17"/>
    <w:rsid w:val="0004244B"/>
    <w:rsid w:val="00043632"/>
    <w:rsid w:val="000642CF"/>
    <w:rsid w:val="00066C22"/>
    <w:rsid w:val="00071787"/>
    <w:rsid w:val="0007572E"/>
    <w:rsid w:val="00081DD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0F670E"/>
    <w:rsid w:val="001013AD"/>
    <w:rsid w:val="00102217"/>
    <w:rsid w:val="00105BD7"/>
    <w:rsid w:val="001134F3"/>
    <w:rsid w:val="00113D53"/>
    <w:rsid w:val="0012100D"/>
    <w:rsid w:val="00127680"/>
    <w:rsid w:val="0013658D"/>
    <w:rsid w:val="0014055D"/>
    <w:rsid w:val="001413DC"/>
    <w:rsid w:val="001425A5"/>
    <w:rsid w:val="00145E23"/>
    <w:rsid w:val="001576FE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2298B"/>
    <w:rsid w:val="002452B6"/>
    <w:rsid w:val="00245501"/>
    <w:rsid w:val="00253BD5"/>
    <w:rsid w:val="00257AE9"/>
    <w:rsid w:val="00261E0B"/>
    <w:rsid w:val="002645D5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34A49"/>
    <w:rsid w:val="00341D9E"/>
    <w:rsid w:val="003425BA"/>
    <w:rsid w:val="00343DAD"/>
    <w:rsid w:val="003653E7"/>
    <w:rsid w:val="00370E13"/>
    <w:rsid w:val="00375101"/>
    <w:rsid w:val="00394986"/>
    <w:rsid w:val="003A1180"/>
    <w:rsid w:val="003A2CCD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3535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24AB0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3C5F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E1415"/>
    <w:rsid w:val="006F11F2"/>
    <w:rsid w:val="00715510"/>
    <w:rsid w:val="00716CB0"/>
    <w:rsid w:val="00721CDE"/>
    <w:rsid w:val="00732C5A"/>
    <w:rsid w:val="007331DF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92FBD"/>
    <w:rsid w:val="008A2327"/>
    <w:rsid w:val="008B3B42"/>
    <w:rsid w:val="008B3BCA"/>
    <w:rsid w:val="008B5A51"/>
    <w:rsid w:val="008B7446"/>
    <w:rsid w:val="008C6067"/>
    <w:rsid w:val="008E3467"/>
    <w:rsid w:val="008E68A1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95B37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641"/>
    <w:rsid w:val="00A3476B"/>
    <w:rsid w:val="00A37806"/>
    <w:rsid w:val="00A41693"/>
    <w:rsid w:val="00A43662"/>
    <w:rsid w:val="00A53283"/>
    <w:rsid w:val="00A62107"/>
    <w:rsid w:val="00A6453D"/>
    <w:rsid w:val="00A92B95"/>
    <w:rsid w:val="00AA2A2C"/>
    <w:rsid w:val="00AA36DF"/>
    <w:rsid w:val="00AA4DDC"/>
    <w:rsid w:val="00AA539E"/>
    <w:rsid w:val="00AB1C3B"/>
    <w:rsid w:val="00AB7E7F"/>
    <w:rsid w:val="00AC2965"/>
    <w:rsid w:val="00AC3433"/>
    <w:rsid w:val="00AC621B"/>
    <w:rsid w:val="00AD0CE2"/>
    <w:rsid w:val="00AD223D"/>
    <w:rsid w:val="00AE0094"/>
    <w:rsid w:val="00AE11BA"/>
    <w:rsid w:val="00AE1641"/>
    <w:rsid w:val="00B00B64"/>
    <w:rsid w:val="00B07BC9"/>
    <w:rsid w:val="00B104DA"/>
    <w:rsid w:val="00B1275E"/>
    <w:rsid w:val="00B2322F"/>
    <w:rsid w:val="00B26D5D"/>
    <w:rsid w:val="00B36B6E"/>
    <w:rsid w:val="00B44C33"/>
    <w:rsid w:val="00B73C3B"/>
    <w:rsid w:val="00B74D95"/>
    <w:rsid w:val="00B75159"/>
    <w:rsid w:val="00B80FF5"/>
    <w:rsid w:val="00B912AF"/>
    <w:rsid w:val="00B93C26"/>
    <w:rsid w:val="00BA08D0"/>
    <w:rsid w:val="00BA39A9"/>
    <w:rsid w:val="00BB3196"/>
    <w:rsid w:val="00BD0EFC"/>
    <w:rsid w:val="00BE32E9"/>
    <w:rsid w:val="00C029A1"/>
    <w:rsid w:val="00C06864"/>
    <w:rsid w:val="00C133F1"/>
    <w:rsid w:val="00C1575E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1DE4"/>
    <w:rsid w:val="00CF74B4"/>
    <w:rsid w:val="00D03701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0BAD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BC8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  <w:style w:type="character" w:customStyle="1" w:styleId="sc21">
    <w:name w:val="sc21"/>
    <w:basedOn w:val="DefaultParagraphFont"/>
    <w:rsid w:val="00AB7E7F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0">
    <w:name w:val="sc0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51">
    <w:name w:val="sc5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11">
    <w:name w:val="sc11"/>
    <w:basedOn w:val="DefaultParagraphFont"/>
    <w:rsid w:val="00AB7E7F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AB7E7F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AB7E7F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71">
    <w:name w:val="sc71"/>
    <w:basedOn w:val="DefaultParagraphFont"/>
    <w:rsid w:val="00AB7E7F"/>
    <w:rPr>
      <w:rFonts w:ascii="Courier New" w:hAnsi="Courier New" w:cs="Courier New" w:hint="default"/>
      <w:color w:val="E6DB7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nopaynogame_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6D393-8272-41C1-8B41-DCC3DC87C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14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224</cp:revision>
  <dcterms:created xsi:type="dcterms:W3CDTF">2018-03-24T12:09:00Z</dcterms:created>
  <dcterms:modified xsi:type="dcterms:W3CDTF">2018-04-20T21:45:00Z</dcterms:modified>
</cp:coreProperties>
</file>