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30" w:dyaOrig="3517">
          <v:rect xmlns:o="urn:schemas-microsoft-com:office:office" xmlns:v="urn:schemas-microsoft-com:vml" id="rectole0000000000" style="width:131.500000pt;height:17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Nopaynogame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Progetto di Basi di Dati Modulo 2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Anno Accademico</w:t>
        <w:br/>
        <w:t xml:space="preserve">2017/1018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Gruppo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Elia Ferrotti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847059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Fabrizio Ortotti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848859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Alessia Michela di Campi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861844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Andrea Corazza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843173</w:t>
        <w:br/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240" w:after="0" w:line="256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Introduzione</w:t>
      </w:r>
    </w:p>
    <w:p>
      <w:pPr>
        <w:keepNext w:val="true"/>
        <w:keepLines w:val="true"/>
        <w:numPr>
          <w:ilvl w:val="0"/>
          <w:numId w:val="7"/>
        </w:numPr>
        <w:spacing w:before="240" w:after="0" w:line="256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Descrizione del Progetto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http://nopaynogame.altervista.org/</w:t>
        </w:r>
      </w:hyperlink>
    </w:p>
    <w:p>
      <w:pPr>
        <w:keepNext w:val="true"/>
        <w:keepLines w:val="true"/>
        <w:numPr>
          <w:ilvl w:val="0"/>
          <w:numId w:val="10"/>
        </w:numPr>
        <w:spacing w:before="40" w:after="0" w:line="256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Scelta del Progetto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NewRomanPS-BoldMT" w:hAnsi="TimesNewRomanPS-BoldMT" w:cs="TimesNewRomanPS-BoldMT" w:eastAsia="TimesNewRomanPS-BoldMT"/>
                <w:b/>
                <w:color w:val="44444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NewRomanPS-BoldMT" w:hAnsi="TimesNewRomanPS-BoldMT" w:cs="TimesNewRomanPS-BoldMT" w:eastAsia="TimesNewRomanPS-BoldMT"/>
                <w:b/>
                <w:color w:val="444444"/>
                <w:spacing w:val="0"/>
                <w:position w:val="0"/>
                <w:sz w:val="20"/>
                <w:shd w:fill="auto" w:val="clear"/>
              </w:rPr>
              <w:t xml:space="preserve">NEGOZIO ELETTRONICO DI VIDEOGIOCHI (3-4)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  <w:t xml:space="preserve">Base di dati: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elveticaNeue" w:hAnsi="HelveticaNeue" w:cs="HelveticaNeue" w:eastAsia="HelveticaNeue"/>
                <w:b/>
                <w:color w:val="444444"/>
                <w:spacing w:val="0"/>
                <w:position w:val="0"/>
                <w:sz w:val="20"/>
                <w:shd w:fill="auto" w:val="clear"/>
              </w:rPr>
              <w:t xml:space="preserve">Videogiochi</w:t>
            </w:r>
            <w:r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  <w:t xml:space="preserve"> (titolo, console, prezzo, quantità disponibile in magazzino). </w:t>
            </w:r>
            <w:r>
              <w:rPr>
                <w:rFonts w:ascii="HelveticaNeue" w:hAnsi="HelveticaNeue" w:cs="HelveticaNeue" w:eastAsia="HelveticaNeue"/>
                <w:b/>
                <w:color w:val="444444"/>
                <w:spacing w:val="0"/>
                <w:position w:val="0"/>
                <w:sz w:val="20"/>
                <w:shd w:fill="auto" w:val="clear"/>
              </w:rPr>
              <w:t xml:space="preserve">Utenti</w:t>
            </w:r>
            <w:r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  <w:t xml:space="preserve"> con nome 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  <w:t xml:space="preserve">cognome, indirizzo, telefono, login e password. </w:t>
            </w:r>
            <w:r>
              <w:rPr>
                <w:rFonts w:ascii="HelveticaNeue" w:hAnsi="HelveticaNeue" w:cs="HelveticaNeue" w:eastAsia="HelveticaNeue"/>
                <w:b/>
                <w:color w:val="444444"/>
                <w:spacing w:val="0"/>
                <w:position w:val="0"/>
                <w:sz w:val="20"/>
                <w:shd w:fill="auto" w:val="clear"/>
              </w:rPr>
              <w:t xml:space="preserve">Ordini</w:t>
            </w:r>
            <w:r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  <w:t xml:space="preserve">: utente, titoli ordinati, data, tipo di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  <w:t xml:space="preserve">pagamento.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elveticaNeue" w:hAnsi="HelveticaNeue" w:cs="HelveticaNeue" w:eastAsia="HelveticaNeue"/>
                <w:b/>
                <w:color w:val="444444"/>
                <w:spacing w:val="0"/>
                <w:position w:val="0"/>
                <w:sz w:val="20"/>
                <w:shd w:fill="auto" w:val="clear"/>
              </w:rPr>
              <w:t xml:space="preserve">Accesso senza login</w:t>
            </w:r>
            <w:r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  <w:t xml:space="preserve">Catalogo dei videogiochi, visualizzazione e ricerca. Registrazione di un utente.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elveticaNeue" w:hAnsi="HelveticaNeue" w:cs="HelveticaNeue" w:eastAsia="HelveticaNeue"/>
                <w:b/>
                <w:color w:val="444444"/>
                <w:spacing w:val="0"/>
                <w:position w:val="0"/>
                <w:sz w:val="20"/>
                <w:shd w:fill="auto" w:val="clear"/>
              </w:rPr>
              <w:t xml:space="preserve">Accesso con login</w:t>
            </w:r>
            <w:r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  <w:t xml:space="preserve">Ordine.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  <w:t xml:space="preserve">Cancellazione di un'ordinazione.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  <w:t xml:space="preserve">Accesso con login di amministratore: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Neue" w:hAnsi="HelveticaNeue" w:cs="HelveticaNeue" w:eastAsia="HelveticaNeue"/>
                <w:color w:val="444444"/>
                <w:spacing w:val="0"/>
                <w:position w:val="0"/>
                <w:sz w:val="20"/>
                <w:shd w:fill="auto" w:val="clear"/>
              </w:rPr>
              <w:t xml:space="preserve">Inserimento e modifica dei dati, degli utenti e degli ordini.</w:t>
            </w:r>
          </w:p>
        </w:tc>
      </w:tr>
    </w:tbl>
    <w:p>
      <w:pPr>
        <w:keepNext w:val="true"/>
        <w:keepLines w:val="true"/>
        <w:numPr>
          <w:ilvl w:val="0"/>
          <w:numId w:val="15"/>
        </w:numPr>
        <w:spacing w:before="40" w:after="0" w:line="256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Modifica e/o aggiunte alla consegna</w:t>
      </w:r>
    </w:p>
    <w:p>
      <w:pPr>
        <w:keepNext w:val="true"/>
        <w:keepLines w:val="true"/>
        <w:numPr>
          <w:ilvl w:val="0"/>
          <w:numId w:val="15"/>
        </w:numPr>
        <w:spacing w:before="240" w:after="0" w:line="256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Database</w:t>
      </w:r>
    </w:p>
    <w:p>
      <w:pPr>
        <w:keepNext w:val="true"/>
        <w:keepLines w:val="true"/>
        <w:numPr>
          <w:ilvl w:val="0"/>
          <w:numId w:val="15"/>
        </w:numPr>
        <w:spacing w:before="40" w:after="0" w:line="256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Schema Concettuale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64" w:dyaOrig="5494">
          <v:rect xmlns:o="urn:schemas-microsoft-com:office:office" xmlns:v="urn:schemas-microsoft-com:vml" id="rectole0000000001" style="width:258.200000pt;height:274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 aggiunta la tabella generi</w:t>
      </w:r>
    </w:p>
    <w:p>
      <w:pPr>
        <w:keepNext w:val="true"/>
        <w:keepLines w:val="true"/>
        <w:numPr>
          <w:ilvl w:val="0"/>
          <w:numId w:val="19"/>
        </w:numPr>
        <w:spacing w:before="40" w:after="0" w:line="256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Schema Relazionale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47" w:dyaOrig="8553">
          <v:rect xmlns:o="urn:schemas-microsoft-com:office:office" xmlns:v="urn:schemas-microsoft-com:vml" id="rectole0000000002" style="width:502.350000pt;height:427.6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keepNext w:val="true"/>
        <w:keepLines w:val="true"/>
        <w:numPr>
          <w:ilvl w:val="0"/>
          <w:numId w:val="21"/>
        </w:numPr>
        <w:spacing w:before="40" w:after="0" w:line="256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Creazione del Database</w:t>
      </w:r>
    </w:p>
    <w:p>
      <w:pPr>
        <w:keepNext w:val="true"/>
        <w:keepLines w:val="true"/>
        <w:numPr>
          <w:ilvl w:val="0"/>
          <w:numId w:val="21"/>
        </w:numPr>
        <w:spacing w:before="40" w:after="0" w:line="256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Popolamento del Database</w:t>
      </w:r>
    </w:p>
    <w:p>
      <w:pPr>
        <w:keepNext w:val="true"/>
        <w:keepLines w:val="true"/>
        <w:numPr>
          <w:ilvl w:val="0"/>
          <w:numId w:val="21"/>
        </w:numPr>
        <w:spacing w:before="240" w:after="0" w:line="256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Diagramma Applicazione Web</w:t>
      </w:r>
    </w:p>
    <w:p>
      <w:pPr>
        <w:keepNext w:val="true"/>
        <w:keepLines w:val="true"/>
        <w:numPr>
          <w:ilvl w:val="0"/>
          <w:numId w:val="21"/>
        </w:numPr>
        <w:spacing w:before="240" w:after="0" w:line="256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Interfacce</w:t>
      </w:r>
    </w:p>
    <w:p>
      <w:pPr>
        <w:keepNext w:val="true"/>
        <w:keepLines w:val="true"/>
        <w:numPr>
          <w:ilvl w:val="0"/>
          <w:numId w:val="21"/>
        </w:numPr>
        <w:spacing w:before="240" w:after="0" w:line="256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Struttura del Progetto</w:t>
      </w:r>
    </w:p>
    <w:p>
      <w:pPr>
        <w:keepNext w:val="true"/>
        <w:keepLines w:val="true"/>
        <w:numPr>
          <w:ilvl w:val="0"/>
          <w:numId w:val="21"/>
        </w:numPr>
        <w:spacing w:before="40" w:after="0" w:line="256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File 1</w:t>
      </w:r>
    </w:p>
    <w:p>
      <w:pPr>
        <w:keepNext w:val="true"/>
        <w:keepLines w:val="true"/>
        <w:numPr>
          <w:ilvl w:val="0"/>
          <w:numId w:val="21"/>
        </w:numPr>
        <w:spacing w:before="40" w:after="0" w:line="256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File 2</w:t>
      </w:r>
    </w:p>
    <w:p>
      <w:pPr>
        <w:keepNext w:val="true"/>
        <w:keepLines w:val="true"/>
        <w:numPr>
          <w:ilvl w:val="0"/>
          <w:numId w:val="21"/>
        </w:numPr>
        <w:spacing w:before="40" w:after="0" w:line="256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File 3</w:t>
      </w:r>
    </w:p>
    <w:p>
      <w:pPr>
        <w:keepNext w:val="true"/>
        <w:keepLines w:val="true"/>
        <w:numPr>
          <w:ilvl w:val="0"/>
          <w:numId w:val="21"/>
        </w:numPr>
        <w:spacing w:before="40" w:after="0" w:line="256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File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25"/>
        </w:numPr>
        <w:spacing w:before="240" w:after="0" w:line="256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Open Points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grassetto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 pagine.</w:t>
        <w:br/>
        <w:t xml:space="preserve">In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corsivo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 componenti.</w:t>
        <w:br/>
        <w:t xml:space="preserve">{xx} permessi.</w:t>
      </w:r>
    </w:p>
    <w:p>
      <w:pPr>
        <w:keepNext w:val="true"/>
        <w:keepLines w:val="true"/>
        <w:numPr>
          <w:ilvl w:val="0"/>
          <w:numId w:val="27"/>
        </w:numPr>
        <w:spacing w:before="40" w:after="0" w:line="256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Struttura</w:t>
      </w:r>
    </w:p>
    <w:p>
      <w:pPr>
        <w:numPr>
          <w:ilvl w:val="0"/>
          <w:numId w:val="2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Header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 nel logo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Genere -&gt;</w:t>
      </w:r>
    </w:p>
    <w:p>
      <w:pPr>
        <w:numPr>
          <w:ilvl w:val="0"/>
          <w:numId w:val="27"/>
        </w:numPr>
        <w:spacing w:before="0" w:after="160" w:line="25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Genere 1</w:t>
      </w:r>
    </w:p>
    <w:p>
      <w:pPr>
        <w:numPr>
          <w:ilvl w:val="0"/>
          <w:numId w:val="27"/>
        </w:numPr>
        <w:spacing w:before="0" w:after="160" w:line="25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Genere 2</w:t>
      </w:r>
    </w:p>
    <w:p>
      <w:pPr>
        <w:numPr>
          <w:ilvl w:val="0"/>
          <w:numId w:val="27"/>
        </w:numPr>
        <w:spacing w:before="0" w:after="160" w:line="25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Genere 3</w:t>
      </w:r>
    </w:p>
    <w:p>
      <w:pPr>
        <w:numPr>
          <w:ilvl w:val="0"/>
          <w:numId w:val="27"/>
        </w:numPr>
        <w:spacing w:before="0" w:after="160" w:line="25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Piattaforma -&gt;</w:t>
      </w:r>
    </w:p>
    <w:p>
      <w:pPr>
        <w:numPr>
          <w:ilvl w:val="0"/>
          <w:numId w:val="27"/>
        </w:numPr>
        <w:spacing w:before="0" w:after="160" w:line="25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Ps4</w:t>
      </w:r>
    </w:p>
    <w:p>
      <w:pPr>
        <w:numPr>
          <w:ilvl w:val="0"/>
          <w:numId w:val="27"/>
        </w:numPr>
        <w:spacing w:before="0" w:after="160" w:line="25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Xbox</w:t>
      </w:r>
    </w:p>
    <w:p>
      <w:pPr>
        <w:numPr>
          <w:ilvl w:val="0"/>
          <w:numId w:val="27"/>
        </w:numPr>
        <w:spacing w:before="0" w:after="160" w:line="25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Catalogo completo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Ricerca ?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{Amministrazione}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Carrello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Accedi / Nome Utente</w:t>
      </w:r>
    </w:p>
    <w:p>
      <w:pPr>
        <w:numPr>
          <w:ilvl w:val="0"/>
          <w:numId w:val="2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carousel / tutti i giochi con flag attive / newsletter </w:t>
      </w:r>
    </w:p>
    <w:p>
      <w:pPr>
        <w:numPr>
          <w:ilvl w:val="0"/>
          <w:numId w:val="2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Gioco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foto, descrizione, disponibilità, console, prezzo, aggiungi al carrello, more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Pagina del gioco: titolo, console, ecc ecc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Eventuale pop-up gioco come quickview (vedi opengames)</w:t>
      </w:r>
    </w:p>
    <w:p>
      <w:pPr>
        <w:numPr>
          <w:ilvl w:val="0"/>
          <w:numId w:val="2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Grid di giochi</w:t>
      </w:r>
    </w:p>
    <w:p>
      <w:pPr>
        <w:numPr>
          <w:ilvl w:val="0"/>
          <w:numId w:val="2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Piattaforma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Grid di giochi</w:t>
      </w:r>
    </w:p>
    <w:p>
      <w:pPr>
        <w:numPr>
          <w:ilvl w:val="0"/>
          <w:numId w:val="2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Catalogo completo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lista con collapse</w:t>
      </w:r>
    </w:p>
    <w:p>
      <w:pPr>
        <w:numPr>
          <w:ilvl w:val="0"/>
          <w:numId w:val="2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Ricerca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ricerca in %like% -&gt; Grid di giochi</w:t>
      </w:r>
    </w:p>
    <w:p>
      <w:pPr>
        <w:numPr>
          <w:ilvl w:val="0"/>
          <w:numId w:val="2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Amministrazione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}: 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Aggiungere un nuovo prodotto {AM, SU}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Modificare i prodotti esistenti {AM, SU}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Aggiungere amministratore {SU}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Bloccare utente {SU}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Aggiungere fidelity card {AM, SU}</w:t>
      </w:r>
    </w:p>
    <w:p>
      <w:pPr>
        <w:numPr>
          <w:ilvl w:val="0"/>
          <w:numId w:val="2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Accedi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popup login/registrazione</w:t>
      </w:r>
    </w:p>
    <w:p>
      <w:pPr>
        <w:numPr>
          <w:ilvl w:val="0"/>
          <w:numId w:val="2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Registrazione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pagina registrazione utente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(inviamo una mail per confermare la registrazione cosi ci occupiamo della gestione degli account falsi? Volendo io ho già il modulo pronto con l'hashing )</w:t>
      </w:r>
    </w:p>
    <w:p>
      <w:pPr>
        <w:numPr>
          <w:ilvl w:val="0"/>
          <w:numId w:val="2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Carrello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elenco prodotti e tasto acquista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modifica quantità del prodotto, eliminare prodotto o eliminare tutto il carrello</w:t>
      </w:r>
    </w:p>
    <w:p>
      <w:pPr>
        <w:numPr>
          <w:ilvl w:val="0"/>
          <w:numId w:val="2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Nome Utente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  <w:tab/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dettagli utente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ordini completati ,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tutti gli ordini con lo stato(in lavorazione ecc)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 dei dati</w:t>
      </w:r>
    </w:p>
    <w:p>
      <w:pPr>
        <w:numPr>
          <w:ilvl w:val="0"/>
          <w:numId w:val="2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Footer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 siamo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Contattaci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Iscriviti alla newsletter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social</w:t>
      </w:r>
    </w:p>
    <w:p>
      <w:pPr>
        <w:keepNext w:val="true"/>
        <w:keepLines w:val="true"/>
        <w:numPr>
          <w:ilvl w:val="0"/>
          <w:numId w:val="27"/>
        </w:numPr>
        <w:spacing w:before="40" w:after="0" w:line="256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Dubbi</w:t>
      </w:r>
    </w:p>
    <w:p>
      <w:pPr>
        <w:numPr>
          <w:ilvl w:val="0"/>
          <w:numId w:val="2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gestiamo le newsletter?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(vogliamo far arrivare le mail per davvero?)</w:t>
      </w:r>
    </w:p>
    <w:p>
      <w:pPr>
        <w:numPr>
          <w:ilvl w:val="0"/>
          <w:numId w:val="2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gestiamo la quantità nel magazzino?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Diminuisce all’acquisto o è real-time con il carrello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? (diminuisce quando uno paga)</w:t>
      </w:r>
    </w:p>
    <w:p>
      <w:pPr>
        <w:numPr>
          <w:ilvl w:val="0"/>
          <w:numId w:val="2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PriceOnSale o Discount che gestisce la percentuale?</w:t>
      </w:r>
    </w:p>
    <w:p>
      <w:pPr>
        <w:numPr>
          <w:ilvl w:val="0"/>
          <w:numId w:val="2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 InsertionDate determina valore Flag_News automaticamente da DB</w:t>
      </w:r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Guardare Trigger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https://it.wikipedia.org/wiki/Trigger_(basi_di_dati)</w:t>
        </w:r>
      </w:hyperlink>
    </w:p>
    <w:p>
      <w:pPr>
        <w:numPr>
          <w:ilvl w:val="0"/>
          <w:numId w:val="27"/>
        </w:numPr>
        <w:spacing w:before="0" w:after="160" w:line="25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</w:t>
      </w:r>
    </w:p>
    <w:p>
      <w:pPr>
        <w:numPr>
          <w:ilvl w:val="0"/>
          <w:numId w:val="27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Campi tecnici: quali e dove (data ultima modifica, utente ultima modifica, ecc)?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(data inserimento prodotto, ultima modifica password e/o email per l'utente)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7">
    <w:abstractNumId w:val="36"/>
  </w:num>
  <w:num w:numId="10">
    <w:abstractNumId w:val="30"/>
  </w:num>
  <w:num w:numId="15">
    <w:abstractNumId w:val="24"/>
  </w:num>
  <w:num w:numId="19">
    <w:abstractNumId w:val="18"/>
  </w:num>
  <w:num w:numId="21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Mode="External" Target="https://it.wikipedia.org/wiki/Trigger_(basi_di_dati)" Id="docRId7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://nopaynogame.altervista.org/" Id="docRId2" Type="http://schemas.openxmlformats.org/officeDocument/2006/relationships/hyperlink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Relationship Target="styles.xml" Id="docRId9" Type="http://schemas.openxmlformats.org/officeDocument/2006/relationships/styles" /></Relationships>
</file>