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6.0 -->
  <w:body>
    <w:p>
      <w:pPr>
        <w:pStyle w:val="Heading1"/>
        <w:keepNext w:val="0"/>
        <w:keepLines w:val="0"/>
        <w:spacing w:before="0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领先一步的未来社区中心</w:t>
      </w:r>
    </w:p>
    <w:p>
      <w:pPr>
        <w:spacing w:before="240" w:after="240"/>
      </w:pPr>
      <w:r>
        <w:t>多功能社区中心是一个综合性的场所，旨在满足社区居民的各种需求，为他们提供便利、舒适和丰富的生活体验。除了传统的医疗、购物、健身、娱乐和餐饮等板块，我们还引入了一系列创新和独特的设计，使社区中心成为一个超前的地方。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设施规划</w:t>
      </w:r>
    </w:p>
    <w:p>
      <w:pPr>
        <w:spacing w:before="240" w:after="240"/>
      </w:pPr>
      <w:r>
        <w:t>社区中心将根据实际需要进行详细规划和设计，确保各个功能板块的合理布局和设施安排，以提供最佳的用户体验。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创意想象</w:t>
      </w:r>
    </w:p>
    <w:p>
      <w:pPr>
        <w:spacing w:before="240" w:after="240"/>
      </w:pPr>
      <w:r>
        <w:t>社区中心将引入以下创意想象的功能：</w:t>
      </w:r>
    </w:p>
    <w:p>
      <w:pPr>
        <w:numPr>
          <w:ilvl w:val="0"/>
          <w:numId w:val="1"/>
        </w:numPr>
        <w:spacing w:before="240"/>
        <w:ind w:left="720" w:hanging="340"/>
        <w:jc w:val="left"/>
      </w:pPr>
      <w:r>
        <w:rPr>
          <w:b/>
          <w:bCs/>
        </w:rPr>
        <w:t>可持续能源</w:t>
      </w:r>
      <w:r>
        <w:t>：社区中心将采用太阳能发电和风能发电系统，用于部分供电需求，以减少对传统能源的依赖，提倡绿色环保理念。</w:t>
      </w:r>
    </w:p>
    <w:p>
      <w:pPr>
        <w:numPr>
          <w:ilvl w:val="0"/>
          <w:numId w:val="1"/>
        </w:numPr>
        <w:ind w:left="720" w:hanging="340"/>
        <w:jc w:val="left"/>
      </w:pPr>
      <w:r>
        <w:rPr>
          <w:b/>
          <w:bCs/>
        </w:rPr>
        <w:t>智能科技</w:t>
      </w:r>
      <w:r>
        <w:t>：社区中心将整合智能导航系统、自动化服务机器人和无线充电设备等，提升用户体验和便利性。</w:t>
      </w:r>
    </w:p>
    <w:p>
      <w:pPr>
        <w:numPr>
          <w:ilvl w:val="0"/>
          <w:numId w:val="1"/>
        </w:numPr>
        <w:ind w:left="720" w:hanging="340"/>
        <w:jc w:val="left"/>
      </w:pPr>
      <w:r>
        <w:rPr>
          <w:b/>
          <w:bCs/>
        </w:rPr>
        <w:t>社交互动</w:t>
      </w:r>
      <w:r>
        <w:t>：社区中心的各个区域将设置互动装置，例如互动墙面和VR设备，提供与居民之间的社交互动和娱乐体验。</w:t>
      </w:r>
    </w:p>
    <w:p>
      <w:pPr>
        <w:numPr>
          <w:ilvl w:val="0"/>
          <w:numId w:val="1"/>
        </w:numPr>
        <w:ind w:left="720" w:hanging="340"/>
        <w:jc w:val="left"/>
      </w:pPr>
      <w:r>
        <w:rPr>
          <w:b/>
          <w:bCs/>
        </w:rPr>
        <w:t>艺术展示</w:t>
      </w:r>
      <w:r>
        <w:t>：社区中心将定期举办艺术展览，展示本地艺术家的作品，为居民提供文化艺术鉴赏的机会。</w:t>
      </w:r>
    </w:p>
    <w:p>
      <w:pPr>
        <w:numPr>
          <w:ilvl w:val="0"/>
          <w:numId w:val="1"/>
        </w:numPr>
        <w:ind w:left="720" w:hanging="340"/>
        <w:jc w:val="left"/>
      </w:pPr>
      <w:r>
        <w:rPr>
          <w:b/>
          <w:bCs/>
        </w:rPr>
        <w:t>文化活动</w:t>
      </w:r>
      <w:r>
        <w:t>：社区中心将组织各种文化活动，如定期的音乐会、表演、讲座等，丰富居民的精神文化生活。</w:t>
      </w:r>
    </w:p>
    <w:p>
      <w:pPr>
        <w:numPr>
          <w:ilvl w:val="0"/>
          <w:numId w:val="1"/>
        </w:numPr>
        <w:ind w:left="720" w:hanging="340"/>
        <w:jc w:val="left"/>
      </w:pPr>
      <w:r>
        <w:rPr>
          <w:b/>
          <w:bCs/>
        </w:rPr>
        <w:t>电子档案</w:t>
      </w:r>
      <w:r>
        <w:t>：社区中心将为每一位用户创建账户，保存用户所有信息，可以多端访问，以提供个性化的服务。</w:t>
      </w:r>
    </w:p>
    <w:p>
      <w:pPr>
        <w:numPr>
          <w:ilvl w:val="0"/>
          <w:numId w:val="1"/>
        </w:numPr>
        <w:spacing w:after="240"/>
        <w:ind w:left="720" w:hanging="340"/>
        <w:jc w:val="left"/>
      </w:pPr>
      <w:r>
        <w:rPr>
          <w:b/>
          <w:bCs/>
        </w:rPr>
        <w:t>厕所数字化</w:t>
      </w:r>
      <w:r>
        <w:t>：社区中心的厕所中可以诊断用户的便尿情况，并保存到电子档案中，与医疗中心互通。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概述</w:t>
      </w:r>
    </w:p>
    <w:p>
      <w:pPr>
        <w:spacing w:before="240" w:after="240"/>
      </w:pPr>
      <w:r>
        <w:t>社区中心占地面积3万平方米，高度80米（20层）。地下共有5层，包括停车场、健身房和游泳馆。1层是大厅，欢迎居民和访客进入社区中心。2至5层是商场区域，包括各类商店、饭店和超市。6至10层是医院区域，包括门诊、急诊和住院部。11至15层是多种俱乐部区域，为居民提供各种娱乐和社交活动的场所。16至20层是出租区域，为企业或个人提供创新办公和休闲空间。顶部是露台空中公园，种植花草，设有小径和太空漫步设施，为居民提供休闲和娱乐的场所。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分层功能解释</w:t>
      </w:r>
    </w:p>
    <w:p>
      <w:pPr>
        <w:numPr>
          <w:ilvl w:val="0"/>
          <w:numId w:val="2"/>
        </w:numPr>
        <w:spacing w:before="240" w:after="240"/>
        <w:ind w:left="720" w:hanging="340"/>
        <w:jc w:val="left"/>
      </w:pPr>
      <w:r>
        <w:rPr>
          <w:b/>
          <w:bCs/>
        </w:rPr>
        <w:t>地下层</w:t>
      </w:r>
      <w:r>
        <w:t>：地下共有5层，包括停车场、健身房和游泳馆。我们设想地下的停车场拥有先进的智能导航系统，帮助居民快速找到停车位。健身房和游泳馆将配备高级健身设备、游泳池和SPA设施，提供全面的健身和休闲体验。</w:t>
      </w:r>
    </w:p>
    <w:p>
      <w:pPr>
        <w:numPr>
          <w:ilvl w:val="0"/>
          <w:numId w:val="2"/>
        </w:numPr>
        <w:spacing w:before="240" w:after="240"/>
        <w:ind w:left="720" w:hanging="340"/>
        <w:jc w:val="left"/>
      </w:pPr>
      <w:r>
        <w:rPr>
          <w:b/>
          <w:bCs/>
        </w:rPr>
        <w:t>1层</w:t>
      </w:r>
      <w:r>
        <w:t>：1层是社区中心的大厅，作为欢迎居民和访客的入口。这个空间将设计舒适而宽敞，提供休息区、接待台和信息中心，以满足居民的需求。休息区有免费按摩椅，解决用户的腰酸背刺疼。接待台附近提供数字轮椅，为残疾人提供服务。</w:t>
      </w:r>
    </w:p>
    <w:p>
      <w:pPr>
        <w:numPr>
          <w:ilvl w:val="0"/>
          <w:numId w:val="2"/>
        </w:numPr>
        <w:spacing w:before="240" w:after="240"/>
        <w:ind w:left="720" w:hanging="340"/>
        <w:jc w:val="left"/>
      </w:pPr>
      <w:r>
        <w:rPr>
          <w:b/>
          <w:bCs/>
        </w:rPr>
        <w:t>2至5层</w:t>
      </w:r>
      <w:r>
        <w:t>：2至5层是商场区域，拥有各类商店、饭店和超市。我们设想商场将提供多样化的购物选择，包括时尚品牌、生活用品和特色店铺。饭店将提供各种美食选择，从快餐到高级餐厅，满足居民的不同口味。超市将提供日常用品和食品，方便居民的购物需求。</w:t>
      </w:r>
    </w:p>
    <w:p>
      <w:pPr>
        <w:numPr>
          <w:ilvl w:val="0"/>
          <w:numId w:val="2"/>
        </w:numPr>
        <w:spacing w:before="240" w:after="240"/>
        <w:ind w:left="720" w:hanging="340"/>
        <w:jc w:val="left"/>
      </w:pPr>
      <w:r>
        <w:rPr>
          <w:b/>
          <w:bCs/>
        </w:rPr>
        <w:t>6至10层</w:t>
      </w:r>
      <w:r>
        <w:t>：6至10层是医院区域，包括门诊、急诊和住院部。我们设想门诊将提供全面的医疗服务，诊断与简单的治疗均由机器人完成，复杂的工作由人类完成；急诊将紧急响应和处理紧急医疗情况，所有设施均为人工；住院部将提供舒适的住院环境，配备先进的医疗设施和专业护理团队，有机器人陪伴，让用户感到家的温暖。</w:t>
      </w:r>
    </w:p>
    <w:p>
      <w:pPr>
        <w:numPr>
          <w:ilvl w:val="0"/>
          <w:numId w:val="2"/>
        </w:numPr>
        <w:spacing w:before="240" w:after="240"/>
        <w:ind w:left="720" w:hanging="340"/>
        <w:jc w:val="left"/>
      </w:pPr>
      <w:r>
        <w:rPr>
          <w:b/>
          <w:bCs/>
        </w:rPr>
        <w:t>11至15层</w:t>
      </w:r>
      <w:r>
        <w:t>：11至15层是多种俱乐部区域，为居民提供各种娱乐和社交活动的场所。我们设想设立运动俱乐部、音乐俱乐部、艺术俱乐部和儿童俱乐部等，提供丰富多样的活动和课程，满足居民的兴趣和需求。</w:t>
      </w:r>
    </w:p>
    <w:p>
      <w:pPr>
        <w:numPr>
          <w:ilvl w:val="0"/>
          <w:numId w:val="2"/>
        </w:numPr>
        <w:spacing w:before="240" w:after="240"/>
        <w:ind w:left="720" w:hanging="340"/>
        <w:jc w:val="left"/>
      </w:pPr>
      <w:r>
        <w:rPr>
          <w:b/>
          <w:bCs/>
        </w:rPr>
        <w:t>16至20层</w:t>
      </w:r>
      <w:r>
        <w:t>：16至20层是出租区域，为企业或个人提供创新办公和休闲空间。我们设想这些楼层将设计成现代化的办公室和灵活的休闲区，满足不同工作和放松需求。</w:t>
      </w:r>
    </w:p>
    <w:p>
      <w:pPr>
        <w:numPr>
          <w:ilvl w:val="0"/>
          <w:numId w:val="2"/>
        </w:numPr>
        <w:spacing w:before="240" w:after="240"/>
        <w:ind w:left="720" w:hanging="340"/>
        <w:jc w:val="left"/>
      </w:pPr>
      <w:r>
        <w:rPr>
          <w:b/>
          <w:bCs/>
        </w:rPr>
        <w:t>顶部</w:t>
      </w:r>
      <w:r>
        <w:t>：顶部是露台空中公园，设有种植花草、小径和太空漫步设施，为居民提供休闲和娱乐的场所。这个空中公园将提供独特的景观，让居民可以欣赏美景并享受户外活动。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目标用户</w:t>
      </w:r>
    </w:p>
    <w:p>
      <w:pPr>
        <w:spacing w:before="240" w:after="240"/>
      </w:pPr>
      <w:r>
        <w:t>社区中心的主要目标用户是所有社区居民（宠物与婴儿除外），致力于为他们提供便利、舒适和丰富的生活体验。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分布</w:t>
      </w:r>
    </w:p>
    <w:p>
      <w:pPr>
        <w:spacing w:before="240" w:after="240"/>
      </w:pPr>
      <w:r>
        <w:t>社区中心的分布以每5公里至少有一个的原则，旨在为更多社区居民提供便利的就近服务。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简图</w:t>
      </w:r>
    </w:p>
    <w:tbl>
      <w:tblPr>
        <w:tblCellSpacing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4"/>
        <w:gridCol w:w="272"/>
        <w:gridCol w:w="1235"/>
      </w:tblGrid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right"/>
              <w:rPr>
                <w:b/>
                <w:bCs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>楼层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/>
                <w:bCs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>丨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left"/>
              <w:rPr>
                <w:b/>
                <w:bCs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>功能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顶部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丨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公园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16层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丨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出租区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12-15层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丨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俱乐部区域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11层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丨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医院区域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6-10层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丨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商场区域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1层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丨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大厅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B1层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丨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健身房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B5-B2层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丨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停车场</w:t>
            </w:r>
          </w:p>
        </w:tc>
      </w:tr>
    </w:tbl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预计建成时间</w:t>
      </w:r>
    </w:p>
    <w:p>
      <w:pPr>
        <w:spacing w:before="240" w:after="240"/>
      </w:pPr>
      <w:r>
        <w:t>2030年前。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