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83A0" w14:textId="77777777" w:rsidR="00E05B83" w:rsidRPr="00E05B83" w:rsidRDefault="00E05B83" w:rsidP="00E05B83">
      <w:pPr>
        <w:spacing w:after="256" w:line="276" w:lineRule="auto"/>
        <w:jc w:val="center"/>
        <w:rPr>
          <w:rFonts w:ascii="Arial" w:hAnsi="Arial" w:cs="Arial"/>
          <w:color w:val="000000" w:themeColor="text1"/>
        </w:rPr>
      </w:pPr>
      <w:r w:rsidRPr="00E05B83">
        <w:rPr>
          <w:rFonts w:ascii="Arial" w:hAnsi="Arial" w:cs="Arial"/>
          <w:b/>
          <w:bCs/>
          <w:color w:val="000000" w:themeColor="text1"/>
        </w:rPr>
        <w:t>UNIVERSIDAD CENTROAMERICANA “JOSÉ SIMEÓN CAÑAS”</w:t>
      </w:r>
    </w:p>
    <w:p w14:paraId="1BD2572F" w14:textId="77777777" w:rsidR="00E05B83" w:rsidRPr="00E05B83" w:rsidRDefault="00E05B83" w:rsidP="00E05B83">
      <w:pPr>
        <w:spacing w:after="279" w:line="276" w:lineRule="auto"/>
        <w:ind w:left="117"/>
        <w:jc w:val="center"/>
        <w:rPr>
          <w:rFonts w:ascii="Arial" w:hAnsi="Arial" w:cs="Arial"/>
          <w:color w:val="000000" w:themeColor="text1"/>
        </w:rPr>
      </w:pPr>
      <w:r w:rsidRPr="00E05B83">
        <w:rPr>
          <w:rFonts w:ascii="Arial" w:hAnsi="Arial" w:cs="Arial"/>
          <w:b/>
          <w:bCs/>
          <w:color w:val="000000" w:themeColor="text1"/>
        </w:rPr>
        <w:t>FACULTAD DE INGENIERÍA Y ARQUITECTURA</w:t>
      </w:r>
    </w:p>
    <w:p w14:paraId="6F67798B" w14:textId="77777777" w:rsidR="00E05B83" w:rsidRPr="00E05B83" w:rsidRDefault="00E05B83" w:rsidP="00E05B83">
      <w:pPr>
        <w:spacing w:after="102" w:line="276" w:lineRule="auto"/>
        <w:ind w:left="201"/>
        <w:jc w:val="center"/>
        <w:rPr>
          <w:rFonts w:ascii="Arial" w:hAnsi="Arial" w:cs="Arial"/>
          <w:color w:val="000000" w:themeColor="text1"/>
        </w:rPr>
      </w:pPr>
      <w:r w:rsidRPr="00E05B83">
        <w:rPr>
          <w:rFonts w:ascii="Arial" w:hAnsi="Arial" w:cs="Arial"/>
          <w:noProof/>
          <w:color w:val="000000" w:themeColor="text1"/>
        </w:rPr>
        <w:drawing>
          <wp:inline distT="0" distB="0" distL="0" distR="0" wp14:anchorId="128062A9" wp14:editId="6255AB82">
            <wp:extent cx="1457325" cy="2000250"/>
            <wp:effectExtent l="0" t="0" r="0" b="0"/>
            <wp:docPr id="2087837604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4FB4A519-0E1E-4CB5-91B2-36CFC92200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7604" name="Picture 20878376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EB0AB" w14:textId="77777777" w:rsidR="00E05B83" w:rsidRPr="00E05B83" w:rsidRDefault="00E05B83" w:rsidP="00E05B83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proofErr w:type="spellStart"/>
      <w:r w:rsidRPr="00E05B83">
        <w:rPr>
          <w:rFonts w:ascii="Arial" w:hAnsi="Arial" w:cs="Arial"/>
          <w:b/>
          <w:bCs/>
          <w:color w:val="000000" w:themeColor="text1"/>
          <w:sz w:val="32"/>
          <w:szCs w:val="32"/>
        </w:rPr>
        <w:t>AgroMarket</w:t>
      </w:r>
      <w:proofErr w:type="spellEnd"/>
      <w:r w:rsidRPr="00E05B83">
        <w:rPr>
          <w:rFonts w:ascii="Arial" w:hAnsi="Arial" w:cs="Arial"/>
          <w:color w:val="000000" w:themeColor="text1"/>
        </w:rPr>
        <w:t xml:space="preserve"> </w:t>
      </w:r>
    </w:p>
    <w:p w14:paraId="1BBC94F9" w14:textId="5D5F2A2B" w:rsidR="00E05B83" w:rsidRPr="00E05B83" w:rsidRDefault="00E05B83" w:rsidP="00E05B83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u w:val="single"/>
        </w:rPr>
      </w:pPr>
      <w:bookmarkStart w:id="0" w:name="OLE_LINK1"/>
      <w:r w:rsidRPr="00E05B83">
        <w:rPr>
          <w:rFonts w:ascii="Arial" w:hAnsi="Arial" w:cs="Arial"/>
          <w:color w:val="000000" w:themeColor="text1"/>
          <w:u w:val="single"/>
        </w:rPr>
        <w:t>EVIDENCIAS DE KANBAN Y SPRINTS</w:t>
      </w:r>
    </w:p>
    <w:bookmarkEnd w:id="0"/>
    <w:p w14:paraId="2CABC9E2" w14:textId="77777777" w:rsidR="00E05B83" w:rsidRPr="00E05B83" w:rsidRDefault="00E05B83" w:rsidP="00E05B83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E05B83">
        <w:rPr>
          <w:rFonts w:ascii="Arial" w:hAnsi="Arial" w:cs="Arial"/>
          <w:b/>
          <w:bCs/>
          <w:color w:val="000000" w:themeColor="text1"/>
        </w:rPr>
        <w:t>Asignatura:</w:t>
      </w:r>
    </w:p>
    <w:p w14:paraId="556CAA22" w14:textId="77777777" w:rsidR="00E05B83" w:rsidRPr="00E05B83" w:rsidRDefault="00E05B83" w:rsidP="00E05B83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E05B83">
        <w:rPr>
          <w:rFonts w:ascii="Arial" w:hAnsi="Arial" w:cs="Arial"/>
          <w:color w:val="000000" w:themeColor="text1"/>
        </w:rPr>
        <w:t>Aplicaciones de código abierto</w:t>
      </w:r>
    </w:p>
    <w:p w14:paraId="44C7BBAF" w14:textId="77777777" w:rsidR="00E05B83" w:rsidRPr="00E05B83" w:rsidRDefault="00E05B83" w:rsidP="00E05B83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E05B83">
        <w:rPr>
          <w:rFonts w:ascii="Arial" w:hAnsi="Arial" w:cs="Arial"/>
          <w:b/>
          <w:bCs/>
          <w:color w:val="000000" w:themeColor="text1"/>
        </w:rPr>
        <w:t>Catedrático:</w:t>
      </w:r>
    </w:p>
    <w:p w14:paraId="3D78008A" w14:textId="77777777" w:rsidR="00E05B83" w:rsidRPr="00E05B83" w:rsidRDefault="00E05B83" w:rsidP="00E05B83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E05B83">
        <w:rPr>
          <w:rFonts w:ascii="Arial" w:hAnsi="Arial" w:cs="Arial"/>
          <w:color w:val="000000" w:themeColor="text1"/>
        </w:rPr>
        <w:t>David Cerna</w:t>
      </w:r>
    </w:p>
    <w:p w14:paraId="3FB9916A" w14:textId="77777777" w:rsidR="00E05B83" w:rsidRPr="00E05B83" w:rsidRDefault="00E05B83" w:rsidP="00E05B83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E05B83">
        <w:rPr>
          <w:rFonts w:ascii="Arial" w:hAnsi="Arial" w:cs="Arial"/>
          <w:b/>
          <w:bCs/>
          <w:color w:val="000000" w:themeColor="text1"/>
        </w:rPr>
        <w:t>Integrantes:</w:t>
      </w:r>
    </w:p>
    <w:tbl>
      <w:tblPr>
        <w:tblStyle w:val="TableGrid"/>
        <w:tblW w:w="0" w:type="auto"/>
        <w:tblInd w:w="14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680"/>
        <w:gridCol w:w="1770"/>
      </w:tblGrid>
      <w:tr w:rsidR="00E05B83" w:rsidRPr="00E05B83" w14:paraId="64D1E503" w14:textId="77777777" w:rsidTr="1E43F8F5">
        <w:trPr>
          <w:trHeight w:val="52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4D0C5CD5" w14:textId="667857B4" w:rsidR="00E05B83" w:rsidRPr="00E05B83" w:rsidRDefault="00E05B83" w:rsidP="1E43F8F5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eastAsia="Arial" w:hAnsi="Arial" w:cs="Arial"/>
                <w:lang w:val="es-US"/>
              </w:rPr>
            </w:pPr>
            <w:r w:rsidRPr="1E43F8F5">
              <w:rPr>
                <w:rFonts w:ascii="Arial" w:hAnsi="Arial" w:cs="Arial"/>
                <w:color w:val="000000" w:themeColor="text1"/>
                <w:lang w:val="es-US"/>
              </w:rPr>
              <w:t xml:space="preserve">Milian Rivera, </w:t>
            </w:r>
            <w:proofErr w:type="spellStart"/>
            <w:r w:rsidR="2C927F8C" w:rsidRPr="1E43F8F5">
              <w:rPr>
                <w:rFonts w:ascii="Arial" w:eastAsia="Arial" w:hAnsi="Arial" w:cs="Arial"/>
                <w:color w:val="000000" w:themeColor="text1"/>
                <w:lang w:val="es-US"/>
              </w:rPr>
              <w:t>Elias</w:t>
            </w:r>
            <w:proofErr w:type="spellEnd"/>
            <w:r w:rsidR="2C927F8C" w:rsidRPr="1E43F8F5">
              <w:rPr>
                <w:rFonts w:ascii="Arial" w:eastAsia="Arial" w:hAnsi="Arial" w:cs="Arial"/>
                <w:color w:val="000000" w:themeColor="text1"/>
                <w:lang w:val="es-US"/>
              </w:rPr>
              <w:t xml:space="preserve"> Alejandro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E524299" w14:textId="77777777" w:rsidR="00E05B83" w:rsidRPr="00E05B83" w:rsidRDefault="00E05B83" w:rsidP="00E05B83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  <w:r w:rsidRPr="00E05B83">
              <w:rPr>
                <w:rFonts w:ascii="Arial" w:hAnsi="Arial" w:cs="Arial"/>
                <w:color w:val="000000" w:themeColor="text1"/>
                <w:lang w:val="es-US"/>
              </w:rPr>
              <w:t>00928222</w:t>
            </w:r>
          </w:p>
        </w:tc>
      </w:tr>
      <w:tr w:rsidR="00E05B83" w:rsidRPr="00E05B83" w14:paraId="47FF3306" w14:textId="77777777" w:rsidTr="1E43F8F5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34B8079" w14:textId="77777777" w:rsidR="00E05B83" w:rsidRPr="00E05B83" w:rsidRDefault="00E05B83" w:rsidP="00E05B83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E05B83">
              <w:rPr>
                <w:rFonts w:ascii="Arial" w:hAnsi="Arial" w:cs="Arial"/>
                <w:color w:val="000000" w:themeColor="text1"/>
                <w:lang w:val="es-US"/>
              </w:rPr>
              <w:t>Mejia Urias, Josue Alfredo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28CA0BC" w14:textId="77777777" w:rsidR="00E05B83" w:rsidRPr="00E05B83" w:rsidRDefault="00E05B83" w:rsidP="00E05B83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E05B83">
              <w:rPr>
                <w:rFonts w:ascii="Arial" w:hAnsi="Arial" w:cs="Arial"/>
                <w:color w:val="000000" w:themeColor="text1"/>
                <w:lang w:val="es-US"/>
              </w:rPr>
              <w:t>00000921</w:t>
            </w:r>
          </w:p>
        </w:tc>
      </w:tr>
      <w:tr w:rsidR="00E05B83" w:rsidRPr="00E05B83" w14:paraId="5E133528" w14:textId="77777777" w:rsidTr="1E43F8F5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4554825" w14:textId="77777777" w:rsidR="00E05B83" w:rsidRPr="00E05B83" w:rsidRDefault="00E05B83" w:rsidP="00E05B83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E05B83">
              <w:rPr>
                <w:rFonts w:ascii="Arial" w:hAnsi="Arial" w:cs="Arial"/>
                <w:color w:val="000000" w:themeColor="text1"/>
                <w:lang w:val="es-US"/>
              </w:rPr>
              <w:t xml:space="preserve">Renderos Bernabe, </w:t>
            </w:r>
            <w:proofErr w:type="spellStart"/>
            <w:r w:rsidRPr="00E05B83">
              <w:rPr>
                <w:rFonts w:ascii="Arial" w:hAnsi="Arial" w:cs="Arial"/>
                <w:color w:val="000000" w:themeColor="text1"/>
                <w:lang w:val="es-US"/>
              </w:rPr>
              <w:t>Jose</w:t>
            </w:r>
            <w:proofErr w:type="spellEnd"/>
            <w:r w:rsidRPr="00E05B83">
              <w:rPr>
                <w:rFonts w:ascii="Arial" w:hAnsi="Arial" w:cs="Arial"/>
                <w:color w:val="000000" w:themeColor="text1"/>
                <w:lang w:val="es-US"/>
              </w:rPr>
              <w:t xml:space="preserve"> Gilberto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76BD7A8C" w14:textId="77777777" w:rsidR="00E05B83" w:rsidRPr="00E05B83" w:rsidRDefault="00E05B83" w:rsidP="00E05B83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E05B83">
              <w:rPr>
                <w:rFonts w:ascii="Arial" w:hAnsi="Arial" w:cs="Arial"/>
                <w:color w:val="000000" w:themeColor="text1"/>
                <w:lang w:val="es-US"/>
              </w:rPr>
              <w:t>00038121</w:t>
            </w:r>
          </w:p>
        </w:tc>
      </w:tr>
      <w:tr w:rsidR="00E05B83" w:rsidRPr="00E05B83" w14:paraId="68DA4C3A" w14:textId="77777777" w:rsidTr="1E43F8F5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21EB39BE" w14:textId="0A06CF45" w:rsidR="00E05B83" w:rsidRPr="00E05B83" w:rsidRDefault="00E05B83" w:rsidP="1E43F8F5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1E43F8F5">
              <w:rPr>
                <w:rFonts w:ascii="Arial" w:eastAsia="Times New Roman" w:hAnsi="Arial" w:cs="Arial"/>
                <w:color w:val="000000" w:themeColor="text1"/>
                <w:lang w:val="es-US"/>
              </w:rPr>
              <w:t>Rivas Diaz, R</w:t>
            </w:r>
            <w:r w:rsidR="6153D901" w:rsidRPr="1E43F8F5">
              <w:rPr>
                <w:rFonts w:ascii="Arial" w:eastAsia="Times New Roman" w:hAnsi="Arial" w:cs="Arial"/>
                <w:color w:val="000000" w:themeColor="text1"/>
                <w:lang w:val="es-US"/>
              </w:rPr>
              <w:t>onald Francisco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812EB50" w14:textId="77777777" w:rsidR="00E05B83" w:rsidRPr="00E05B83" w:rsidRDefault="00E05B83" w:rsidP="00E05B83">
            <w:pPr>
              <w:spacing w:line="276" w:lineRule="auto"/>
              <w:ind w:left="155"/>
              <w:jc w:val="center"/>
              <w:rPr>
                <w:rFonts w:ascii="Arial" w:eastAsia="Times New Roman" w:hAnsi="Arial" w:cs="Arial"/>
                <w:color w:val="000000" w:themeColor="text1"/>
              </w:rPr>
            </w:pPr>
            <w:r w:rsidRPr="00E05B83">
              <w:rPr>
                <w:rFonts w:ascii="Arial" w:eastAsia="Times New Roman" w:hAnsi="Arial" w:cs="Arial"/>
                <w:color w:val="000000" w:themeColor="text1"/>
                <w:lang w:val="es-US"/>
              </w:rPr>
              <w:t>00131321</w:t>
            </w:r>
          </w:p>
        </w:tc>
      </w:tr>
      <w:tr w:rsidR="00E05B83" w:rsidRPr="00E05B83" w14:paraId="74C71D89" w14:textId="77777777" w:rsidTr="1E43F8F5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19AB4A0E" w14:textId="77777777" w:rsidR="00E05B83" w:rsidRPr="00E05B83" w:rsidRDefault="00E05B83" w:rsidP="00E05B83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E05B83">
              <w:rPr>
                <w:rFonts w:ascii="Arial" w:hAnsi="Arial" w:cs="Arial"/>
                <w:color w:val="000000" w:themeColor="text1"/>
                <w:lang w:val="es-US"/>
              </w:rPr>
              <w:t>Sandoval Villalta, Fernando Rodrigo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14:paraId="5B44ADA9" w14:textId="77777777" w:rsidR="00E05B83" w:rsidRPr="00E05B83" w:rsidRDefault="00E05B83" w:rsidP="00E05B83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E05B83">
              <w:rPr>
                <w:rFonts w:ascii="Arial" w:hAnsi="Arial" w:cs="Arial"/>
                <w:color w:val="000000" w:themeColor="text1"/>
                <w:lang w:val="es-US"/>
              </w:rPr>
              <w:t>00007821</w:t>
            </w:r>
          </w:p>
        </w:tc>
      </w:tr>
      <w:tr w:rsidR="00E05B83" w:rsidRPr="00E05B83" w14:paraId="101B89B5" w14:textId="77777777" w:rsidTr="1E43F8F5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15C4F540" w14:textId="77777777" w:rsidR="00E05B83" w:rsidRPr="00E05B83" w:rsidRDefault="00E05B83" w:rsidP="00E05B83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E05B83">
              <w:rPr>
                <w:rFonts w:ascii="Arial" w:hAnsi="Arial" w:cs="Arial"/>
                <w:color w:val="000000" w:themeColor="text1"/>
                <w:lang w:val="es-US"/>
              </w:rPr>
              <w:t>Zelada Cubias, Josue Milian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14:paraId="4001620E" w14:textId="77777777" w:rsidR="00E05B83" w:rsidRPr="00E05B83" w:rsidRDefault="00E05B83" w:rsidP="00E05B83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E05B83">
              <w:rPr>
                <w:rFonts w:ascii="Arial" w:hAnsi="Arial" w:cs="Arial"/>
                <w:color w:val="000000" w:themeColor="text1"/>
                <w:lang w:val="es-US"/>
              </w:rPr>
              <w:t>00053722</w:t>
            </w:r>
          </w:p>
        </w:tc>
      </w:tr>
    </w:tbl>
    <w:p w14:paraId="0B7E9756" w14:textId="77777777" w:rsidR="00E05B83" w:rsidRPr="00E05B83" w:rsidRDefault="00E05B83" w:rsidP="00E05B83">
      <w:pPr>
        <w:spacing w:line="276" w:lineRule="auto"/>
        <w:rPr>
          <w:rFonts w:ascii="Arial" w:hAnsi="Arial" w:cs="Arial"/>
        </w:rPr>
      </w:pPr>
    </w:p>
    <w:p w14:paraId="5C5EB581" w14:textId="77777777" w:rsidR="00E05B83" w:rsidRPr="00E05B83" w:rsidRDefault="00E05B83" w:rsidP="00E05B83">
      <w:pPr>
        <w:spacing w:line="276" w:lineRule="auto"/>
        <w:rPr>
          <w:rFonts w:ascii="Arial" w:hAnsi="Arial" w:cs="Arial"/>
        </w:rPr>
      </w:pPr>
    </w:p>
    <w:p w14:paraId="3B4D4B2E" w14:textId="77777777" w:rsidR="00E05B83" w:rsidRPr="00E05B83" w:rsidRDefault="00E05B83" w:rsidP="00E05B83">
      <w:pPr>
        <w:spacing w:line="276" w:lineRule="auto"/>
        <w:rPr>
          <w:rFonts w:ascii="Arial" w:hAnsi="Arial" w:cs="Arial"/>
        </w:rPr>
      </w:pPr>
    </w:p>
    <w:p w14:paraId="5BA887C2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EVIDENCIAS DE KANBAN Y SPRINTS</w:t>
      </w:r>
    </w:p>
    <w:p w14:paraId="23207A6D" w14:textId="487B05A5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Plataforma de comercio agrícola basada en tecnologías de código abierto</w:t>
      </w:r>
      <w:r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 xml:space="preserve"> y SIG</w:t>
      </w:r>
    </w:p>
    <w:p w14:paraId="30055EBF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1. Introducción</w:t>
      </w:r>
    </w:p>
    <w:p w14:paraId="5910933C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presente documento tiene como objetivo presentar las evidencias del trabajo realizado mediante metodologías ágiles durante el desarrollo del proyecto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AgroMarket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 SIG.</w:t>
      </w:r>
    </w:p>
    <w:p w14:paraId="6BED5A6F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Para la organización del proyecto se utilizó Scrum como metodología de trabajo, apoyándose en Jira para la gestión de tareas, planificación de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sprints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seguimiento del progreso del equipo.</w:t>
      </w:r>
    </w:p>
    <w:p w14:paraId="7501875D" w14:textId="01A62170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La utilización de herramientas ágiles permitió organizar las actividades, asignar responsabilidades y monitorear el cumplimiento de los objetivos establecidos durante el desarrollo del proyecto.</w:t>
      </w:r>
    </w:p>
    <w:p w14:paraId="56B2E7E1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2. Metodología utilizada</w:t>
      </w:r>
    </w:p>
    <w:p w14:paraId="28768E90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equipo adoptó una metodología basada en Scrum, estructurando el desarrollo en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sprints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 de dos semanas de duración.</w:t>
      </w:r>
    </w:p>
    <w:p w14:paraId="6747EC66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Durante cada sprint se definieron actividades específicas, responsables y entregables, permitiendo avanzar de forma incremental en la construcción de la solución.</w:t>
      </w:r>
    </w:p>
    <w:p w14:paraId="4D44E6D6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Para la administración de tareas se utilizó Jira mediante un tablero Kanban que permitió visualizar el estado de cada actividad.</w:t>
      </w:r>
    </w:p>
    <w:p w14:paraId="67587B27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Estados utilizados:</w:t>
      </w:r>
    </w:p>
    <w:p w14:paraId="48797816" w14:textId="77777777" w:rsidR="00E05B83" w:rsidRPr="00E05B83" w:rsidRDefault="00E05B83" w:rsidP="00E05B8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To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 Do</w:t>
      </w:r>
    </w:p>
    <w:p w14:paraId="7700B390" w14:textId="77777777" w:rsidR="00E05B83" w:rsidRPr="00E05B83" w:rsidRDefault="00E05B83" w:rsidP="00E05B8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In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Progress</w:t>
      </w:r>
      <w:proofErr w:type="spellEnd"/>
    </w:p>
    <w:p w14:paraId="70F597C4" w14:textId="77777777" w:rsidR="00E05B83" w:rsidRPr="00E05B83" w:rsidRDefault="00E05B83" w:rsidP="00E05B8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Review</w:t>
      </w:r>
      <w:proofErr w:type="spellEnd"/>
    </w:p>
    <w:p w14:paraId="6C3A4CED" w14:textId="27A9B81C" w:rsidR="00E05B83" w:rsidRPr="00E05B83" w:rsidRDefault="00E05B83" w:rsidP="00E05B83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Done</w:t>
      </w:r>
    </w:p>
    <w:p w14:paraId="13A604CE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3. Herramientas utilizadas</w:t>
      </w:r>
    </w:p>
    <w:tbl>
      <w:tblPr>
        <w:tblW w:w="44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393"/>
      </w:tblGrid>
      <w:tr w:rsidR="00E05B83" w:rsidRPr="00E05B83" w14:paraId="02B80AB1" w14:textId="77777777" w:rsidTr="00C46788">
        <w:trPr>
          <w:tblHeader/>
          <w:tblCellSpacing w:w="15" w:type="dxa"/>
        </w:trPr>
        <w:tc>
          <w:tcPr>
            <w:tcW w:w="1995" w:type="dxa"/>
            <w:vAlign w:val="center"/>
            <w:hideMark/>
          </w:tcPr>
          <w:p w14:paraId="63130B1B" w14:textId="77777777" w:rsidR="00E05B83" w:rsidRPr="00E05B83" w:rsidRDefault="00E05B83" w:rsidP="00E05B83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Herramienta</w:t>
            </w:r>
          </w:p>
        </w:tc>
        <w:tc>
          <w:tcPr>
            <w:tcW w:w="2411" w:type="dxa"/>
            <w:vAlign w:val="center"/>
            <w:hideMark/>
          </w:tcPr>
          <w:p w14:paraId="6C9DF475" w14:textId="77777777" w:rsidR="00E05B83" w:rsidRPr="00E05B83" w:rsidRDefault="00E05B83" w:rsidP="00E05B83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Propósito</w:t>
            </w:r>
          </w:p>
        </w:tc>
      </w:tr>
      <w:tr w:rsidR="00E05B83" w:rsidRPr="00E05B83" w14:paraId="30D2C7F9" w14:textId="77777777" w:rsidTr="00C46788">
        <w:trPr>
          <w:tblCellSpacing w:w="15" w:type="dxa"/>
        </w:trPr>
        <w:tc>
          <w:tcPr>
            <w:tcW w:w="1995" w:type="dxa"/>
            <w:vAlign w:val="center"/>
            <w:hideMark/>
          </w:tcPr>
          <w:p w14:paraId="697EE836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Jira</w:t>
            </w:r>
          </w:p>
        </w:tc>
        <w:tc>
          <w:tcPr>
            <w:tcW w:w="2411" w:type="dxa"/>
            <w:vAlign w:val="center"/>
            <w:hideMark/>
          </w:tcPr>
          <w:p w14:paraId="449F5D80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Gestión de tareas y </w:t>
            </w:r>
            <w:proofErr w:type="spellStart"/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sprints</w:t>
            </w:r>
            <w:proofErr w:type="spellEnd"/>
          </w:p>
        </w:tc>
      </w:tr>
      <w:tr w:rsidR="00E05B83" w:rsidRPr="00E05B83" w14:paraId="004920F5" w14:textId="77777777" w:rsidTr="00C46788">
        <w:trPr>
          <w:tblCellSpacing w:w="15" w:type="dxa"/>
        </w:trPr>
        <w:tc>
          <w:tcPr>
            <w:tcW w:w="1995" w:type="dxa"/>
            <w:vAlign w:val="center"/>
            <w:hideMark/>
          </w:tcPr>
          <w:p w14:paraId="214E7872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GitHub</w:t>
            </w:r>
          </w:p>
        </w:tc>
        <w:tc>
          <w:tcPr>
            <w:tcW w:w="2411" w:type="dxa"/>
            <w:vAlign w:val="center"/>
            <w:hideMark/>
          </w:tcPr>
          <w:p w14:paraId="5A6F70D9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Control de versiones</w:t>
            </w:r>
          </w:p>
        </w:tc>
      </w:tr>
      <w:tr w:rsidR="00E05B83" w:rsidRPr="00E05B83" w14:paraId="379164CE" w14:textId="77777777" w:rsidTr="00C46788">
        <w:trPr>
          <w:tblCellSpacing w:w="15" w:type="dxa"/>
        </w:trPr>
        <w:tc>
          <w:tcPr>
            <w:tcW w:w="1995" w:type="dxa"/>
            <w:vAlign w:val="center"/>
            <w:hideMark/>
          </w:tcPr>
          <w:p w14:paraId="10820E9B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Git</w:t>
            </w:r>
          </w:p>
        </w:tc>
        <w:tc>
          <w:tcPr>
            <w:tcW w:w="2411" w:type="dxa"/>
            <w:vAlign w:val="center"/>
            <w:hideMark/>
          </w:tcPr>
          <w:p w14:paraId="6876FB3E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Gestión de cambios</w:t>
            </w:r>
          </w:p>
        </w:tc>
      </w:tr>
      <w:tr w:rsidR="00E05B83" w:rsidRPr="00E05B83" w14:paraId="01FF0A16" w14:textId="77777777" w:rsidTr="00C46788">
        <w:trPr>
          <w:tblCellSpacing w:w="15" w:type="dxa"/>
        </w:trPr>
        <w:tc>
          <w:tcPr>
            <w:tcW w:w="1995" w:type="dxa"/>
            <w:vAlign w:val="center"/>
            <w:hideMark/>
          </w:tcPr>
          <w:p w14:paraId="5FD4F260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PostgreSQL</w:t>
            </w:r>
          </w:p>
        </w:tc>
        <w:tc>
          <w:tcPr>
            <w:tcW w:w="2411" w:type="dxa"/>
            <w:vAlign w:val="center"/>
            <w:hideMark/>
          </w:tcPr>
          <w:p w14:paraId="076327EB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Base de datos</w:t>
            </w:r>
          </w:p>
        </w:tc>
      </w:tr>
      <w:tr w:rsidR="00E05B83" w:rsidRPr="00E05B83" w14:paraId="51481802" w14:textId="77777777" w:rsidTr="00C46788">
        <w:trPr>
          <w:tblCellSpacing w:w="15" w:type="dxa"/>
        </w:trPr>
        <w:tc>
          <w:tcPr>
            <w:tcW w:w="1995" w:type="dxa"/>
            <w:vAlign w:val="center"/>
            <w:hideMark/>
          </w:tcPr>
          <w:p w14:paraId="3032ABCF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React</w:t>
            </w:r>
            <w:proofErr w:type="spellEnd"/>
          </w:p>
        </w:tc>
        <w:tc>
          <w:tcPr>
            <w:tcW w:w="2411" w:type="dxa"/>
            <w:vAlign w:val="center"/>
            <w:hideMark/>
          </w:tcPr>
          <w:p w14:paraId="22F5F86C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Desarrollo </w:t>
            </w:r>
            <w:proofErr w:type="spellStart"/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frontend</w:t>
            </w:r>
            <w:proofErr w:type="spellEnd"/>
          </w:p>
        </w:tc>
      </w:tr>
      <w:tr w:rsidR="00E05B83" w:rsidRPr="00E05B83" w14:paraId="5E03D06F" w14:textId="77777777" w:rsidTr="00C46788">
        <w:trPr>
          <w:tblCellSpacing w:w="15" w:type="dxa"/>
        </w:trPr>
        <w:tc>
          <w:tcPr>
            <w:tcW w:w="1995" w:type="dxa"/>
            <w:vAlign w:val="center"/>
            <w:hideMark/>
          </w:tcPr>
          <w:p w14:paraId="55CDD739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Node.js</w:t>
            </w:r>
          </w:p>
        </w:tc>
        <w:tc>
          <w:tcPr>
            <w:tcW w:w="2411" w:type="dxa"/>
            <w:vAlign w:val="center"/>
            <w:hideMark/>
          </w:tcPr>
          <w:p w14:paraId="54C67F05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 xml:space="preserve">Desarrollo </w:t>
            </w:r>
            <w:proofErr w:type="spellStart"/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backend</w:t>
            </w:r>
            <w:proofErr w:type="spellEnd"/>
          </w:p>
        </w:tc>
      </w:tr>
    </w:tbl>
    <w:p w14:paraId="2B00E7EB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4. Cronograma ejecutado</w:t>
      </w:r>
    </w:p>
    <w:p w14:paraId="5CCDE069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El proyecto fue organizado en ocho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sprints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34271D6E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Sprint 1 – Levantamiento y análisis</w:t>
      </w:r>
    </w:p>
    <w:p w14:paraId="5BA0D2E3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43C724B5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Analizar el estado actual del proyecto y definir las mejoras necesarias para incorporar funcionalidades geoespaciales.</w:t>
      </w:r>
    </w:p>
    <w:p w14:paraId="49D81037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Actividades realizadas</w:t>
      </w:r>
    </w:p>
    <w:p w14:paraId="00F2ED5E" w14:textId="77777777" w:rsidR="00E05B83" w:rsidRPr="00E05B83" w:rsidRDefault="00E05B83" w:rsidP="00E05B8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Revisión de la arquitectura existente.</w:t>
      </w:r>
    </w:p>
    <w:p w14:paraId="0288EB65" w14:textId="77777777" w:rsidR="00E05B83" w:rsidRPr="00E05B83" w:rsidRDefault="00E05B83" w:rsidP="00E05B8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Análisis del código fuente.</w:t>
      </w:r>
    </w:p>
    <w:p w14:paraId="59BB36AA" w14:textId="77777777" w:rsidR="00E05B83" w:rsidRPr="00E05B83" w:rsidRDefault="00E05B83" w:rsidP="00E05B8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Identificación de requerimientos SIG.</w:t>
      </w:r>
    </w:p>
    <w:p w14:paraId="7E2D0D34" w14:textId="77777777" w:rsidR="00E05B83" w:rsidRPr="00E05B83" w:rsidRDefault="00E05B83" w:rsidP="00E05B8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Definición de backlog inicial.</w:t>
      </w:r>
    </w:p>
    <w:p w14:paraId="216075A2" w14:textId="77777777" w:rsidR="00E05B83" w:rsidRDefault="00E05B83" w:rsidP="00E05B83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Identificación de tecnologías open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source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 a utilizar.</w:t>
      </w:r>
    </w:p>
    <w:p w14:paraId="50DE707F" w14:textId="77777777" w:rsidR="008830CC" w:rsidRDefault="008830CC" w:rsidP="008830CC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771BA5A8" w14:textId="77777777" w:rsidR="008830CC" w:rsidRDefault="008830CC" w:rsidP="008830CC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27CC47AE" w14:textId="77777777" w:rsidR="008830CC" w:rsidRDefault="008830CC" w:rsidP="008830CC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42E8992E" w14:textId="77777777" w:rsidR="008830CC" w:rsidRPr="00E05B83" w:rsidRDefault="008830CC" w:rsidP="008830CC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678218EF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Evidencia</w:t>
      </w:r>
    </w:p>
    <w:p w14:paraId="303F638B" w14:textId="57BF3B76" w:rsidR="004308B6" w:rsidRDefault="008830CC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</w:pPr>
      <w:r w:rsidRPr="008830C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drawing>
          <wp:inline distT="0" distB="0" distL="0" distR="0" wp14:anchorId="5E58F695" wp14:editId="75F31033">
            <wp:extent cx="4678877" cy="1409275"/>
            <wp:effectExtent l="0" t="0" r="0" b="635"/>
            <wp:docPr id="100044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23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8448" cy="141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90C7" w14:textId="28D5E1AD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Sprint 2 – Diseño de solución</w:t>
      </w:r>
    </w:p>
    <w:p w14:paraId="2CCD0D38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5180D889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Diseñar la arquitectura y planificar técnicamente las mejoras del sistema.</w:t>
      </w:r>
    </w:p>
    <w:p w14:paraId="56FFECA4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Actividades realizadas</w:t>
      </w:r>
    </w:p>
    <w:p w14:paraId="3326267F" w14:textId="77777777" w:rsidR="00E05B83" w:rsidRPr="00E05B83" w:rsidRDefault="00E05B83" w:rsidP="00E05B8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Diseño de arquitectura geoespacial.</w:t>
      </w:r>
    </w:p>
    <w:p w14:paraId="599FA496" w14:textId="77777777" w:rsidR="00E05B83" w:rsidRPr="00E05B83" w:rsidRDefault="00E05B83" w:rsidP="00E05B8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Selección de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Leaflet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 y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OpenStreetMap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5C79EF26" w14:textId="77777777" w:rsidR="00E05B83" w:rsidRPr="00E05B83" w:rsidRDefault="00E05B83" w:rsidP="00E05B8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Diseño de interfaces.</w:t>
      </w:r>
    </w:p>
    <w:p w14:paraId="4CD86AC8" w14:textId="77777777" w:rsidR="00E05B83" w:rsidRPr="00E05B83" w:rsidRDefault="00E05B83" w:rsidP="00E05B8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Elaboración de prototipos.</w:t>
      </w:r>
    </w:p>
    <w:p w14:paraId="25855CAA" w14:textId="77777777" w:rsidR="00E05B83" w:rsidRPr="00E05B83" w:rsidRDefault="00E05B83" w:rsidP="00E05B83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Planificación de migración tecnológica.</w:t>
      </w:r>
    </w:p>
    <w:p w14:paraId="3BF6402F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Evidencia</w:t>
      </w:r>
    </w:p>
    <w:p w14:paraId="658E70C5" w14:textId="77777777" w:rsidR="00C45D40" w:rsidRDefault="00C45D40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C45D4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drawing>
          <wp:inline distT="0" distB="0" distL="0" distR="0" wp14:anchorId="5C32A64D" wp14:editId="4F25E094">
            <wp:extent cx="4928259" cy="1986805"/>
            <wp:effectExtent l="0" t="0" r="0" b="0"/>
            <wp:docPr id="569277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77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8535" cy="199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635C" w14:textId="77777777" w:rsidR="00C45D40" w:rsidRDefault="00C45D40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2C50498F" w14:textId="24892F54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Sprint 3 – Mejoras de interfaz</w:t>
      </w:r>
    </w:p>
    <w:p w14:paraId="1F22CD51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152B5227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Actualizar la experiencia visual de la plataforma.</w:t>
      </w:r>
    </w:p>
    <w:p w14:paraId="39FB5EB6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Actividades realizadas</w:t>
      </w:r>
    </w:p>
    <w:p w14:paraId="7B6D3CF6" w14:textId="77777777" w:rsidR="00E05B83" w:rsidRPr="00E05B83" w:rsidRDefault="00E05B83" w:rsidP="00E05B8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Refactorización de componentes visuales.</w:t>
      </w:r>
    </w:p>
    <w:p w14:paraId="28C8A932" w14:textId="77777777" w:rsidR="00E05B83" w:rsidRPr="00E05B83" w:rsidRDefault="00E05B83" w:rsidP="00E05B8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Actualización de diseño responsive.</w:t>
      </w:r>
    </w:p>
    <w:p w14:paraId="350FB85C" w14:textId="77777777" w:rsidR="00E05B83" w:rsidRPr="00E05B83" w:rsidRDefault="00E05B83" w:rsidP="00E05B8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Mejoras de navegación.</w:t>
      </w:r>
    </w:p>
    <w:p w14:paraId="3720690E" w14:textId="77777777" w:rsidR="00E05B83" w:rsidRPr="00E05B83" w:rsidRDefault="00E05B83" w:rsidP="00E05B8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Optimización de experiencia de usuario.</w:t>
      </w:r>
    </w:p>
    <w:p w14:paraId="716B0A6F" w14:textId="77777777" w:rsidR="00E05B83" w:rsidRPr="00E05B83" w:rsidRDefault="00E05B83" w:rsidP="00E05B83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Integración visual de mapas interactivos.</w:t>
      </w:r>
    </w:p>
    <w:p w14:paraId="3AA476BB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Evidencia</w:t>
      </w:r>
    </w:p>
    <w:p w14:paraId="0242D298" w14:textId="63F29BAB" w:rsidR="00E05B83" w:rsidRPr="00E05B83" w:rsidRDefault="00D52ED6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D52ED6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drawing>
          <wp:inline distT="0" distB="0" distL="0" distR="0" wp14:anchorId="6D4AC91C" wp14:editId="283F0846">
            <wp:extent cx="5612130" cy="1675765"/>
            <wp:effectExtent l="0" t="0" r="1270" b="635"/>
            <wp:docPr id="81681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8193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B83"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 xml:space="preserve">Sprint 4 – Refactorización </w:t>
      </w:r>
      <w:proofErr w:type="spellStart"/>
      <w:r w:rsidR="00E05B83"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backend</w:t>
      </w:r>
      <w:proofErr w:type="spellEnd"/>
      <w:r w:rsidR="00E05B83"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 xml:space="preserve"> y migración de base de datos</w:t>
      </w:r>
    </w:p>
    <w:p w14:paraId="5895B0B0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01A834DF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Preparar la infraestructura para soportar funcionalidades geográficas.</w:t>
      </w:r>
    </w:p>
    <w:p w14:paraId="2D010CD4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Actividades realizadas</w:t>
      </w:r>
    </w:p>
    <w:p w14:paraId="1C55F53D" w14:textId="77777777" w:rsidR="00E05B83" w:rsidRPr="00E05B83" w:rsidRDefault="00E05B83" w:rsidP="00E05B8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Migración de MongoDB a PostgreSQL.</w:t>
      </w:r>
    </w:p>
    <w:p w14:paraId="28ADEA6F" w14:textId="77777777" w:rsidR="00E05B83" w:rsidRPr="00E05B83" w:rsidRDefault="00E05B83" w:rsidP="00E05B8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Implementación de Prisma ORM.</w:t>
      </w:r>
    </w:p>
    <w:p w14:paraId="3307682C" w14:textId="77777777" w:rsidR="00E05B83" w:rsidRPr="00E05B83" w:rsidRDefault="00E05B83" w:rsidP="00E05B8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Reestructuración de modelos de datos.</w:t>
      </w:r>
    </w:p>
    <w:p w14:paraId="3E3438E3" w14:textId="77777777" w:rsidR="00E05B83" w:rsidRPr="00E05B83" w:rsidRDefault="00E05B83" w:rsidP="00E05B8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Optimización de consultas.</w:t>
      </w:r>
    </w:p>
    <w:p w14:paraId="747736F0" w14:textId="77777777" w:rsidR="00E05B83" w:rsidRPr="00E05B83" w:rsidRDefault="00E05B83" w:rsidP="00E05B83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Actualización de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endpoints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3C66F9AA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Evidencia</w:t>
      </w:r>
    </w:p>
    <w:p w14:paraId="07211000" w14:textId="1A05C1A7" w:rsidR="00E05B83" w:rsidRPr="00E05B83" w:rsidRDefault="00E22FF8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22FF8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drawing>
          <wp:inline distT="0" distB="0" distL="0" distR="0" wp14:anchorId="69E2D950" wp14:editId="066E3C9C">
            <wp:extent cx="5612130" cy="2012315"/>
            <wp:effectExtent l="0" t="0" r="1270" b="0"/>
            <wp:docPr id="214215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577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B83"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Sprint 5 – Funcionalidades geoespaciales</w:t>
      </w:r>
    </w:p>
    <w:p w14:paraId="1A6F94A3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45A5F360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Implementar las funcionalidades principales relacionadas con geolocalización y visualización geográfica.</w:t>
      </w:r>
    </w:p>
    <w:p w14:paraId="0A7692A1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Actividades realizadas</w:t>
      </w:r>
    </w:p>
    <w:p w14:paraId="01E3DB6C" w14:textId="77777777" w:rsidR="00E05B83" w:rsidRPr="00E05B83" w:rsidRDefault="00E05B83" w:rsidP="00E05B8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Implementación de mapas interactivos.</w:t>
      </w:r>
    </w:p>
    <w:p w14:paraId="1D6562CD" w14:textId="77777777" w:rsidR="00E05B83" w:rsidRPr="00E05B83" w:rsidRDefault="00E05B83" w:rsidP="00E05B8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Registro de ubicación de usuarios.</w:t>
      </w:r>
    </w:p>
    <w:p w14:paraId="558C1E87" w14:textId="77777777" w:rsidR="00E05B83" w:rsidRPr="00E05B83" w:rsidRDefault="00E05B83" w:rsidP="00E05B8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Visualización de vendedores en mapas.</w:t>
      </w:r>
    </w:p>
    <w:p w14:paraId="7B7BF988" w14:textId="77777777" w:rsidR="00E05B83" w:rsidRPr="00E05B83" w:rsidRDefault="00E05B83" w:rsidP="00E05B8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Filtros por cercanía.</w:t>
      </w:r>
    </w:p>
    <w:p w14:paraId="5E20C41A" w14:textId="77777777" w:rsidR="00E05B83" w:rsidRPr="00E05B83" w:rsidRDefault="00E05B83" w:rsidP="00E05B8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Cálculo de distancias.</w:t>
      </w:r>
    </w:p>
    <w:p w14:paraId="2A0FF04A" w14:textId="77777777" w:rsidR="00E05B83" w:rsidRPr="00E05B83" w:rsidRDefault="00E05B83" w:rsidP="00E05B8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Integración de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AgroWeather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40820E5D" w14:textId="77777777" w:rsidR="00E05B83" w:rsidRPr="00E05B83" w:rsidRDefault="00E05B83" w:rsidP="00E05B83">
      <w:pPr>
        <w:numPr>
          <w:ilvl w:val="0"/>
          <w:numId w:val="1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Implementación de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AgroHelp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5242FF30" w14:textId="77777777" w:rsidR="005B429C" w:rsidRDefault="005B429C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</w:p>
    <w:p w14:paraId="3C5123C3" w14:textId="77777777" w:rsidR="005B429C" w:rsidRDefault="005B429C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</w:p>
    <w:p w14:paraId="17B8291C" w14:textId="77777777" w:rsidR="005B429C" w:rsidRDefault="005B429C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</w:p>
    <w:p w14:paraId="211DFD38" w14:textId="77777777" w:rsidR="005B429C" w:rsidRDefault="005B429C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</w:p>
    <w:p w14:paraId="7B0D0487" w14:textId="77777777" w:rsidR="005B429C" w:rsidRDefault="005B429C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</w:p>
    <w:p w14:paraId="3EBAA589" w14:textId="168803F8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Evidencia</w:t>
      </w:r>
    </w:p>
    <w:p w14:paraId="545FA478" w14:textId="39E5E83F" w:rsidR="00E05B83" w:rsidRPr="00E05B83" w:rsidRDefault="005B429C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5B429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drawing>
          <wp:inline distT="0" distB="0" distL="0" distR="0" wp14:anchorId="440B9413" wp14:editId="715F1330">
            <wp:extent cx="5612130" cy="1811655"/>
            <wp:effectExtent l="0" t="0" r="1270" b="4445"/>
            <wp:docPr id="174485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57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B83"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Sprint 6 – Integración y pruebas funcionales</w:t>
      </w:r>
    </w:p>
    <w:p w14:paraId="7435756B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41E6844E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Integrar todos los módulos desarrollados y realizar pruebas funcionales.</w:t>
      </w:r>
    </w:p>
    <w:p w14:paraId="436E7688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Actividades planificadas</w:t>
      </w:r>
    </w:p>
    <w:p w14:paraId="7FC62335" w14:textId="77777777" w:rsidR="00E05B83" w:rsidRPr="00E05B83" w:rsidRDefault="00E05B83" w:rsidP="00E05B8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Validación de geolocalización.</w:t>
      </w:r>
    </w:p>
    <w:p w14:paraId="6F41A65B" w14:textId="77777777" w:rsidR="00E05B83" w:rsidRPr="00E05B83" w:rsidRDefault="00E05B83" w:rsidP="00E05B8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Validación de mapas.</w:t>
      </w:r>
    </w:p>
    <w:p w14:paraId="4497E5DF" w14:textId="77777777" w:rsidR="00E05B83" w:rsidRPr="00E05B83" w:rsidRDefault="00E05B83" w:rsidP="00E05B8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Pruebas de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AgroWeather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125A7CBF" w14:textId="77777777" w:rsidR="00E05B83" w:rsidRPr="00E05B83" w:rsidRDefault="00E05B83" w:rsidP="00E05B8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Pruebas de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AgroHelp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.</w:t>
      </w:r>
    </w:p>
    <w:p w14:paraId="2D69CC3A" w14:textId="33A79A3F" w:rsidR="00E05B83" w:rsidRPr="00E05B83" w:rsidRDefault="00E05B83" w:rsidP="00E05B83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Corrección de errores.</w:t>
      </w:r>
    </w:p>
    <w:p w14:paraId="793ECFA9" w14:textId="2BCB32D4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Evidencia</w:t>
      </w:r>
    </w:p>
    <w:p w14:paraId="0E684D3B" w14:textId="77777777" w:rsidR="00C71651" w:rsidRDefault="00C71651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C7165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drawing>
          <wp:inline distT="0" distB="0" distL="0" distR="0" wp14:anchorId="0932DEC4" wp14:editId="2F5B118B">
            <wp:extent cx="5612130" cy="1217930"/>
            <wp:effectExtent l="0" t="0" r="1270" b="1270"/>
            <wp:docPr id="24810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073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25AE" w14:textId="77777777" w:rsidR="00C71651" w:rsidRDefault="00C71651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42933338" w14:textId="52677945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Sprint 7 – Ajustes finales</w:t>
      </w:r>
    </w:p>
    <w:p w14:paraId="2420B8BF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165C4338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Optimizar la experiencia de usuario y corregir incidencias detectadas.</w:t>
      </w:r>
    </w:p>
    <w:p w14:paraId="6C8B67EC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Actividades planificadas</w:t>
      </w:r>
    </w:p>
    <w:p w14:paraId="3B1ECBDC" w14:textId="77777777" w:rsidR="00E05B83" w:rsidRPr="00E05B83" w:rsidRDefault="00E05B83" w:rsidP="00E05B8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Ajustes visuales.</w:t>
      </w:r>
    </w:p>
    <w:p w14:paraId="277F8BD1" w14:textId="77777777" w:rsidR="00E05B83" w:rsidRPr="00E05B83" w:rsidRDefault="00E05B83" w:rsidP="00E05B8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Mejoras de rendimiento.</w:t>
      </w:r>
    </w:p>
    <w:p w14:paraId="6323A30C" w14:textId="77777777" w:rsidR="00E05B83" w:rsidRPr="00E05B83" w:rsidRDefault="00E05B83" w:rsidP="00E05B8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Corrección de errores.</w:t>
      </w:r>
    </w:p>
    <w:p w14:paraId="6932E031" w14:textId="77777777" w:rsidR="00E05B83" w:rsidRPr="00E05B83" w:rsidRDefault="00E05B83" w:rsidP="00E05B83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Validación final de funcionalidades.</w:t>
      </w:r>
    </w:p>
    <w:p w14:paraId="46F37E2F" w14:textId="77777777" w:rsid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Evidencia</w:t>
      </w:r>
    </w:p>
    <w:p w14:paraId="0ADC1119" w14:textId="3AD4BE0E" w:rsidR="00E05B83" w:rsidRPr="00E05B83" w:rsidRDefault="00E820E1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820E1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drawing>
          <wp:inline distT="0" distB="0" distL="0" distR="0" wp14:anchorId="0E8BF39C" wp14:editId="474627FD">
            <wp:extent cx="5612130" cy="1617345"/>
            <wp:effectExtent l="0" t="0" r="1270" b="0"/>
            <wp:docPr id="150592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228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B83"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Sprint 8 – Cierre del proyecto</w:t>
      </w:r>
    </w:p>
    <w:p w14:paraId="3788A57A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Objetivo</w:t>
      </w:r>
    </w:p>
    <w:p w14:paraId="10411868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Preparar la entrega final del proyecto.</w:t>
      </w:r>
    </w:p>
    <w:p w14:paraId="2C521484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Actividades planificadas</w:t>
      </w:r>
    </w:p>
    <w:p w14:paraId="63E9D169" w14:textId="77777777" w:rsidR="00E05B83" w:rsidRPr="00E05B83" w:rsidRDefault="00E05B83" w:rsidP="00E05B8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Elaboración de documentación.</w:t>
      </w:r>
    </w:p>
    <w:p w14:paraId="1C139199" w14:textId="77777777" w:rsidR="00E05B83" w:rsidRPr="00E05B83" w:rsidRDefault="00E05B83" w:rsidP="00E05B8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Preparación de presentación.</w:t>
      </w:r>
    </w:p>
    <w:p w14:paraId="35C55600" w14:textId="77777777" w:rsidR="00E05B83" w:rsidRPr="00E05B83" w:rsidRDefault="00E05B83" w:rsidP="00E05B8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Respaldo de base de datos.</w:t>
      </w:r>
    </w:p>
    <w:p w14:paraId="6E811969" w14:textId="77777777" w:rsidR="00E05B83" w:rsidRPr="00E05B83" w:rsidRDefault="00E05B83" w:rsidP="00E05B83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Entrega final.</w:t>
      </w:r>
    </w:p>
    <w:p w14:paraId="08642E5A" w14:textId="77777777" w:rsidR="00E820E1" w:rsidRDefault="00E820E1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</w:p>
    <w:p w14:paraId="375A6061" w14:textId="77777777" w:rsidR="00E820E1" w:rsidRDefault="00E820E1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</w:p>
    <w:p w14:paraId="1461B622" w14:textId="0652F3A9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Evidencia</w:t>
      </w:r>
    </w:p>
    <w:p w14:paraId="7A4A4346" w14:textId="77777777" w:rsidR="009826C0" w:rsidRDefault="009826C0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9826C0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drawing>
          <wp:inline distT="0" distB="0" distL="0" distR="0" wp14:anchorId="19F50436" wp14:editId="1C867178">
            <wp:extent cx="5612130" cy="1304925"/>
            <wp:effectExtent l="0" t="0" r="1270" b="3175"/>
            <wp:docPr id="164758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585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5ADD" w14:textId="6CBBC38F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5. Backlog del proyecto</w:t>
      </w:r>
    </w:p>
    <w:p w14:paraId="3732B849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Durante la planificación se definieron las siguientes funcionalidades principales: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3116"/>
        <w:gridCol w:w="1383"/>
      </w:tblGrid>
      <w:tr w:rsidR="00E05B83" w:rsidRPr="00E05B83" w14:paraId="4BE313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4A6DB" w14:textId="77777777" w:rsidR="00E05B83" w:rsidRPr="00E05B83" w:rsidRDefault="00E05B83" w:rsidP="00E05B83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11ED56" w14:textId="77777777" w:rsidR="00E05B83" w:rsidRPr="00E05B83" w:rsidRDefault="00E05B83" w:rsidP="00E05B83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26CAC48D" w14:textId="77777777" w:rsidR="00E05B83" w:rsidRPr="00E05B83" w:rsidRDefault="00E05B83" w:rsidP="00E05B83">
            <w:pPr>
              <w:spacing w:after="0" w:line="276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b/>
                <w:bCs/>
                <w:kern w:val="0"/>
                <w:lang w:eastAsia="es-MX"/>
                <w14:ligatures w14:val="none"/>
              </w:rPr>
              <w:t>Estado</w:t>
            </w:r>
          </w:p>
        </w:tc>
      </w:tr>
      <w:tr w:rsidR="00E05B83" w:rsidRPr="00E05B83" w14:paraId="66286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259F2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US-01</w:t>
            </w:r>
          </w:p>
        </w:tc>
        <w:tc>
          <w:tcPr>
            <w:tcW w:w="0" w:type="auto"/>
            <w:vAlign w:val="center"/>
            <w:hideMark/>
          </w:tcPr>
          <w:p w14:paraId="7AF1828F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Registro de usuarios</w:t>
            </w:r>
          </w:p>
        </w:tc>
        <w:tc>
          <w:tcPr>
            <w:tcW w:w="0" w:type="auto"/>
            <w:vAlign w:val="center"/>
            <w:hideMark/>
          </w:tcPr>
          <w:p w14:paraId="1E2AAC80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Completado</w:t>
            </w:r>
          </w:p>
        </w:tc>
      </w:tr>
      <w:tr w:rsidR="00E05B83" w:rsidRPr="00E05B83" w14:paraId="3DA44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73C06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US-02</w:t>
            </w:r>
          </w:p>
        </w:tc>
        <w:tc>
          <w:tcPr>
            <w:tcW w:w="0" w:type="auto"/>
            <w:vAlign w:val="center"/>
            <w:hideMark/>
          </w:tcPr>
          <w:p w14:paraId="5A169203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Inicio de sesión</w:t>
            </w:r>
          </w:p>
        </w:tc>
        <w:tc>
          <w:tcPr>
            <w:tcW w:w="0" w:type="auto"/>
            <w:vAlign w:val="center"/>
            <w:hideMark/>
          </w:tcPr>
          <w:p w14:paraId="2EEC6325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Completado</w:t>
            </w:r>
          </w:p>
        </w:tc>
      </w:tr>
      <w:tr w:rsidR="00E05B83" w:rsidRPr="00E05B83" w14:paraId="7ADFD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EFEB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US-03</w:t>
            </w:r>
          </w:p>
        </w:tc>
        <w:tc>
          <w:tcPr>
            <w:tcW w:w="0" w:type="auto"/>
            <w:vAlign w:val="center"/>
            <w:hideMark/>
          </w:tcPr>
          <w:p w14:paraId="4C75EF4D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Gestión de productos</w:t>
            </w:r>
          </w:p>
        </w:tc>
        <w:tc>
          <w:tcPr>
            <w:tcW w:w="0" w:type="auto"/>
            <w:vAlign w:val="center"/>
            <w:hideMark/>
          </w:tcPr>
          <w:p w14:paraId="636A2A26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Completado</w:t>
            </w:r>
          </w:p>
        </w:tc>
      </w:tr>
      <w:tr w:rsidR="00E05B83" w:rsidRPr="00E05B83" w14:paraId="2CD228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53EA9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US-04</w:t>
            </w:r>
          </w:p>
        </w:tc>
        <w:tc>
          <w:tcPr>
            <w:tcW w:w="0" w:type="auto"/>
            <w:vAlign w:val="center"/>
            <w:hideMark/>
          </w:tcPr>
          <w:p w14:paraId="0221DB66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Geolocalización de usuarios</w:t>
            </w:r>
          </w:p>
        </w:tc>
        <w:tc>
          <w:tcPr>
            <w:tcW w:w="0" w:type="auto"/>
            <w:vAlign w:val="center"/>
            <w:hideMark/>
          </w:tcPr>
          <w:p w14:paraId="67EA9139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Completado</w:t>
            </w:r>
          </w:p>
        </w:tc>
      </w:tr>
      <w:tr w:rsidR="00E05B83" w:rsidRPr="00E05B83" w14:paraId="21470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095A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US-05</w:t>
            </w:r>
          </w:p>
        </w:tc>
        <w:tc>
          <w:tcPr>
            <w:tcW w:w="0" w:type="auto"/>
            <w:vAlign w:val="center"/>
            <w:hideMark/>
          </w:tcPr>
          <w:p w14:paraId="79F67CF6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Visualización de vendedores</w:t>
            </w:r>
          </w:p>
        </w:tc>
        <w:tc>
          <w:tcPr>
            <w:tcW w:w="0" w:type="auto"/>
            <w:vAlign w:val="center"/>
            <w:hideMark/>
          </w:tcPr>
          <w:p w14:paraId="0024DD36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Completado</w:t>
            </w:r>
          </w:p>
        </w:tc>
      </w:tr>
      <w:tr w:rsidR="00E05B83" w:rsidRPr="00E05B83" w14:paraId="7931B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7A8D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US-06</w:t>
            </w:r>
          </w:p>
        </w:tc>
        <w:tc>
          <w:tcPr>
            <w:tcW w:w="0" w:type="auto"/>
            <w:vAlign w:val="center"/>
            <w:hideMark/>
          </w:tcPr>
          <w:p w14:paraId="68863861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Filtros geográficos</w:t>
            </w:r>
          </w:p>
        </w:tc>
        <w:tc>
          <w:tcPr>
            <w:tcW w:w="0" w:type="auto"/>
            <w:vAlign w:val="center"/>
            <w:hideMark/>
          </w:tcPr>
          <w:p w14:paraId="002DD42F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Completado</w:t>
            </w:r>
          </w:p>
        </w:tc>
      </w:tr>
      <w:tr w:rsidR="00E05B83" w:rsidRPr="00E05B83" w14:paraId="4B4DE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AC4F4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US-07</w:t>
            </w:r>
          </w:p>
        </w:tc>
        <w:tc>
          <w:tcPr>
            <w:tcW w:w="0" w:type="auto"/>
            <w:vAlign w:val="center"/>
            <w:hideMark/>
          </w:tcPr>
          <w:p w14:paraId="0392854F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Seguimiento geográfico</w:t>
            </w:r>
          </w:p>
        </w:tc>
        <w:tc>
          <w:tcPr>
            <w:tcW w:w="0" w:type="auto"/>
            <w:vAlign w:val="center"/>
            <w:hideMark/>
          </w:tcPr>
          <w:p w14:paraId="2710D1D0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Completado</w:t>
            </w:r>
          </w:p>
        </w:tc>
      </w:tr>
      <w:tr w:rsidR="00E05B83" w:rsidRPr="00E05B83" w14:paraId="7E6D2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4722B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US-08</w:t>
            </w:r>
          </w:p>
        </w:tc>
        <w:tc>
          <w:tcPr>
            <w:tcW w:w="0" w:type="auto"/>
            <w:vAlign w:val="center"/>
            <w:hideMark/>
          </w:tcPr>
          <w:p w14:paraId="221C8DFA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AgroWeather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F65B2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Completado</w:t>
            </w:r>
          </w:p>
        </w:tc>
      </w:tr>
      <w:tr w:rsidR="00E05B83" w:rsidRPr="00E05B83" w14:paraId="30ED7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9DC0C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US-09</w:t>
            </w:r>
          </w:p>
        </w:tc>
        <w:tc>
          <w:tcPr>
            <w:tcW w:w="0" w:type="auto"/>
            <w:vAlign w:val="center"/>
            <w:hideMark/>
          </w:tcPr>
          <w:p w14:paraId="5B6B92A6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proofErr w:type="spellStart"/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AgroHelp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5BF6C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Completado</w:t>
            </w:r>
          </w:p>
        </w:tc>
      </w:tr>
      <w:tr w:rsidR="00E05B83" w:rsidRPr="00E05B83" w14:paraId="7B194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CFD1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US-10</w:t>
            </w:r>
          </w:p>
        </w:tc>
        <w:tc>
          <w:tcPr>
            <w:tcW w:w="0" w:type="auto"/>
            <w:vAlign w:val="center"/>
            <w:hideMark/>
          </w:tcPr>
          <w:p w14:paraId="5A9E3B8C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Optimización final</w:t>
            </w:r>
          </w:p>
        </w:tc>
        <w:tc>
          <w:tcPr>
            <w:tcW w:w="0" w:type="auto"/>
            <w:vAlign w:val="center"/>
            <w:hideMark/>
          </w:tcPr>
          <w:p w14:paraId="035F53AA" w14:textId="77777777" w:rsidR="00E05B83" w:rsidRPr="00E05B83" w:rsidRDefault="00E05B83" w:rsidP="00E05B83">
            <w:pPr>
              <w:spacing w:after="0" w:line="276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  <w:r w:rsidRPr="00E05B83"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  <w:t>En progreso</w:t>
            </w:r>
          </w:p>
        </w:tc>
      </w:tr>
    </w:tbl>
    <w:p w14:paraId="12BEF622" w14:textId="0425346D" w:rsidR="00E05B83" w:rsidRPr="00E05B83" w:rsidRDefault="00E05B83" w:rsidP="00E05B83">
      <w:pPr>
        <w:spacing w:after="0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</w:p>
    <w:p w14:paraId="1F1FA855" w14:textId="77777777" w:rsidR="00F1685B" w:rsidRDefault="00F1685B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659AF606" w14:textId="77777777" w:rsidR="00F1685B" w:rsidRDefault="00F1685B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456B4C4E" w14:textId="77777777" w:rsidR="009826C0" w:rsidRDefault="009826C0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01BAD635" w14:textId="77777777" w:rsidR="009826C0" w:rsidRDefault="009826C0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42F52149" w14:textId="1C89980D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6. Evidencias Kanban</w:t>
      </w:r>
    </w:p>
    <w:p w14:paraId="510ACA6E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Para la administración de tareas se utilizó un tablero Kanban dentro de Jira.</w:t>
      </w:r>
    </w:p>
    <w:p w14:paraId="2604C0CB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El tablero permitió:</w:t>
      </w:r>
    </w:p>
    <w:p w14:paraId="1F64F5A1" w14:textId="77777777" w:rsidR="00E05B83" w:rsidRPr="00E05B83" w:rsidRDefault="00E05B83" w:rsidP="00E05B8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Visualizar actividades pendientes.</w:t>
      </w:r>
    </w:p>
    <w:p w14:paraId="7F2FD8B5" w14:textId="77777777" w:rsidR="00E05B83" w:rsidRPr="00E05B83" w:rsidRDefault="00E05B83" w:rsidP="00E05B8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Monitorear actividades en desarrollo.</w:t>
      </w:r>
    </w:p>
    <w:p w14:paraId="699992EF" w14:textId="77777777" w:rsidR="00E05B83" w:rsidRPr="00E05B83" w:rsidRDefault="00E05B83" w:rsidP="00E05B8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Gestionar revisiones.</w:t>
      </w:r>
    </w:p>
    <w:p w14:paraId="43A6CC57" w14:textId="77777777" w:rsidR="00E05B83" w:rsidRPr="00E05B83" w:rsidRDefault="00E05B83" w:rsidP="00E05B83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Registrar actividades completadas.</w:t>
      </w:r>
    </w:p>
    <w:p w14:paraId="70FA068F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Evidencia 1</w:t>
      </w:r>
    </w:p>
    <w:p w14:paraId="04001094" w14:textId="77777777" w:rsidR="0024117B" w:rsidRDefault="0024117B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24117B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drawing>
          <wp:inline distT="0" distB="0" distL="0" distR="0" wp14:anchorId="33EAFAAF" wp14:editId="6AB5D536">
            <wp:extent cx="5612130" cy="3162300"/>
            <wp:effectExtent l="0" t="0" r="1270" b="0"/>
            <wp:docPr id="42384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840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F40CA" w14:textId="77777777" w:rsidR="0024117B" w:rsidRDefault="0024117B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</w:p>
    <w:p w14:paraId="4CCB7EFE" w14:textId="77777777" w:rsidR="0024117B" w:rsidRDefault="0024117B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</w:p>
    <w:p w14:paraId="132F7032" w14:textId="77777777" w:rsidR="0024117B" w:rsidRDefault="0024117B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</w:p>
    <w:p w14:paraId="182011B3" w14:textId="77777777" w:rsidR="0024117B" w:rsidRDefault="0024117B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</w:p>
    <w:p w14:paraId="2478DDC2" w14:textId="77777777" w:rsidR="0024117B" w:rsidRDefault="0024117B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</w:p>
    <w:p w14:paraId="76EAEBF5" w14:textId="2153BCA6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Evidencia 2</w:t>
      </w:r>
    </w:p>
    <w:p w14:paraId="17D79DDB" w14:textId="0D136323" w:rsidR="0024117B" w:rsidRDefault="0054066C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54066C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drawing>
          <wp:inline distT="0" distB="0" distL="0" distR="0" wp14:anchorId="138FB082" wp14:editId="18DF8A3F">
            <wp:extent cx="5612130" cy="3855720"/>
            <wp:effectExtent l="0" t="0" r="1270" b="5080"/>
            <wp:docPr id="173523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33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A04B" w14:textId="02A1A982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Evidencia 3</w:t>
      </w:r>
    </w:p>
    <w:p w14:paraId="43A94A6A" w14:textId="77777777" w:rsidR="0024117B" w:rsidRDefault="00917425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917425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drawing>
          <wp:inline distT="0" distB="0" distL="0" distR="0" wp14:anchorId="61DC8189" wp14:editId="7F2D04C1">
            <wp:extent cx="2303813" cy="3199257"/>
            <wp:effectExtent l="0" t="0" r="0" b="1270"/>
            <wp:docPr id="1593100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003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2711" cy="321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324CB" w14:textId="34BCA240" w:rsidR="00E05B83" w:rsidRPr="00E05B83" w:rsidRDefault="00E05B83" w:rsidP="00E05B83">
      <w:pPr>
        <w:spacing w:before="100" w:beforeAutospacing="1" w:after="100" w:afterAutospacing="1" w:line="276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Evidencia 4</w:t>
      </w:r>
    </w:p>
    <w:p w14:paraId="60088E99" w14:textId="7B7A06C3" w:rsidR="00E05B83" w:rsidRPr="00E05B83" w:rsidRDefault="00DD0F2E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DD0F2E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drawing>
          <wp:inline distT="0" distB="0" distL="0" distR="0" wp14:anchorId="13626074" wp14:editId="36022369">
            <wp:extent cx="5612130" cy="3084195"/>
            <wp:effectExtent l="0" t="0" r="1270" b="1905"/>
            <wp:docPr id="203947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758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E0BB" w14:textId="77777777" w:rsidR="0054066C" w:rsidRDefault="0054066C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43535CE6" w14:textId="40FCF3EF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7. Participación del equipo</w:t>
      </w:r>
    </w:p>
    <w:p w14:paraId="701FAACF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El trabajo fue distribuido entre los integrantes mediante asignación de tareas dentro de Jira.</w:t>
      </w:r>
    </w:p>
    <w:p w14:paraId="09E8BD71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Cada sprint incluyó actividades específicas para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frontend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,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backend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, base de datos y documentación.</w:t>
      </w:r>
    </w:p>
    <w:p w14:paraId="77142449" w14:textId="362D36CA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La coordinación se realizó mediante reuniones periódicas y seguimiento de tareas dentro de la plataforma de gestión.</w:t>
      </w:r>
    </w:p>
    <w:p w14:paraId="0ADFC3EC" w14:textId="77777777" w:rsidR="0024117B" w:rsidRDefault="0024117B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55794B27" w14:textId="77777777" w:rsidR="0024117B" w:rsidRDefault="0024117B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5AC0EDA5" w14:textId="456BD939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8. Beneficios obtenidos mediante Scrum y Kanban</w:t>
      </w:r>
    </w:p>
    <w:p w14:paraId="3669A6C9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La utilización de metodologías ágiles permitió:</w:t>
      </w:r>
    </w:p>
    <w:p w14:paraId="0E3050AD" w14:textId="77777777" w:rsidR="00E05B83" w:rsidRPr="00E05B83" w:rsidRDefault="00E05B83" w:rsidP="00E05B8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Mejor organización del trabajo.</w:t>
      </w:r>
    </w:p>
    <w:p w14:paraId="6E93C6A6" w14:textId="77777777" w:rsidR="00E05B83" w:rsidRPr="00E05B83" w:rsidRDefault="00E05B83" w:rsidP="00E05B8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Seguimiento constante del avance.</w:t>
      </w:r>
    </w:p>
    <w:p w14:paraId="3638CB49" w14:textId="77777777" w:rsidR="00E05B83" w:rsidRPr="00E05B83" w:rsidRDefault="00E05B83" w:rsidP="00E05B8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Priorización de actividades.</w:t>
      </w:r>
    </w:p>
    <w:p w14:paraId="3BDB8876" w14:textId="77777777" w:rsidR="00E05B83" w:rsidRPr="00E05B83" w:rsidRDefault="00E05B83" w:rsidP="00E05B8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Identificación temprana de problemas.</w:t>
      </w:r>
    </w:p>
    <w:p w14:paraId="700EE1A5" w14:textId="77777777" w:rsidR="00E05B83" w:rsidRPr="00E05B83" w:rsidRDefault="00E05B83" w:rsidP="00E05B8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Distribución adecuada de responsabilidades.</w:t>
      </w:r>
    </w:p>
    <w:p w14:paraId="64070809" w14:textId="1CEDA3A6" w:rsidR="00E05B83" w:rsidRPr="00E05B83" w:rsidRDefault="00E05B83" w:rsidP="00E05B83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Mayor control sobre el desarrollo del proyecto.</w:t>
      </w:r>
    </w:p>
    <w:p w14:paraId="7CCC3E3F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9. Conclusiones</w:t>
      </w:r>
    </w:p>
    <w:p w14:paraId="427CF631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utilización de Scrum y Kanban permitió gestionar adecuadamente el desarrollo de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AgroMarket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 SIG mediante un enfoque incremental y colaborativo.</w:t>
      </w:r>
    </w:p>
    <w:p w14:paraId="4EFD80A7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planificación por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sprints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 facilitó la incorporación progresiva de funcionalidades geoespaciales, mientras que Jira permitió mantener un seguimiento continuo del avance del proyecto.</w:t>
      </w:r>
    </w:p>
    <w:p w14:paraId="464FAE82" w14:textId="557A33AF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Las evidencias presentadas demuestran la aplicación de buenas prácticas de gestión y coordinación durante el desarrollo de la solución.</w:t>
      </w:r>
    </w:p>
    <w:p w14:paraId="705DCAB9" w14:textId="77777777" w:rsid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57964C1A" w14:textId="77777777" w:rsidR="0024117B" w:rsidRDefault="0024117B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5B9951B5" w14:textId="77777777" w:rsidR="0024117B" w:rsidRDefault="0024117B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7533CB36" w14:textId="77777777" w:rsidR="0024117B" w:rsidRDefault="0024117B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4AC90809" w14:textId="77777777" w:rsidR="0024117B" w:rsidRDefault="0024117B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</w:p>
    <w:p w14:paraId="79E68152" w14:textId="5F07D6D1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10. Referencias</w:t>
      </w:r>
    </w:p>
    <w:p w14:paraId="1AFC2DAA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[1]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Atlassian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. Jira Software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Documentation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. Disponible en: </w:t>
      </w:r>
      <w:hyperlink r:id="rId20" w:history="1">
        <w:r w:rsidRPr="00E05B83">
          <w:rPr>
            <w:rFonts w:ascii="Arial" w:eastAsia="Times New Roman" w:hAnsi="Arial" w:cs="Arial"/>
            <w:color w:val="0000FF"/>
            <w:kern w:val="0"/>
            <w:u w:val="single"/>
            <w:lang w:eastAsia="es-MX"/>
            <w14:ligatures w14:val="none"/>
          </w:rPr>
          <w:t>https://support.atlassian.com/jira-software-cloud/</w:t>
        </w:r>
      </w:hyperlink>
    </w:p>
    <w:p w14:paraId="5770846F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[2] Scrum Guides. The Scrum Guide. </w:t>
      </w: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Disponible en: </w:t>
      </w:r>
      <w:hyperlink r:id="rId21" w:history="1">
        <w:r w:rsidRPr="00E05B83">
          <w:rPr>
            <w:rFonts w:ascii="Arial" w:eastAsia="Times New Roman" w:hAnsi="Arial" w:cs="Arial"/>
            <w:color w:val="0000FF"/>
            <w:kern w:val="0"/>
            <w:u w:val="single"/>
            <w:lang w:eastAsia="es-MX"/>
            <w14:ligatures w14:val="none"/>
          </w:rPr>
          <w:t>https://scrumguides.org/</w:t>
        </w:r>
      </w:hyperlink>
    </w:p>
    <w:p w14:paraId="0C72509C" w14:textId="5937108B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[3] Atlassian Agile Coach. Kanban Guide. </w:t>
      </w: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Disponible en: </w:t>
      </w:r>
      <w:hyperlink r:id="rId22" w:history="1">
        <w:r w:rsidRPr="00E05B83">
          <w:rPr>
            <w:rFonts w:ascii="Arial" w:eastAsia="Times New Roman" w:hAnsi="Arial" w:cs="Arial"/>
            <w:color w:val="0000FF"/>
            <w:kern w:val="0"/>
            <w:u w:val="single"/>
            <w:lang w:eastAsia="es-MX"/>
            <w14:ligatures w14:val="none"/>
          </w:rPr>
          <w:t>https://www.atlassian.com/agile/kanban</w:t>
        </w:r>
      </w:hyperlink>
    </w:p>
    <w:p w14:paraId="188B35E9" w14:textId="77777777" w:rsidR="00E05B83" w:rsidRPr="00E05B83" w:rsidRDefault="00E05B83" w:rsidP="00E05B83">
      <w:pPr>
        <w:spacing w:before="100" w:beforeAutospacing="1" w:after="100" w:afterAutospacing="1" w:line="276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</w:pPr>
      <w:r w:rsidRPr="00E05B83">
        <w:rPr>
          <w:rFonts w:ascii="Arial" w:eastAsia="Times New Roman" w:hAnsi="Arial" w:cs="Arial"/>
          <w:b/>
          <w:bCs/>
          <w:kern w:val="36"/>
          <w:sz w:val="48"/>
          <w:szCs w:val="48"/>
          <w:lang w:eastAsia="es-MX"/>
          <w14:ligatures w14:val="none"/>
        </w:rPr>
        <w:t>11. Uso de Herramientas de Inteligencia Artificial</w:t>
      </w:r>
    </w:p>
    <w:p w14:paraId="2F9FD8D4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Durante la elaboración de este documento se utilizaron herramientas de Inteligencia Artificial generativa como apoyo para organización de información y mejora de redacción.</w:t>
      </w:r>
    </w:p>
    <w:p w14:paraId="224E04CD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 xml:space="preserve">La planificación de </w:t>
      </w:r>
      <w:proofErr w:type="spellStart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sprints</w:t>
      </w:r>
      <w:proofErr w:type="spellEnd"/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, administración de tareas, coordinación del equipo y seguimiento del proyecto fueron realizados por los integrantes del equipo mediante Jira y reuniones de trabajo.</w:t>
      </w:r>
    </w:p>
    <w:p w14:paraId="261AE066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Porcentaje estimado de uso de Inteligencia Artificial: 5%.</w:t>
      </w:r>
    </w:p>
    <w:p w14:paraId="701F7E2C" w14:textId="77777777" w:rsidR="00E05B83" w:rsidRPr="00E05B83" w:rsidRDefault="00E05B83" w:rsidP="00E05B83">
      <w:pPr>
        <w:spacing w:before="100" w:beforeAutospacing="1" w:after="100" w:afterAutospacing="1" w:line="276" w:lineRule="auto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E05B83">
        <w:rPr>
          <w:rFonts w:ascii="Arial" w:eastAsia="Times New Roman" w:hAnsi="Arial" w:cs="Arial"/>
          <w:kern w:val="0"/>
          <w:lang w:eastAsia="es-MX"/>
          <w14:ligatures w14:val="none"/>
        </w:rPr>
        <w:t>La Inteligencia Artificial fue utilizada únicamente como apoyo documental.</w:t>
      </w:r>
    </w:p>
    <w:p w14:paraId="3D9AF1D8" w14:textId="77777777" w:rsidR="001A0101" w:rsidRPr="00E05B83" w:rsidRDefault="001A0101" w:rsidP="00E05B83">
      <w:pPr>
        <w:spacing w:line="276" w:lineRule="auto"/>
        <w:rPr>
          <w:rFonts w:ascii="Arial" w:hAnsi="Arial" w:cs="Arial"/>
        </w:rPr>
      </w:pPr>
    </w:p>
    <w:sectPr w:rsidR="001A0101" w:rsidRPr="00E05B83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73DEC" w14:textId="77777777" w:rsidR="00EE2664" w:rsidRDefault="00EE2664" w:rsidP="00E05B83">
      <w:pPr>
        <w:spacing w:after="0" w:line="240" w:lineRule="auto"/>
      </w:pPr>
      <w:r>
        <w:separator/>
      </w:r>
    </w:p>
  </w:endnote>
  <w:endnote w:type="continuationSeparator" w:id="0">
    <w:p w14:paraId="630BF437" w14:textId="77777777" w:rsidR="00EE2664" w:rsidRDefault="00EE2664" w:rsidP="00E05B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9DE72" w14:textId="77777777" w:rsidR="00EE2664" w:rsidRDefault="00EE2664" w:rsidP="00E05B83">
      <w:pPr>
        <w:spacing w:after="0" w:line="240" w:lineRule="auto"/>
      </w:pPr>
      <w:r>
        <w:separator/>
      </w:r>
    </w:p>
  </w:footnote>
  <w:footnote w:type="continuationSeparator" w:id="0">
    <w:p w14:paraId="31CFE1E4" w14:textId="77777777" w:rsidR="00EE2664" w:rsidRDefault="00EE2664" w:rsidP="00E05B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152"/>
    <w:multiLevelType w:val="multilevel"/>
    <w:tmpl w:val="8F10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4710"/>
    <w:multiLevelType w:val="multilevel"/>
    <w:tmpl w:val="EB72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63898"/>
    <w:multiLevelType w:val="multilevel"/>
    <w:tmpl w:val="9902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EC373D"/>
    <w:multiLevelType w:val="multilevel"/>
    <w:tmpl w:val="D37C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82D31"/>
    <w:multiLevelType w:val="multilevel"/>
    <w:tmpl w:val="BD92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E83C08"/>
    <w:multiLevelType w:val="multilevel"/>
    <w:tmpl w:val="58B6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55067"/>
    <w:multiLevelType w:val="multilevel"/>
    <w:tmpl w:val="AF8E7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270B0"/>
    <w:multiLevelType w:val="multilevel"/>
    <w:tmpl w:val="B124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497A73"/>
    <w:multiLevelType w:val="multilevel"/>
    <w:tmpl w:val="A2D8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940ADC"/>
    <w:multiLevelType w:val="multilevel"/>
    <w:tmpl w:val="8D4A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41270"/>
    <w:multiLevelType w:val="multilevel"/>
    <w:tmpl w:val="2ECE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213599">
    <w:abstractNumId w:val="0"/>
  </w:num>
  <w:num w:numId="2" w16cid:durableId="1501239869">
    <w:abstractNumId w:val="7"/>
  </w:num>
  <w:num w:numId="3" w16cid:durableId="1720013266">
    <w:abstractNumId w:val="4"/>
  </w:num>
  <w:num w:numId="4" w16cid:durableId="1920092016">
    <w:abstractNumId w:val="5"/>
  </w:num>
  <w:num w:numId="5" w16cid:durableId="2063091045">
    <w:abstractNumId w:val="10"/>
  </w:num>
  <w:num w:numId="6" w16cid:durableId="2133404324">
    <w:abstractNumId w:val="8"/>
  </w:num>
  <w:num w:numId="7" w16cid:durableId="334921569">
    <w:abstractNumId w:val="3"/>
  </w:num>
  <w:num w:numId="8" w16cid:durableId="363797066">
    <w:abstractNumId w:val="9"/>
  </w:num>
  <w:num w:numId="9" w16cid:durableId="574826872">
    <w:abstractNumId w:val="6"/>
  </w:num>
  <w:num w:numId="10" w16cid:durableId="706762369">
    <w:abstractNumId w:val="1"/>
  </w:num>
  <w:num w:numId="11" w16cid:durableId="7330451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83"/>
    <w:rsid w:val="00004208"/>
    <w:rsid w:val="00025813"/>
    <w:rsid w:val="000C1411"/>
    <w:rsid w:val="00133239"/>
    <w:rsid w:val="001A0101"/>
    <w:rsid w:val="00200499"/>
    <w:rsid w:val="00231E78"/>
    <w:rsid w:val="0024117B"/>
    <w:rsid w:val="00284724"/>
    <w:rsid w:val="00300BD4"/>
    <w:rsid w:val="00311E28"/>
    <w:rsid w:val="003B4583"/>
    <w:rsid w:val="004308B6"/>
    <w:rsid w:val="00440FB1"/>
    <w:rsid w:val="004466DA"/>
    <w:rsid w:val="004A4658"/>
    <w:rsid w:val="004F6FBE"/>
    <w:rsid w:val="0054066C"/>
    <w:rsid w:val="00581F7F"/>
    <w:rsid w:val="005B429C"/>
    <w:rsid w:val="006E5813"/>
    <w:rsid w:val="00742263"/>
    <w:rsid w:val="007906DE"/>
    <w:rsid w:val="008830CC"/>
    <w:rsid w:val="008C272C"/>
    <w:rsid w:val="00917425"/>
    <w:rsid w:val="009826C0"/>
    <w:rsid w:val="009A3A2E"/>
    <w:rsid w:val="009A64C3"/>
    <w:rsid w:val="00B04A4C"/>
    <w:rsid w:val="00B8560D"/>
    <w:rsid w:val="00BD2F52"/>
    <w:rsid w:val="00C45D40"/>
    <w:rsid w:val="00C46788"/>
    <w:rsid w:val="00C56FC8"/>
    <w:rsid w:val="00C71651"/>
    <w:rsid w:val="00CA35DC"/>
    <w:rsid w:val="00D25624"/>
    <w:rsid w:val="00D52ED6"/>
    <w:rsid w:val="00D703DA"/>
    <w:rsid w:val="00DD0D50"/>
    <w:rsid w:val="00DD0F2E"/>
    <w:rsid w:val="00DD34FC"/>
    <w:rsid w:val="00E05B83"/>
    <w:rsid w:val="00E22FB9"/>
    <w:rsid w:val="00E22FF8"/>
    <w:rsid w:val="00E31148"/>
    <w:rsid w:val="00E405BC"/>
    <w:rsid w:val="00E453D7"/>
    <w:rsid w:val="00E820E1"/>
    <w:rsid w:val="00EE2664"/>
    <w:rsid w:val="00F1685B"/>
    <w:rsid w:val="00F20FE7"/>
    <w:rsid w:val="00F93736"/>
    <w:rsid w:val="00FA7A11"/>
    <w:rsid w:val="086EF518"/>
    <w:rsid w:val="1E43F8F5"/>
    <w:rsid w:val="2C927F8C"/>
    <w:rsid w:val="6153D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1BAAD"/>
  <w15:chartTrackingRefBased/>
  <w15:docId w15:val="{A8C45F04-391F-4B04-8C5E-0F50B488C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5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5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5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B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5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Strong">
    <w:name w:val="Strong"/>
    <w:basedOn w:val="DefaultParagraphFont"/>
    <w:uiPriority w:val="22"/>
    <w:qFormat/>
    <w:rsid w:val="00E05B8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05B83"/>
    <w:rPr>
      <w:color w:val="0000FF"/>
      <w:u w:val="single"/>
    </w:rPr>
  </w:style>
  <w:style w:type="table" w:styleId="TableGrid">
    <w:name w:val="Table Grid"/>
    <w:basedOn w:val="TableNormal"/>
    <w:uiPriority w:val="59"/>
    <w:rsid w:val="00E05B83"/>
    <w:pPr>
      <w:spacing w:after="0" w:line="240" w:lineRule="auto"/>
    </w:pPr>
    <w:rPr>
      <w:rFonts w:eastAsiaTheme="minorEastAsia"/>
      <w:kern w:val="0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E05B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B83"/>
  </w:style>
  <w:style w:type="paragraph" w:styleId="Footer">
    <w:name w:val="footer"/>
    <w:basedOn w:val="Normal"/>
    <w:link w:val="FooterChar"/>
    <w:uiPriority w:val="99"/>
    <w:unhideWhenUsed/>
    <w:rsid w:val="00E05B8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yperlink" Target="https://scrumguides.org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support.atlassian.com/jira-software-cloud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atlassian.com/agile/kanba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1104</Words>
  <Characters>6294</Characters>
  <Application>Microsoft Office Word</Application>
  <DocSecurity>4</DocSecurity>
  <Lines>52</Lines>
  <Paragraphs>14</Paragraphs>
  <ScaleCrop>false</ScaleCrop>
  <Company/>
  <LinksUpToDate>false</LinksUpToDate>
  <CharactersWithSpaces>7384</CharactersWithSpaces>
  <SharedDoc>false</SharedDoc>
  <HLinks>
    <vt:vector size="18" baseType="variant">
      <vt:variant>
        <vt:i4>6815806</vt:i4>
      </vt:variant>
      <vt:variant>
        <vt:i4>6</vt:i4>
      </vt:variant>
      <vt:variant>
        <vt:i4>0</vt:i4>
      </vt:variant>
      <vt:variant>
        <vt:i4>5</vt:i4>
      </vt:variant>
      <vt:variant>
        <vt:lpwstr>https://www.atlassian.com/agile/kanban</vt:lpwstr>
      </vt:variant>
      <vt:variant>
        <vt:lpwstr/>
      </vt:variant>
      <vt:variant>
        <vt:i4>2031686</vt:i4>
      </vt:variant>
      <vt:variant>
        <vt:i4>3</vt:i4>
      </vt:variant>
      <vt:variant>
        <vt:i4>0</vt:i4>
      </vt:variant>
      <vt:variant>
        <vt:i4>5</vt:i4>
      </vt:variant>
      <vt:variant>
        <vt:lpwstr>https://scrumguides.org/</vt:lpwstr>
      </vt:variant>
      <vt:variant>
        <vt:lpwstr/>
      </vt:variant>
      <vt:variant>
        <vt:i4>2228333</vt:i4>
      </vt:variant>
      <vt:variant>
        <vt:i4>0</vt:i4>
      </vt:variant>
      <vt:variant>
        <vt:i4>0</vt:i4>
      </vt:variant>
      <vt:variant>
        <vt:i4>5</vt:i4>
      </vt:variant>
      <vt:variant>
        <vt:lpwstr>https://support.atlassian.com/jira-software-cloud/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Mejia</dc:creator>
  <cp:keywords/>
  <dc:description/>
  <cp:lastModifiedBy>JOSUE ALFREDO MEJIA URIAS</cp:lastModifiedBy>
  <cp:revision>41</cp:revision>
  <dcterms:created xsi:type="dcterms:W3CDTF">2026-05-31T20:23:00Z</dcterms:created>
  <dcterms:modified xsi:type="dcterms:W3CDTF">2026-06-03T04:16:00Z</dcterms:modified>
</cp:coreProperties>
</file>