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251769856" behindDoc="0" locked="0" layoutInCell="1" allowOverlap="1">
                <wp:simplePos x="0" y="0"/>
                <wp:positionH relativeFrom="column">
                  <wp:posOffset>883285</wp:posOffset>
                </wp:positionH>
                <wp:positionV relativeFrom="paragraph">
                  <wp:posOffset>1501775</wp:posOffset>
                </wp:positionV>
                <wp:extent cx="5217795" cy="9138920"/>
                <wp:effectExtent l="0" t="0" r="0" b="0"/>
                <wp:wrapNone/>
                <wp:docPr id="4" name="文本框 4"/>
                <wp:cNvGraphicFramePr/>
                <a:graphic xmlns:a="http://schemas.openxmlformats.org/drawingml/2006/main">
                  <a:graphicData uri="http://schemas.microsoft.com/office/word/2010/wordprocessingShape">
                    <wps:wsp>
                      <wps:cNvSpPr txBox="1"/>
                      <wps:spPr>
                        <a:xfrm>
                          <a:off x="694055" y="1255395"/>
                          <a:ext cx="5217795" cy="9138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Kebakaran terjadi 7 tahun lalu, dengan kesengajaan dari ketamakan rekan kerja ayahnya. Hal itu mengharuskan Nickol meninggalkan rumahnya, masa kecil yang bahagia dan juga ayah tercintanya dan bersembunyi dari pengejaran.</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Dan sekarang ia memiliki misi untuk mendapatkan kembali mahakarya ayahnya yang belum terselesaikan pada waktu itu. Berbekal dengan tangan hebatnya menciptakan jetpack01 dan pergi menuju gedung mantan rekan kerja ayahnya tersebut.</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Di sana ia bertemu dengan beberapa penjaga dan juga seorang gadis yang sangat ia kenal. Teman masa kecilnya, yang sudah seperti keluarga sendiri. Chloe, anak dari pembunuh ayahnya tersebut.</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 xml:space="preserve">Misinya adalah sukses mendapatkan kembali mahakarya tersebut, </w:t>
                            </w:r>
                            <w:r>
                              <w:rPr>
                                <w:rFonts w:hint="default" w:ascii="Century Gothic" w:hAnsi="Century Gothic" w:eastAsia="Microsoft YaHei" w:cs="Century Gothic"/>
                                <w:b/>
                                <w:bCs/>
                                <w:i/>
                                <w:iCs/>
                                <w:sz w:val="24"/>
                                <w:szCs w:val="32"/>
                                <w:lang w:val="en-US" w:eastAsia="zh-CN"/>
                              </w:rPr>
                              <w:t>Volant</w:t>
                            </w:r>
                            <w:r>
                              <w:rPr>
                                <w:rFonts w:hint="default" w:ascii="Century Gothic" w:hAnsi="Century Gothic" w:eastAsia="Microsoft YaHei" w:cs="Century Gothic"/>
                                <w:sz w:val="24"/>
                                <w:szCs w:val="32"/>
                                <w:lang w:val="en-US" w:eastAsia="zh-CN"/>
                              </w:rPr>
                              <w:t xml:space="preserve"> dengan atau tanpa kekerasan.</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Setelah mendapatkannya pun, Nickol pun pergi dan terbang dengan bebasnya. Chloe ingin mengejar, namun terhalang oleh hak sebenarnya yang dimiliki oleh Nichol. Karena sedari awal memang mendiang ayahnya yang melakukan kesalahan.</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文本框 4" o:spid="_x0000_s1026" o:spt="202" type="#_x0000_t202" style="position:absolute;left:0pt;margin-left:69.55pt;margin-top:118.25pt;height:719.6pt;width:410.85pt;z-index:251769856;mso-width-relative:page;mso-height-relative:page;" filled="f" stroked="f" coordsize="21600,21600" o:gfxdata="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1DNOv9oAAAAMAQAADwAAAAAAAAABACAAAAAiAAAAZHJzL2Rvd25yZXYueG1sUEsBAhQA&#10;FAAAAAgAh07iQK3+yRApAgAAIAQAAA4AAAAAAAAAAQAgAAAAKQEAAGRycy9lMm9Eb2MueG1sUEsF&#10;BgAAAAAGAAYAWQEAAMQ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Kebakaran terjadi 7 tahun lalu, dengan kesengajaan dari ketamakan rekan kerja ayahnya. Hal itu mengharuskan Nickol meninggalkan rumahnya, masa kecil yang bahagia dan juga ayah tercintanya dan bersembunyi dari pengejaran.</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Dan sekarang ia memiliki misi untuk mendapatkan kembali mahakarya ayahnya yang belum terselesaikan pada waktu itu. Berbekal dengan tangan hebatnya menciptakan jetpack01 dan pergi menuju gedung mantan rekan kerja ayahnya tersebut.</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Di sana ia bertemu dengan beberapa penjaga dan juga seorang gadis yang sangat ia kenal. Teman masa kecilnya, yang sudah seperti keluarga sendiri. Chloe, anak dari pembunuh ayahnya tersebut.</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 xml:space="preserve">Misinya adalah sukses mendapatkan kembali mahakarya tersebut, </w:t>
                      </w:r>
                      <w:r>
                        <w:rPr>
                          <w:rFonts w:hint="default" w:ascii="Century Gothic" w:hAnsi="Century Gothic" w:eastAsia="Microsoft YaHei" w:cs="Century Gothic"/>
                          <w:b/>
                          <w:bCs/>
                          <w:i/>
                          <w:iCs/>
                          <w:sz w:val="24"/>
                          <w:szCs w:val="32"/>
                          <w:lang w:val="en-US" w:eastAsia="zh-CN"/>
                        </w:rPr>
                        <w:t>Volant</w:t>
                      </w:r>
                      <w:r>
                        <w:rPr>
                          <w:rFonts w:hint="default" w:ascii="Century Gothic" w:hAnsi="Century Gothic" w:eastAsia="Microsoft YaHei" w:cs="Century Gothic"/>
                          <w:sz w:val="24"/>
                          <w:szCs w:val="32"/>
                          <w:lang w:val="en-US" w:eastAsia="zh-CN"/>
                        </w:rPr>
                        <w:t xml:space="preserve"> dengan atau tanpa kekerasan.</w:t>
                      </w: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81" w:lineRule="auto"/>
                        <w:ind w:left="0" w:leftChars="0" w:right="0" w:rightChars="0" w:firstLine="420" w:firstLineChars="0"/>
                        <w:jc w:val="both"/>
                        <w:textAlignment w:val="auto"/>
                        <w:outlineLvl w:val="9"/>
                        <w:rPr>
                          <w:rFonts w:hint="default" w:ascii="Century Gothic" w:hAnsi="Century Gothic" w:eastAsia="Microsoft YaHei" w:cs="Century Gothic"/>
                          <w:sz w:val="24"/>
                          <w:szCs w:val="32"/>
                          <w:lang w:val="en-US" w:eastAsia="zh-CN"/>
                        </w:rPr>
                      </w:pPr>
                      <w:r>
                        <w:rPr>
                          <w:rFonts w:hint="default" w:ascii="Century Gothic" w:hAnsi="Century Gothic" w:eastAsia="Microsoft YaHei" w:cs="Century Gothic"/>
                          <w:sz w:val="24"/>
                          <w:szCs w:val="32"/>
                          <w:lang w:val="en-US" w:eastAsia="zh-CN"/>
                        </w:rPr>
                        <w:t>Setelah mendapatkannya pun, Nickol pun pergi dan terbang dengan bebasnya. Chloe ingin mengejar, namun terhalang oleh hak sebenarnya yang dimiliki oleh Nichol. Karena sedari awal memang mendiang ayahnya yang melakukan kesalahan.</w:t>
                      </w:r>
                    </w:p>
                  </w:txbxContent>
                </v:textbox>
              </v:shape>
            </w:pict>
          </mc:Fallback>
        </mc:AlternateContent>
      </w:r>
      <w:r>
        <w:rPr>
          <w:sz w:val="21"/>
        </w:rPr>
        <mc:AlternateContent>
          <mc:Choice Requires="wps">
            <w:drawing>
              <wp:anchor distT="0" distB="0" distL="114300" distR="114300" simplePos="0" relativeHeight="251797504" behindDoc="0" locked="0" layoutInCell="1" allowOverlap="1">
                <wp:simplePos x="0" y="0"/>
                <wp:positionH relativeFrom="column">
                  <wp:posOffset>883285</wp:posOffset>
                </wp:positionH>
                <wp:positionV relativeFrom="paragraph">
                  <wp:posOffset>913765</wp:posOffset>
                </wp:positionV>
                <wp:extent cx="5168265" cy="406400"/>
                <wp:effectExtent l="0" t="0" r="0" b="0"/>
                <wp:wrapNone/>
                <wp:docPr id="33" name="文本框 33"/>
                <wp:cNvGraphicFramePr/>
                <a:graphic xmlns:a="http://schemas.openxmlformats.org/drawingml/2006/main">
                  <a:graphicData uri="http://schemas.microsoft.com/office/word/2010/wordprocessingShape">
                    <wps:wsp>
                      <wps:cNvSpPr txBox="1"/>
                      <wps:spPr>
                        <a:xfrm>
                          <a:off x="2319655" y="470535"/>
                          <a:ext cx="5168265" cy="406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default" w:ascii="Century Gothic" w:hAnsi="Century Gothic" w:eastAsia="Microsoft YaHei" w:cs="Century Gothic"/>
                                <w:b/>
                                <w:bCs/>
                                <w:color w:val="000000" w:themeColor="text1"/>
                                <w:sz w:val="52"/>
                                <w:szCs w:val="52"/>
                                <w:lang w:val="en-US" w:eastAsia="zh-CN"/>
                                <w14:textFill>
                                  <w14:solidFill>
                                    <w14:schemeClr w14:val="tx1"/>
                                  </w14:solidFill>
                                </w14:textFill>
                              </w:rPr>
                            </w:pPr>
                            <w:r>
                              <w:rPr>
                                <w:rFonts w:hint="default" w:ascii="Century Gothic" w:hAnsi="Century Gothic" w:eastAsia="Microsoft YaHei" w:cs="Century Gothic"/>
                                <w:b/>
                                <w:bCs/>
                                <w:color w:val="000000" w:themeColor="text1"/>
                                <w:sz w:val="52"/>
                                <w:szCs w:val="52"/>
                                <w:lang w:val="en-US" w:eastAsia="zh-CN"/>
                                <w14:textFill>
                                  <w14:solidFill>
                                    <w14:schemeClr w14:val="tx1"/>
                                  </w14:solidFill>
                                </w14:textFill>
                              </w:rPr>
                              <w:t>VOLANT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default" w:ascii="Century Gothic" w:hAnsi="Century Gothic" w:eastAsia="Microsoft YaHei" w:cs="Century Gothic"/>
                                <w:b/>
                                <w:bCs/>
                                <w:color w:val="000000" w:themeColor="text1"/>
                                <w:sz w:val="52"/>
                                <w:szCs w:val="52"/>
                                <w:lang w:val="en-US" w:eastAsia="zh-CN"/>
                                <w14:textFill>
                                  <w14:solidFill>
                                    <w14:schemeClr w14:val="tx1"/>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33" o:spid="_x0000_s1026" o:spt="202" type="#_x0000_t202" style="position:absolute;left:0pt;margin-left:69.55pt;margin-top:71.95pt;height:32pt;width:406.95pt;z-index:251797504;mso-width-relative:page;mso-height-relative:page;" filled="f" stroked="f" coordsize="21600,21600" o:gfxdata="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D&#10;XPwo2QAAAAsBAAAPAAAAAAAAAAEAIAAAACIAAABkcnMvZG93bnJldi54bWxQSwECFAAUAAAACACH&#10;TuJAoG2bViMCAAAVBAAADgAAAAAAAAABACAAAAAoAQAAZHJzL2Uyb0RvYy54bWxQSwUGAAAAAAYA&#10;BgBZAQAAv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default" w:ascii="Century Gothic" w:hAnsi="Century Gothic" w:eastAsia="Microsoft YaHei" w:cs="Century Gothic"/>
                          <w:b/>
                          <w:bCs/>
                          <w:color w:val="000000" w:themeColor="text1"/>
                          <w:sz w:val="52"/>
                          <w:szCs w:val="52"/>
                          <w:lang w:val="en-US" w:eastAsia="zh-CN"/>
                          <w14:textFill>
                            <w14:solidFill>
                              <w14:schemeClr w14:val="tx1"/>
                            </w14:solidFill>
                          </w14:textFill>
                        </w:rPr>
                      </w:pPr>
                      <w:r>
                        <w:rPr>
                          <w:rFonts w:hint="default" w:ascii="Century Gothic" w:hAnsi="Century Gothic" w:eastAsia="Microsoft YaHei" w:cs="Century Gothic"/>
                          <w:b/>
                          <w:bCs/>
                          <w:color w:val="000000" w:themeColor="text1"/>
                          <w:sz w:val="52"/>
                          <w:szCs w:val="52"/>
                          <w:lang w:val="en-US" w:eastAsia="zh-CN"/>
                          <w14:textFill>
                            <w14:solidFill>
                              <w14:schemeClr w14:val="tx1"/>
                            </w14:solidFill>
                          </w14:textFill>
                        </w:rPr>
                        <w:t>VOLANT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default" w:ascii="Century Gothic" w:hAnsi="Century Gothic" w:eastAsia="Microsoft YaHei" w:cs="Century Gothic"/>
                          <w:b/>
                          <w:bCs/>
                          <w:color w:val="000000" w:themeColor="text1"/>
                          <w:sz w:val="52"/>
                          <w:szCs w:val="52"/>
                          <w:lang w:val="en-US" w:eastAsia="zh-CN"/>
                          <w14:textFill>
                            <w14:solidFill>
                              <w14:schemeClr w14:val="tx1"/>
                            </w14:solidFill>
                          </w14:textFill>
                        </w:rPr>
                      </w:pPr>
                    </w:p>
                  </w:txbxContent>
                </v:textbox>
              </v:shape>
            </w:pict>
          </mc:Fallback>
        </mc:AlternateContent>
      </w:r>
    </w:p>
    <w:sectPr>
      <w:headerReference r:id="rId3" w:type="default"/>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eastAsiaTheme="minorEastAsia"/>
        <w:lang w:eastAsia="zh-CN"/>
      </w:rPr>
      <w:drawing>
        <wp:anchor distT="0" distB="0" distL="114300" distR="114300" simplePos="0" relativeHeight="251658240" behindDoc="0" locked="0" layoutInCell="1" allowOverlap="1">
          <wp:simplePos x="0" y="0"/>
          <wp:positionH relativeFrom="column">
            <wp:posOffset>-288290</wp:posOffset>
          </wp:positionH>
          <wp:positionV relativeFrom="paragraph">
            <wp:posOffset>-553085</wp:posOffset>
          </wp:positionV>
          <wp:extent cx="7632065" cy="10795635"/>
          <wp:effectExtent l="0" t="0" r="3175" b="9525"/>
          <wp:wrapNone/>
          <wp:docPr id="2" name="图片 2" descr="信纸-文艺花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信纸-文艺花草"/>
                  <pic:cNvPicPr>
                    <a:picLocks noChangeAspect="1"/>
                  </pic:cNvPicPr>
                </pic:nvPicPr>
                <pic:blipFill>
                  <a:blip r:embed="rId1"/>
                  <a:stretch>
                    <a:fillRect/>
                  </a:stretch>
                </pic:blipFill>
                <pic:spPr>
                  <a:xfrm>
                    <a:off x="0" y="0"/>
                    <a:ext cx="7632065" cy="107956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22EEE"/>
    <w:rsid w:val="02B107CB"/>
    <w:rsid w:val="05870D68"/>
    <w:rsid w:val="0736167C"/>
    <w:rsid w:val="09B702C2"/>
    <w:rsid w:val="0F080025"/>
    <w:rsid w:val="14237094"/>
    <w:rsid w:val="1BDC5E5F"/>
    <w:rsid w:val="1F7E320F"/>
    <w:rsid w:val="251E39E2"/>
    <w:rsid w:val="256236E0"/>
    <w:rsid w:val="2E422EEE"/>
    <w:rsid w:val="31CD5385"/>
    <w:rsid w:val="503E611F"/>
    <w:rsid w:val="6668321A"/>
    <w:rsid w:val="68992271"/>
    <w:rsid w:val="6CE0158A"/>
    <w:rsid w:val="72066B53"/>
    <w:rsid w:val="77343E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ha.Fa\AppData\Roaming\kingsoft\office6\templates\download\%5bLetter%20Paper%5dThe%20Leaves\The%20Leaves.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The Leaves.docx</Template>
  <Pages>1</Pages>
  <Words>0</Words>
  <Characters>0</Characters>
  <Lines>0</Lines>
  <Paragraphs>0</Paragraphs>
  <TotalTime>845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2020-07-16T14:40:00Z</dcterms:created>
  <dc:creator>Rafha.Fa</dc:creator>
  <cp:lastModifiedBy>rafha.fa</cp:lastModifiedBy>
  <dcterms:modified xsi:type="dcterms:W3CDTF">2020-07-18T00:26:24Z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