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1AEB1" w14:textId="77777777"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 wp14:anchorId="7EBB44AA" wp14:editId="71462A10">
            <wp:extent cx="790575" cy="7905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Государственное автономное профессиональное образовательное учреждение Пензенской области </w:t>
      </w:r>
      <w:r w:rsidRPr="00285AB3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Пензенский колледж информационных и промышленных технологий (ИТ-колледж)</w:t>
      </w:r>
      <w:r w:rsidRPr="00285AB3">
        <w:rPr>
          <w:rFonts w:ascii="Times New Roman" w:hAnsi="Times New Roman" w:cs="Times New Roman"/>
          <w:sz w:val="24"/>
          <w:szCs w:val="24"/>
        </w:rPr>
        <w:t>»</w:t>
      </w:r>
    </w:p>
    <w:p w14:paraId="6887656F" w14:textId="77777777"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14:paraId="2D4B48D0" w14:textId="77777777"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14:paraId="3C352635" w14:textId="77777777"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14:paraId="5E07A681" w14:textId="77777777"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14:paraId="668B883D" w14:textId="77777777"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14:paraId="11F68326" w14:textId="77777777"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14:paraId="39120D5D" w14:textId="77777777"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285AB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 учебной практике</w:t>
      </w:r>
    </w:p>
    <w:p w14:paraId="04978A59" w14:textId="77777777" w:rsidR="00CC1706" w:rsidRPr="00450B90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285AB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Р</w:t>
      </w:r>
      <w:r w:rsidRPr="00CC1706">
        <w:rPr>
          <w:rFonts w:ascii="Times New Roman" w:hAnsi="Times New Roman" w:cs="Times New Roman"/>
          <w:bCs/>
          <w:color w:val="000000"/>
          <w:sz w:val="28"/>
          <w:szCs w:val="28"/>
        </w:rPr>
        <w:t>азработка сценария внедрения программного продукта для рабочего места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4A3187A" w14:textId="77777777"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FEED73D" w14:textId="77777777"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8C40D9C" w14:textId="77777777"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44AFA55" w14:textId="77777777"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B724E7E" w14:textId="77777777"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B3A19C8" w14:textId="77777777"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14:paraId="1EFBD79D" w14:textId="77777777"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14:paraId="3E8B603A" w14:textId="77777777"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14:paraId="03F761C6" w14:textId="77777777"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14:paraId="446E8E18" w14:textId="77777777"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14:paraId="604E0C27" w14:textId="77777777"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14:paraId="2D35216A" w14:textId="77777777"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14:paraId="6A4FB2E7" w14:textId="77777777"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14:paraId="0E8F2821" w14:textId="77777777"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14:paraId="25033628" w14:textId="77777777"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14:paraId="074170E7" w14:textId="77777777"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14:paraId="7495159F" w14:textId="77777777"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14:paraId="166B6E73" w14:textId="77777777" w:rsidR="00CC1706" w:rsidRDefault="00CC170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14:paraId="3278E4A8" w14:textId="31CA5E53" w:rsidR="00CC1706" w:rsidRDefault="008459E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Фешкин.Е.А</w:t>
      </w:r>
      <w:proofErr w:type="spellEnd"/>
      <w:r w:rsidR="00CC1706">
        <w:rPr>
          <w:rFonts w:ascii="Times New Roman" w:hAnsi="Times New Roman" w:cs="Times New Roman"/>
          <w:sz w:val="24"/>
          <w:szCs w:val="24"/>
        </w:rPr>
        <w:t>.</w:t>
      </w:r>
    </w:p>
    <w:p w14:paraId="62E8C151" w14:textId="77777777" w:rsidR="00CC1706" w:rsidRDefault="00CC170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ст.гр</w:t>
      </w:r>
      <w:proofErr w:type="spellEnd"/>
      <w:r>
        <w:rPr>
          <w:rFonts w:ascii="Times New Roman" w:hAnsi="Times New Roman" w:cs="Times New Roman"/>
          <w:sz w:val="24"/>
          <w:szCs w:val="24"/>
        </w:rPr>
        <w:t>. 22ИТ35</w:t>
      </w:r>
    </w:p>
    <w:p w14:paraId="164D3AC9" w14:textId="77777777"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14:paraId="2BD4FC40" w14:textId="77777777" w:rsidR="00CC1706" w:rsidRDefault="00CC1706" w:rsidP="00CC1706">
      <w:pPr>
        <w:autoSpaceDE w:val="0"/>
        <w:autoSpaceDN w:val="0"/>
        <w:adjustRightInd w:val="0"/>
        <w:spacing w:before="240"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14:paraId="24DDE4D0" w14:textId="77777777" w:rsidR="00CC1706" w:rsidRDefault="00CC1706" w:rsidP="00CC1706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Сазонова А.Ю.</w:t>
      </w:r>
    </w:p>
    <w:p w14:paraId="6F9FD6ED" w14:textId="77777777"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2053A5B" w14:textId="77777777"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D9CA36D" w14:textId="77777777"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14:paraId="7D367BCA" w14:textId="77777777"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14:paraId="2E37E381" w14:textId="77777777"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14:paraId="311F8DBA" w14:textId="77777777"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14:paraId="228CE573" w14:textId="77777777" w:rsidR="00CC1706" w:rsidRPr="00285AB3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14:paraId="124B2E31" w14:textId="77777777" w:rsidR="00CC1706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37D73A" w14:textId="77777777" w:rsidR="00CC1706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48CC93" w14:textId="77777777" w:rsidR="00CC1706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DCEA95" w14:textId="77777777" w:rsidR="00CC1706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204565" w14:textId="77777777" w:rsidR="00CC1706" w:rsidRDefault="00CC1706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1329C8" w14:textId="77777777" w:rsidR="00CC1706" w:rsidRDefault="004F258C" w:rsidP="00CC17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Пенза, 2025</w:t>
      </w:r>
    </w:p>
    <w:p w14:paraId="6A5DA909" w14:textId="61682CFD" w:rsidR="00C71AAC" w:rsidRDefault="00CC1706" w:rsidP="00121519">
      <w:pPr>
        <w:ind w:left="1843" w:hanging="1843"/>
        <w:jc w:val="both"/>
        <w:rPr>
          <w:rFonts w:ascii="Times New Roman" w:hAnsi="Times New Roman"/>
          <w:sz w:val="28"/>
          <w:szCs w:val="28"/>
        </w:rPr>
      </w:pPr>
      <w:r w:rsidRPr="00CC1706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</w:t>
      </w:r>
      <w:r w:rsidRPr="00CC1706">
        <w:rPr>
          <w:rFonts w:ascii="Times New Roman" w:hAnsi="Times New Roman"/>
          <w:sz w:val="28"/>
          <w:szCs w:val="28"/>
        </w:rPr>
        <w:t>аучиться управлять внедрением программных продуктов.</w:t>
      </w:r>
    </w:p>
    <w:p w14:paraId="1B9C6520" w14:textId="7C5C534B" w:rsidR="00B43AEE" w:rsidRPr="00121519" w:rsidRDefault="00B43AEE" w:rsidP="00121519">
      <w:pPr>
        <w:ind w:left="1843" w:hanging="18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Ход работы:</w:t>
      </w:r>
    </w:p>
    <w:p w14:paraId="262AB1D0" w14:textId="77777777" w:rsidR="00C71AAC" w:rsidRDefault="00C71AAC" w:rsidP="00C71AAC">
      <w:pPr>
        <w:pStyle w:val="a5"/>
        <w:numPr>
          <w:ilvl w:val="1"/>
          <w:numId w:val="5"/>
        </w:numPr>
        <w:rPr>
          <w:rFonts w:ascii="Times New Roman" w:hAnsi="Times New Roman" w:cs="Times New Roman"/>
          <w:color w:val="000000"/>
          <w:sz w:val="24"/>
        </w:rPr>
      </w:pPr>
      <w:r w:rsidRPr="00D425FA">
        <w:rPr>
          <w:rFonts w:ascii="Times New Roman" w:hAnsi="Times New Roman" w:cs="Times New Roman"/>
          <w:color w:val="000000"/>
          <w:sz w:val="24"/>
        </w:rPr>
        <w:t>Что такое устав проекта?</w:t>
      </w:r>
    </w:p>
    <w:p w14:paraId="4EF42F7C" w14:textId="77777777" w:rsidR="00C71AAC" w:rsidRPr="00B43AC0" w:rsidRDefault="00C71AAC" w:rsidP="004B37BC">
      <w:pPr>
        <w:jc w:val="both"/>
        <w:rPr>
          <w:rFonts w:ascii="Times New Roman" w:hAnsi="Times New Roman"/>
          <w:color w:val="000000"/>
          <w:sz w:val="36"/>
          <w:szCs w:val="32"/>
        </w:rPr>
      </w:pPr>
      <w:r w:rsidRPr="00B43AC0">
        <w:rPr>
          <w:rStyle w:val="keyword"/>
          <w:rFonts w:ascii="Times New Roman" w:hAnsi="Times New Roman"/>
          <w:color w:val="000000"/>
          <w:sz w:val="24"/>
          <w:szCs w:val="24"/>
          <w:shd w:val="clear" w:color="auto" w:fill="FFFFFF"/>
        </w:rPr>
        <w:t>Устав проекта</w:t>
      </w:r>
      <w:r w:rsidRPr="00B43AC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(</w:t>
      </w:r>
      <w:bookmarkStart w:id="0" w:name="keyword89"/>
      <w:bookmarkEnd w:id="0"/>
      <w:proofErr w:type="spellStart"/>
      <w:r w:rsidRPr="00B43AC0">
        <w:rPr>
          <w:rStyle w:val="keyword"/>
          <w:rFonts w:ascii="Times New Roman" w:hAnsi="Times New Roman"/>
          <w:color w:val="000000"/>
          <w:sz w:val="24"/>
          <w:szCs w:val="24"/>
          <w:shd w:val="clear" w:color="auto" w:fill="FFFFFF"/>
        </w:rPr>
        <w:t>Project</w:t>
      </w:r>
      <w:proofErr w:type="spellEnd"/>
      <w:r w:rsidRPr="00B43AC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B43AC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Charter</w:t>
      </w:r>
      <w:proofErr w:type="spellEnd"/>
      <w:r w:rsidRPr="00B43AC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 является официальной авторизацией проекта и разрабатывается Руководителем проекта с привлечением членов команды управления проектом со стороны Исполнителя. </w:t>
      </w:r>
      <w:bookmarkStart w:id="1" w:name="keyword90"/>
      <w:bookmarkEnd w:id="1"/>
      <w:r w:rsidRPr="00B43AC0">
        <w:rPr>
          <w:rStyle w:val="keyword"/>
          <w:rFonts w:ascii="Times New Roman" w:hAnsi="Times New Roman"/>
          <w:color w:val="000000"/>
          <w:sz w:val="24"/>
          <w:szCs w:val="24"/>
          <w:shd w:val="clear" w:color="auto" w:fill="FFFFFF"/>
        </w:rPr>
        <w:t>Устав проекта</w:t>
      </w:r>
      <w:r w:rsidRPr="00B43AC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согласовывается с командой управления проектом со стороны Заказчика и утверждается </w:t>
      </w:r>
      <w:bookmarkStart w:id="2" w:name="keyword91"/>
      <w:bookmarkEnd w:id="2"/>
      <w:r w:rsidRPr="00B43AC0">
        <w:rPr>
          <w:rStyle w:val="keyword"/>
          <w:rFonts w:ascii="Times New Roman" w:hAnsi="Times New Roman"/>
          <w:color w:val="000000"/>
          <w:sz w:val="24"/>
          <w:szCs w:val="24"/>
          <w:shd w:val="clear" w:color="auto" w:fill="FFFFFF"/>
        </w:rPr>
        <w:t>Спонсорами проекта</w:t>
      </w:r>
      <w:r w:rsidRPr="00B43AC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как со стороны Исполнителя, так и со стороны Заказчика.</w:t>
      </w:r>
    </w:p>
    <w:p w14:paraId="08CE875C" w14:textId="77777777" w:rsidR="00C71AAC" w:rsidRDefault="00C71AAC" w:rsidP="00C71AAC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color w:val="000000"/>
          <w:sz w:val="24"/>
        </w:rPr>
      </w:pPr>
      <w:r w:rsidRPr="00D425FA">
        <w:rPr>
          <w:rFonts w:ascii="Times New Roman" w:hAnsi="Times New Roman" w:cs="Times New Roman"/>
          <w:color w:val="000000"/>
          <w:sz w:val="24"/>
        </w:rPr>
        <w:t>Какие разделы содержит Устав? Охарактеризуйте эти разделы.</w:t>
      </w:r>
    </w:p>
    <w:p w14:paraId="762B89B1" w14:textId="77777777" w:rsidR="00C71AAC" w:rsidRPr="008706FE" w:rsidRDefault="00C71AAC" w:rsidP="004B37BC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  <w:r w:rsidRPr="008706FE">
        <w:rPr>
          <w:rFonts w:ascii="Times New Roman" w:eastAsia="Times New Roman" w:hAnsi="Times New Roman"/>
          <w:color w:val="000000"/>
          <w:sz w:val="24"/>
          <w:szCs w:val="24"/>
        </w:rPr>
        <w:t>Устав проекта содержит следующую информацию:</w:t>
      </w:r>
    </w:p>
    <w:p w14:paraId="7F4E511F" w14:textId="77777777" w:rsidR="00C71AAC" w:rsidRPr="008706FE" w:rsidRDefault="00C71AAC" w:rsidP="004B37BC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  <w:r w:rsidRPr="008706FE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1. Название проекта</w:t>
      </w:r>
      <w:r w:rsidRPr="008706FE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7A8AFBD5" w14:textId="77777777" w:rsidR="00C71AAC" w:rsidRPr="008706FE" w:rsidRDefault="00C71AAC" w:rsidP="004B37BC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  <w:r w:rsidRPr="008706FE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2. Бизнес-цели компании или причины возникновения проекта</w:t>
      </w:r>
      <w:r w:rsidRPr="008706FE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40EC1809" w14:textId="77777777" w:rsidR="00C71AAC" w:rsidRPr="008706FE" w:rsidRDefault="00C71AAC" w:rsidP="004B37BC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  <w:r w:rsidRPr="008706FE">
        <w:rPr>
          <w:rFonts w:ascii="Times New Roman" w:eastAsia="Times New Roman" w:hAnsi="Times New Roman"/>
          <w:color w:val="000000"/>
          <w:sz w:val="24"/>
          <w:szCs w:val="24"/>
        </w:rPr>
        <w:t>Формулировка причины фактически дает ответ на вопрос " Зачем выполняется данный проект?".</w:t>
      </w:r>
    </w:p>
    <w:p w14:paraId="3C62DC46" w14:textId="77777777" w:rsidR="00C71AAC" w:rsidRPr="008706FE" w:rsidRDefault="00C71AAC" w:rsidP="004B37BC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3" w:name="keyword102"/>
      <w:bookmarkEnd w:id="3"/>
      <w:r w:rsidRPr="008706FE">
        <w:rPr>
          <w:rFonts w:ascii="Times New Roman" w:eastAsia="Times New Roman" w:hAnsi="Times New Roman"/>
          <w:color w:val="000000"/>
          <w:sz w:val="24"/>
          <w:szCs w:val="24"/>
        </w:rPr>
        <w:t>Бизнес-цели компании обязательно учитывают стратегию развития компании, включая стратегию развития информационных технологий, на которую ориентирован проект, - например, увеличение капитализации Холдинга и привлечение инвесторов.</w:t>
      </w:r>
    </w:p>
    <w:p w14:paraId="37A93C73" w14:textId="77777777" w:rsidR="00C71AAC" w:rsidRPr="008706FE" w:rsidRDefault="00C71AAC" w:rsidP="004B37BC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  <w:r w:rsidRPr="008706FE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3. Цели проекта</w:t>
      </w:r>
      <w:r w:rsidRPr="008706FE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7280EB81" w14:textId="77777777" w:rsidR="00C71AAC" w:rsidRDefault="00C71AAC" w:rsidP="004B37BC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4" w:name="keyword103"/>
      <w:bookmarkEnd w:id="4"/>
      <w:r w:rsidRPr="008706FE">
        <w:rPr>
          <w:rFonts w:ascii="Times New Roman" w:eastAsia="Times New Roman" w:hAnsi="Times New Roman"/>
          <w:color w:val="000000"/>
          <w:sz w:val="24"/>
          <w:szCs w:val="24"/>
        </w:rPr>
        <w:t>Цели проекта определяют, что должно быть выполнено, и описывают конечный результат проекта. В Уставе проекта приводится цель проекта как результат, ожидаемый Заказчиком и полезный для него. Цель формулируется совместно Заказчиком и Исполнителем.</w:t>
      </w:r>
    </w:p>
    <w:p w14:paraId="56D7AB00" w14:textId="77777777" w:rsidR="00C71AAC" w:rsidRPr="008706FE" w:rsidRDefault="00C71AAC" w:rsidP="004B37BC">
      <w:pPr>
        <w:pStyle w:val="a8"/>
        <w:shd w:val="clear" w:color="auto" w:fill="FFFFFF"/>
        <w:spacing w:before="0" w:beforeAutospacing="0" w:after="0" w:afterAutospacing="0" w:line="360" w:lineRule="auto"/>
        <w:ind w:left="360"/>
        <w:rPr>
          <w:color w:val="000000"/>
        </w:rPr>
      </w:pPr>
      <w:r w:rsidRPr="008706FE">
        <w:rPr>
          <w:b/>
          <w:bCs/>
          <w:color w:val="000000"/>
        </w:rPr>
        <w:t>4. Границы проекта</w:t>
      </w:r>
      <w:r w:rsidRPr="008706FE">
        <w:rPr>
          <w:color w:val="000000"/>
        </w:rPr>
        <w:t>.</w:t>
      </w:r>
    </w:p>
    <w:p w14:paraId="2AC7F17F" w14:textId="77777777" w:rsidR="00C71AAC" w:rsidRPr="008706FE" w:rsidRDefault="00C71AAC" w:rsidP="004B37BC">
      <w:pPr>
        <w:pStyle w:val="a8"/>
        <w:shd w:val="clear" w:color="auto" w:fill="FFFFFF"/>
        <w:spacing w:before="0" w:beforeAutospacing="0" w:after="0" w:afterAutospacing="0" w:line="360" w:lineRule="auto"/>
        <w:ind w:left="360"/>
        <w:rPr>
          <w:color w:val="000000"/>
        </w:rPr>
      </w:pPr>
      <w:r w:rsidRPr="008706FE">
        <w:rPr>
          <w:color w:val="000000"/>
        </w:rPr>
        <w:t>Границы проекта определяют в целом то, что включается в проект. Необходимо явно указывать, что не включается в проект, чтобы исключить ситуацию, когда участник проекта ошибочно считает некоторый продукт, услугу или результат входящими в проект.</w:t>
      </w:r>
    </w:p>
    <w:p w14:paraId="53886E73" w14:textId="77777777" w:rsidR="00C71AAC" w:rsidRPr="008706FE" w:rsidRDefault="00C71AAC" w:rsidP="004B37BC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  <w:r w:rsidRPr="008706FE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5. Содержание проекта (задачи проекта)</w:t>
      </w:r>
      <w:r w:rsidRPr="008706FE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34021F66" w14:textId="77777777" w:rsidR="00C71AAC" w:rsidRPr="008706FE" w:rsidRDefault="00C71AAC" w:rsidP="004B37BC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  <w:r w:rsidRPr="008706FE">
        <w:rPr>
          <w:rFonts w:ascii="Times New Roman" w:eastAsia="Times New Roman" w:hAnsi="Times New Roman"/>
          <w:color w:val="000000"/>
          <w:sz w:val="24"/>
          <w:szCs w:val="24"/>
        </w:rPr>
        <w:t>Содержание проекта отвечает на вопрос "Какую конкретную работу нужно выполнить для достижения поставленных целей?" или "Какие задачи необходимо решить для достижения поставленных целей?". Содержание может быть получено от Заказчика в качестве составляющей тендерной документации.</w:t>
      </w:r>
    </w:p>
    <w:p w14:paraId="507B5BED" w14:textId="77777777" w:rsidR="00C71AAC" w:rsidRPr="008706FE" w:rsidRDefault="00C71AAC" w:rsidP="004B37BC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  <w:r w:rsidRPr="008706FE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6. Основные предположения и ограничения</w:t>
      </w:r>
      <w:r w:rsidRPr="008706FE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27828511" w14:textId="77777777" w:rsidR="00C71AAC" w:rsidRPr="008706FE" w:rsidRDefault="00C71AAC" w:rsidP="004B37BC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  <w:r w:rsidRPr="008706FE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Предположения</w:t>
      </w:r>
      <w:r w:rsidRPr="008706FE">
        <w:rPr>
          <w:rFonts w:ascii="Times New Roman" w:eastAsia="Times New Roman" w:hAnsi="Times New Roman"/>
          <w:color w:val="000000"/>
          <w:sz w:val="24"/>
          <w:szCs w:val="24"/>
        </w:rPr>
        <w:t> — это ряд факторов, влияющих на проект, значения которых являются неопределенными. В момент </w:t>
      </w:r>
      <w:bookmarkStart w:id="5" w:name="keyword116"/>
      <w:bookmarkEnd w:id="5"/>
      <w:r w:rsidRPr="008706FE">
        <w:rPr>
          <w:rFonts w:ascii="Times New Roman" w:eastAsia="Times New Roman" w:hAnsi="Times New Roman"/>
          <w:color w:val="000000"/>
          <w:sz w:val="24"/>
          <w:szCs w:val="24"/>
        </w:rPr>
        <w:t>инициации проекта очень важно выделить как можно больше предположений и задокументировать их. Формулируются внешние условия и допущения, без фиксирования которых проект не может быть успешно завершен: лежащие вне контроля сторон условия, без наличия которых не может быть четко определено содержание проекта.</w:t>
      </w:r>
    </w:p>
    <w:p w14:paraId="55379B37" w14:textId="77777777" w:rsidR="00C71AAC" w:rsidRPr="008706FE" w:rsidRDefault="00C71AAC" w:rsidP="004B37BC">
      <w:pPr>
        <w:pStyle w:val="a8"/>
        <w:shd w:val="clear" w:color="auto" w:fill="FFFFFF"/>
        <w:spacing w:before="0" w:beforeAutospacing="0" w:after="0" w:afterAutospacing="0" w:line="360" w:lineRule="auto"/>
        <w:ind w:left="360"/>
        <w:rPr>
          <w:b/>
          <w:bCs/>
          <w:color w:val="000000"/>
        </w:rPr>
      </w:pPr>
      <w:r w:rsidRPr="008706FE">
        <w:rPr>
          <w:b/>
          <w:bCs/>
          <w:color w:val="000000"/>
          <w:shd w:val="clear" w:color="auto" w:fill="FFFFFF"/>
        </w:rPr>
        <w:t>7. Ограничения</w:t>
      </w:r>
      <w:r w:rsidRPr="008706FE">
        <w:rPr>
          <w:color w:val="000000"/>
          <w:shd w:val="clear" w:color="auto" w:fill="FFFFFF"/>
        </w:rPr>
        <w:t> — это условия, влияющие на действия команды или определяющие их. Ограничения проекта задаются в </w:t>
      </w:r>
      <w:bookmarkStart w:id="6" w:name="keyword117"/>
      <w:bookmarkEnd w:id="6"/>
      <w:r w:rsidRPr="008706FE">
        <w:rPr>
          <w:rStyle w:val="keyword"/>
          <w:rFonts w:eastAsia="Calibri"/>
          <w:color w:val="000000"/>
          <w:shd w:val="clear" w:color="auto" w:fill="FFFFFF"/>
        </w:rPr>
        <w:t>процессе инициации</w:t>
      </w:r>
      <w:r w:rsidRPr="008706FE">
        <w:rPr>
          <w:color w:val="000000"/>
          <w:shd w:val="clear" w:color="auto" w:fill="FFFFFF"/>
        </w:rPr>
        <w:t>. Ограничения могут быть техническими, физическими, ресурсными или другими. Возможны ограничения на </w:t>
      </w:r>
      <w:bookmarkStart w:id="7" w:name="keyword118"/>
      <w:bookmarkEnd w:id="7"/>
      <w:r w:rsidRPr="008706FE">
        <w:rPr>
          <w:rStyle w:val="keyword"/>
          <w:rFonts w:eastAsia="Calibri"/>
          <w:color w:val="000000"/>
          <w:shd w:val="clear" w:color="auto" w:fill="FFFFFF"/>
        </w:rPr>
        <w:t>бюджет проекта</w:t>
      </w:r>
      <w:r w:rsidRPr="008706FE">
        <w:rPr>
          <w:color w:val="000000"/>
          <w:shd w:val="clear" w:color="auto" w:fill="FFFFFF"/>
        </w:rPr>
        <w:t>, ограничение на качество продукта, ограничение на время и технологии.</w:t>
      </w:r>
      <w:r w:rsidRPr="008706FE">
        <w:rPr>
          <w:b/>
          <w:bCs/>
          <w:color w:val="000000"/>
        </w:rPr>
        <w:t xml:space="preserve"> </w:t>
      </w:r>
    </w:p>
    <w:p w14:paraId="514A761B" w14:textId="77777777" w:rsidR="00C71AAC" w:rsidRPr="008706FE" w:rsidRDefault="00C71AAC" w:rsidP="004B37BC">
      <w:pPr>
        <w:pStyle w:val="a8"/>
        <w:shd w:val="clear" w:color="auto" w:fill="FFFFFF"/>
        <w:spacing w:before="0" w:beforeAutospacing="0" w:after="0" w:afterAutospacing="0" w:line="360" w:lineRule="auto"/>
        <w:ind w:left="360"/>
        <w:rPr>
          <w:color w:val="000000"/>
        </w:rPr>
      </w:pPr>
      <w:r w:rsidRPr="008706FE">
        <w:rPr>
          <w:b/>
          <w:bCs/>
          <w:color w:val="000000"/>
        </w:rPr>
        <w:t>8. Контрольные события и ключевые даты</w:t>
      </w:r>
      <w:r w:rsidRPr="008706FE">
        <w:rPr>
          <w:color w:val="000000"/>
        </w:rPr>
        <w:t>.</w:t>
      </w:r>
    </w:p>
    <w:p w14:paraId="30A1BD94" w14:textId="77777777" w:rsidR="00C71AAC" w:rsidRPr="008706FE" w:rsidRDefault="00C71AAC" w:rsidP="004B37BC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8" w:name="keyword-context3"/>
      <w:bookmarkStart w:id="9" w:name="keyword119"/>
      <w:bookmarkEnd w:id="8"/>
      <w:bookmarkEnd w:id="9"/>
      <w:r w:rsidRPr="008706FE">
        <w:rPr>
          <w:rFonts w:ascii="Times New Roman" w:eastAsia="Times New Roman" w:hAnsi="Times New Roman"/>
          <w:color w:val="000000"/>
          <w:sz w:val="24"/>
          <w:szCs w:val="24"/>
        </w:rPr>
        <w:t>Контрольные события (вехи проекта) — это основные события проекта, контрольные даты получения результатов. Результаты и </w:t>
      </w:r>
      <w:bookmarkStart w:id="10" w:name="keyword120"/>
      <w:bookmarkEnd w:id="10"/>
      <w:r w:rsidRPr="008706FE">
        <w:rPr>
          <w:rFonts w:ascii="Times New Roman" w:eastAsia="Times New Roman" w:hAnsi="Times New Roman"/>
          <w:color w:val="000000"/>
          <w:sz w:val="24"/>
          <w:szCs w:val="24"/>
        </w:rPr>
        <w:t>контрольные события могут совпадать или иметь разные значения. В Уставе приводятся основные </w:t>
      </w:r>
      <w:bookmarkStart w:id="11" w:name="keyword121"/>
      <w:bookmarkEnd w:id="11"/>
      <w:r w:rsidRPr="008706FE">
        <w:rPr>
          <w:rFonts w:ascii="Times New Roman" w:eastAsia="Times New Roman" w:hAnsi="Times New Roman"/>
          <w:color w:val="000000"/>
          <w:sz w:val="24"/>
          <w:szCs w:val="24"/>
        </w:rPr>
        <w:t>вехи проекта. Вехи, указанные в Уставе проекта, будут контролироваться Заказчиком и должны жестко соблюдаться. Необходимо оценивать влияние всех изменений в проекте на соблюдение сроков </w:t>
      </w:r>
      <w:bookmarkStart w:id="12" w:name="keyword122"/>
      <w:bookmarkEnd w:id="12"/>
      <w:r w:rsidRPr="008706FE">
        <w:rPr>
          <w:rFonts w:ascii="Times New Roman" w:eastAsia="Times New Roman" w:hAnsi="Times New Roman"/>
          <w:color w:val="000000"/>
          <w:sz w:val="24"/>
          <w:szCs w:val="24"/>
        </w:rPr>
        <w:t>по данным вехам.</w:t>
      </w:r>
    </w:p>
    <w:p w14:paraId="47F2B374" w14:textId="77777777" w:rsidR="00C71AAC" w:rsidRPr="008706FE" w:rsidRDefault="00C71AAC" w:rsidP="004B37BC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  <w:r w:rsidRPr="008706FE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9. Основные результаты и критерии успеха</w:t>
      </w:r>
      <w:r w:rsidRPr="008706FE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44DB3711" w14:textId="77777777" w:rsidR="00C71AAC" w:rsidRPr="008706FE" w:rsidRDefault="00C71AAC" w:rsidP="004B37BC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  <w:r w:rsidRPr="008706FE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Результаты проекта</w:t>
      </w:r>
      <w:r w:rsidRPr="008706FE">
        <w:rPr>
          <w:rFonts w:ascii="Times New Roman" w:eastAsia="Times New Roman" w:hAnsi="Times New Roman"/>
          <w:color w:val="000000"/>
          <w:sz w:val="24"/>
          <w:szCs w:val="24"/>
        </w:rPr>
        <w:t> - ИС, отдельные модули ИС, входящие в ИС алгоритмы расчета, экранные формы, формы отчетов и документов, получаемые в рамках выполнения проекта.</w:t>
      </w:r>
    </w:p>
    <w:p w14:paraId="28DC5D6C" w14:textId="77777777" w:rsidR="00C71AAC" w:rsidRPr="008706FE" w:rsidRDefault="00C71AAC" w:rsidP="004B37BC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  <w:r w:rsidRPr="008706FE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Критерий успеха</w:t>
      </w:r>
      <w:r w:rsidRPr="008706FE">
        <w:rPr>
          <w:rFonts w:ascii="Times New Roman" w:eastAsia="Times New Roman" w:hAnsi="Times New Roman"/>
          <w:color w:val="000000"/>
          <w:sz w:val="24"/>
          <w:szCs w:val="24"/>
        </w:rPr>
        <w:t> - набор стандартов или правил, определяющих выполнение задачи с приемлемым уровнем качества. Критерии успеха должны соответствовать целям и содержанию проекта, зафиксированным в Уставе проекта.</w:t>
      </w:r>
    </w:p>
    <w:p w14:paraId="28F8AE56" w14:textId="77777777" w:rsidR="00C71AAC" w:rsidRPr="008706FE" w:rsidRDefault="00C71AAC" w:rsidP="004B37BC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  <w:r w:rsidRPr="008706FE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10. Планируемая стоимость проекта</w:t>
      </w:r>
      <w:r w:rsidRPr="008706FE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6744D243" w14:textId="77777777" w:rsidR="00C71AAC" w:rsidRPr="008706FE" w:rsidRDefault="00C71AAC" w:rsidP="004B37BC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13" w:name="keyword128"/>
      <w:bookmarkEnd w:id="13"/>
      <w:r w:rsidRPr="008706FE">
        <w:rPr>
          <w:rFonts w:ascii="Times New Roman" w:eastAsia="Times New Roman" w:hAnsi="Times New Roman"/>
          <w:color w:val="000000"/>
          <w:sz w:val="24"/>
          <w:szCs w:val="24"/>
        </w:rPr>
        <w:t>Стоимость проекта определяется контрактом между Заказчиком и Исполнителем. Исходя из стоимости проекта в дальнейшем составляется бюджет расходов проекта с указанием статей расходов на внедрение ИС в разрезе месяца, квартала, полугодия, года.</w:t>
      </w:r>
    </w:p>
    <w:p w14:paraId="564336F2" w14:textId="77777777" w:rsidR="00C71AAC" w:rsidRPr="008706FE" w:rsidRDefault="00C71AAC" w:rsidP="004B37BC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  <w:r w:rsidRPr="008706FE">
        <w:rPr>
          <w:rFonts w:ascii="Times New Roman" w:eastAsia="Times New Roman" w:hAnsi="Times New Roman"/>
          <w:color w:val="000000"/>
          <w:sz w:val="24"/>
          <w:szCs w:val="24"/>
        </w:rPr>
        <w:t>Устав проекта официально закрепляет назначение руководителя проекта, определяет ролевой состав команды управления проектом, содержит имена Спонсора и Руководителя проекта, а также определяет их полномочия.</w:t>
      </w:r>
    </w:p>
    <w:p w14:paraId="6B9FBD40" w14:textId="77777777" w:rsidR="00C71AAC" w:rsidRPr="00D425FA" w:rsidRDefault="00C71AAC" w:rsidP="004B37BC">
      <w:pPr>
        <w:pStyle w:val="a5"/>
        <w:ind w:left="1440"/>
        <w:jc w:val="both"/>
        <w:rPr>
          <w:rFonts w:ascii="Times New Roman" w:hAnsi="Times New Roman" w:cs="Times New Roman"/>
          <w:color w:val="000000"/>
          <w:sz w:val="24"/>
        </w:rPr>
      </w:pPr>
    </w:p>
    <w:p w14:paraId="6A2C2A32" w14:textId="77777777" w:rsidR="00C71AAC" w:rsidRDefault="00C71AAC" w:rsidP="00C71AAC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color w:val="000000"/>
          <w:sz w:val="24"/>
        </w:rPr>
      </w:pPr>
      <w:r w:rsidRPr="00D425FA">
        <w:rPr>
          <w:rFonts w:ascii="Times New Roman" w:hAnsi="Times New Roman" w:cs="Times New Roman"/>
          <w:color w:val="000000"/>
          <w:sz w:val="24"/>
        </w:rPr>
        <w:t>Какие разделы включает план управления проектом?</w:t>
      </w:r>
    </w:p>
    <w:p w14:paraId="3B5BBA39" w14:textId="77777777" w:rsidR="00C71AAC" w:rsidRPr="00244F5B" w:rsidRDefault="00C71AAC" w:rsidP="004B37BC">
      <w:pPr>
        <w:pStyle w:val="a8"/>
        <w:shd w:val="clear" w:color="auto" w:fill="FFFFFF"/>
        <w:spacing w:line="240" w:lineRule="atLeast"/>
        <w:rPr>
          <w:rStyle w:val="keyword"/>
          <w:lang w:eastAsia="en-US"/>
        </w:rPr>
      </w:pPr>
      <w:bookmarkStart w:id="14" w:name="keyword139"/>
      <w:bookmarkEnd w:id="14"/>
      <w:r w:rsidRPr="00244F5B">
        <w:rPr>
          <w:rStyle w:val="keyword"/>
          <w:rFonts w:eastAsia="Calibri"/>
          <w:color w:val="000000"/>
          <w:lang w:eastAsia="en-US"/>
        </w:rPr>
        <w:t>План управления проектом</w:t>
      </w:r>
      <w:r w:rsidRPr="00244F5B">
        <w:rPr>
          <w:rStyle w:val="keyword"/>
          <w:lang w:eastAsia="en-US"/>
        </w:rPr>
        <w:t> объединяет следующие планы:</w:t>
      </w:r>
    </w:p>
    <w:p w14:paraId="4903F26D" w14:textId="77777777" w:rsidR="00C71AAC" w:rsidRPr="00244F5B" w:rsidRDefault="00C71AAC" w:rsidP="00C71AAC">
      <w:pPr>
        <w:pStyle w:val="a5"/>
        <w:numPr>
          <w:ilvl w:val="0"/>
          <w:numId w:val="6"/>
        </w:numPr>
        <w:spacing w:before="36" w:after="36" w:line="240" w:lineRule="atLeast"/>
        <w:rPr>
          <w:rStyle w:val="keyword"/>
          <w:rFonts w:ascii="Times New Roman" w:hAnsi="Times New Roman" w:cs="Times New Roman"/>
          <w:sz w:val="24"/>
          <w:szCs w:val="24"/>
        </w:rPr>
      </w:pPr>
      <w:r w:rsidRPr="00244F5B">
        <w:rPr>
          <w:rStyle w:val="keyword"/>
          <w:rFonts w:ascii="Times New Roman" w:hAnsi="Times New Roman" w:cs="Times New Roman"/>
          <w:sz w:val="24"/>
          <w:szCs w:val="24"/>
        </w:rPr>
        <w:t>План управления содержанием;</w:t>
      </w:r>
    </w:p>
    <w:p w14:paraId="377811A5" w14:textId="77777777" w:rsidR="00C71AAC" w:rsidRPr="00244F5B" w:rsidRDefault="00C71AAC" w:rsidP="00C71AAC">
      <w:pPr>
        <w:pStyle w:val="a5"/>
        <w:numPr>
          <w:ilvl w:val="0"/>
          <w:numId w:val="6"/>
        </w:numPr>
        <w:spacing w:before="36" w:after="36" w:line="240" w:lineRule="atLeast"/>
        <w:rPr>
          <w:rStyle w:val="keyword"/>
          <w:rFonts w:ascii="Times New Roman" w:hAnsi="Times New Roman" w:cs="Times New Roman"/>
          <w:sz w:val="24"/>
          <w:szCs w:val="24"/>
        </w:rPr>
      </w:pPr>
      <w:r w:rsidRPr="00244F5B">
        <w:rPr>
          <w:rStyle w:val="keyword"/>
          <w:rFonts w:ascii="Times New Roman" w:hAnsi="Times New Roman" w:cs="Times New Roman"/>
          <w:sz w:val="24"/>
          <w:szCs w:val="24"/>
        </w:rPr>
        <w:t>План управления расписанием;</w:t>
      </w:r>
    </w:p>
    <w:p w14:paraId="1449BCD0" w14:textId="77777777" w:rsidR="00C71AAC" w:rsidRPr="00244F5B" w:rsidRDefault="00C71AAC" w:rsidP="00C71AAC">
      <w:pPr>
        <w:pStyle w:val="a5"/>
        <w:numPr>
          <w:ilvl w:val="0"/>
          <w:numId w:val="6"/>
        </w:numPr>
        <w:spacing w:before="36" w:after="36" w:line="240" w:lineRule="atLeast"/>
        <w:rPr>
          <w:rStyle w:val="keyword"/>
          <w:rFonts w:ascii="Times New Roman" w:hAnsi="Times New Roman" w:cs="Times New Roman"/>
          <w:sz w:val="24"/>
          <w:szCs w:val="24"/>
        </w:rPr>
      </w:pPr>
      <w:r w:rsidRPr="00244F5B">
        <w:rPr>
          <w:rStyle w:val="keyword"/>
          <w:rFonts w:ascii="Times New Roman" w:hAnsi="Times New Roman" w:cs="Times New Roman"/>
          <w:sz w:val="24"/>
          <w:szCs w:val="24"/>
        </w:rPr>
        <w:t>План </w:t>
      </w:r>
      <w:bookmarkStart w:id="15" w:name="keyword140"/>
      <w:bookmarkEnd w:id="15"/>
      <w:r w:rsidRPr="00244F5B">
        <w:rPr>
          <w:rStyle w:val="keyword"/>
          <w:rFonts w:ascii="Times New Roman" w:hAnsi="Times New Roman" w:cs="Times New Roman"/>
          <w:color w:val="000000"/>
          <w:sz w:val="24"/>
          <w:szCs w:val="24"/>
        </w:rPr>
        <w:t>управления стоимостью</w:t>
      </w:r>
      <w:r w:rsidRPr="00244F5B">
        <w:rPr>
          <w:rStyle w:val="keyword"/>
          <w:rFonts w:ascii="Times New Roman" w:hAnsi="Times New Roman" w:cs="Times New Roman"/>
          <w:sz w:val="24"/>
          <w:szCs w:val="24"/>
        </w:rPr>
        <w:t>;</w:t>
      </w:r>
    </w:p>
    <w:p w14:paraId="6BDD312E" w14:textId="77777777" w:rsidR="00C71AAC" w:rsidRPr="00244F5B" w:rsidRDefault="00C71AAC" w:rsidP="00C71AAC">
      <w:pPr>
        <w:pStyle w:val="a5"/>
        <w:numPr>
          <w:ilvl w:val="0"/>
          <w:numId w:val="6"/>
        </w:numPr>
        <w:spacing w:before="36" w:after="36" w:line="240" w:lineRule="atLeast"/>
        <w:rPr>
          <w:rStyle w:val="keyword"/>
          <w:rFonts w:ascii="Times New Roman" w:hAnsi="Times New Roman" w:cs="Times New Roman"/>
          <w:sz w:val="24"/>
          <w:szCs w:val="24"/>
        </w:rPr>
      </w:pPr>
      <w:bookmarkStart w:id="16" w:name="keyword141"/>
      <w:bookmarkEnd w:id="16"/>
      <w:r w:rsidRPr="00244F5B">
        <w:rPr>
          <w:rStyle w:val="keyword"/>
          <w:rFonts w:ascii="Times New Roman" w:hAnsi="Times New Roman" w:cs="Times New Roman"/>
          <w:color w:val="000000"/>
          <w:sz w:val="24"/>
          <w:szCs w:val="24"/>
        </w:rPr>
        <w:t>План управления качеством</w:t>
      </w:r>
      <w:r w:rsidRPr="00244F5B">
        <w:rPr>
          <w:rStyle w:val="keyword"/>
          <w:rFonts w:ascii="Times New Roman" w:hAnsi="Times New Roman" w:cs="Times New Roman"/>
          <w:sz w:val="24"/>
          <w:szCs w:val="24"/>
        </w:rPr>
        <w:t>;</w:t>
      </w:r>
    </w:p>
    <w:p w14:paraId="1FB4A5B4" w14:textId="77777777" w:rsidR="00C71AAC" w:rsidRPr="00244F5B" w:rsidRDefault="00C71AAC" w:rsidP="00C71AAC">
      <w:pPr>
        <w:pStyle w:val="a5"/>
        <w:numPr>
          <w:ilvl w:val="0"/>
          <w:numId w:val="6"/>
        </w:numPr>
        <w:spacing w:before="36" w:after="36" w:line="240" w:lineRule="atLeast"/>
        <w:rPr>
          <w:rStyle w:val="keyword"/>
          <w:rFonts w:ascii="Times New Roman" w:hAnsi="Times New Roman" w:cs="Times New Roman"/>
          <w:sz w:val="24"/>
          <w:szCs w:val="24"/>
        </w:rPr>
      </w:pPr>
      <w:r w:rsidRPr="00244F5B">
        <w:rPr>
          <w:rStyle w:val="keyword"/>
          <w:rFonts w:ascii="Times New Roman" w:hAnsi="Times New Roman" w:cs="Times New Roman"/>
          <w:sz w:val="24"/>
          <w:szCs w:val="24"/>
        </w:rPr>
        <w:t>План управления обеспечением проекта персоналом;</w:t>
      </w:r>
    </w:p>
    <w:p w14:paraId="7045A4C2" w14:textId="77777777" w:rsidR="00C71AAC" w:rsidRPr="00244F5B" w:rsidRDefault="00C71AAC" w:rsidP="00C71AAC">
      <w:pPr>
        <w:pStyle w:val="a5"/>
        <w:numPr>
          <w:ilvl w:val="0"/>
          <w:numId w:val="6"/>
        </w:numPr>
        <w:spacing w:before="36" w:after="36" w:line="240" w:lineRule="atLeast"/>
        <w:rPr>
          <w:rStyle w:val="keyword"/>
          <w:rFonts w:ascii="Times New Roman" w:hAnsi="Times New Roman" w:cs="Times New Roman"/>
          <w:sz w:val="24"/>
          <w:szCs w:val="24"/>
        </w:rPr>
      </w:pPr>
      <w:r w:rsidRPr="00244F5B">
        <w:rPr>
          <w:rStyle w:val="keyword"/>
          <w:rFonts w:ascii="Times New Roman" w:hAnsi="Times New Roman" w:cs="Times New Roman"/>
          <w:sz w:val="24"/>
          <w:szCs w:val="24"/>
        </w:rPr>
        <w:t>План управления коммуникациями проекта;</w:t>
      </w:r>
    </w:p>
    <w:p w14:paraId="3ACE936C" w14:textId="77777777" w:rsidR="00C71AAC" w:rsidRPr="00244F5B" w:rsidRDefault="00C71AAC" w:rsidP="00C71AAC">
      <w:pPr>
        <w:pStyle w:val="a5"/>
        <w:numPr>
          <w:ilvl w:val="0"/>
          <w:numId w:val="6"/>
        </w:numPr>
        <w:spacing w:before="36" w:after="36" w:line="240" w:lineRule="atLeast"/>
        <w:rPr>
          <w:rStyle w:val="keyword"/>
          <w:rFonts w:ascii="Times New Roman" w:hAnsi="Times New Roman" w:cs="Times New Roman"/>
          <w:sz w:val="24"/>
          <w:szCs w:val="24"/>
        </w:rPr>
      </w:pPr>
      <w:r w:rsidRPr="00244F5B">
        <w:rPr>
          <w:rStyle w:val="keyword"/>
          <w:rFonts w:ascii="Times New Roman" w:hAnsi="Times New Roman" w:cs="Times New Roman"/>
          <w:sz w:val="24"/>
          <w:szCs w:val="24"/>
        </w:rPr>
        <w:t>План управления рисками;</w:t>
      </w:r>
    </w:p>
    <w:p w14:paraId="21FA741F" w14:textId="77777777" w:rsidR="00C71AAC" w:rsidRPr="00244F5B" w:rsidRDefault="00C71AAC" w:rsidP="00C71AAC">
      <w:pPr>
        <w:pStyle w:val="a5"/>
        <w:numPr>
          <w:ilvl w:val="0"/>
          <w:numId w:val="6"/>
        </w:numPr>
        <w:spacing w:before="36" w:after="36" w:line="240" w:lineRule="atLeast"/>
        <w:rPr>
          <w:rStyle w:val="keyword"/>
          <w:rFonts w:ascii="Times New Roman" w:hAnsi="Times New Roman" w:cs="Times New Roman"/>
          <w:sz w:val="24"/>
          <w:szCs w:val="24"/>
        </w:rPr>
      </w:pPr>
      <w:r w:rsidRPr="00244F5B">
        <w:rPr>
          <w:rStyle w:val="keyword"/>
          <w:rFonts w:ascii="Times New Roman" w:hAnsi="Times New Roman" w:cs="Times New Roman"/>
          <w:sz w:val="24"/>
          <w:szCs w:val="24"/>
        </w:rPr>
        <w:t>План управления поставками;</w:t>
      </w:r>
    </w:p>
    <w:p w14:paraId="20459398" w14:textId="77777777" w:rsidR="00C71AAC" w:rsidRPr="00244F5B" w:rsidRDefault="00C71AAC" w:rsidP="00C71AAC">
      <w:pPr>
        <w:pStyle w:val="a5"/>
        <w:numPr>
          <w:ilvl w:val="0"/>
          <w:numId w:val="6"/>
        </w:numPr>
        <w:spacing w:before="36" w:after="36" w:line="240" w:lineRule="atLeast"/>
        <w:rPr>
          <w:rStyle w:val="keyword"/>
          <w:rFonts w:ascii="Times New Roman" w:hAnsi="Times New Roman" w:cs="Times New Roman"/>
          <w:sz w:val="24"/>
          <w:szCs w:val="24"/>
        </w:rPr>
      </w:pPr>
      <w:r w:rsidRPr="00244F5B">
        <w:rPr>
          <w:rStyle w:val="keyword"/>
          <w:rFonts w:ascii="Times New Roman" w:hAnsi="Times New Roman" w:cs="Times New Roman"/>
          <w:sz w:val="24"/>
          <w:szCs w:val="24"/>
        </w:rPr>
        <w:t>План управления изменениями.</w:t>
      </w:r>
    </w:p>
    <w:p w14:paraId="283BE8E4" w14:textId="77777777" w:rsidR="00C71AAC" w:rsidRPr="00D425FA" w:rsidRDefault="00C71AAC" w:rsidP="004B37BC">
      <w:pPr>
        <w:pStyle w:val="a5"/>
        <w:ind w:left="1440"/>
        <w:jc w:val="both"/>
        <w:rPr>
          <w:rFonts w:ascii="Times New Roman" w:hAnsi="Times New Roman" w:cs="Times New Roman"/>
          <w:color w:val="000000"/>
          <w:sz w:val="24"/>
        </w:rPr>
      </w:pPr>
    </w:p>
    <w:p w14:paraId="1D622EEC" w14:textId="77777777" w:rsidR="00C71AAC" w:rsidRDefault="00C71AAC" w:rsidP="00C71AAC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color w:val="000000"/>
          <w:sz w:val="24"/>
        </w:rPr>
      </w:pPr>
      <w:r w:rsidRPr="00D425FA">
        <w:rPr>
          <w:rFonts w:ascii="Times New Roman" w:hAnsi="Times New Roman" w:cs="Times New Roman"/>
          <w:color w:val="000000"/>
          <w:sz w:val="24"/>
        </w:rPr>
        <w:t>Каково назначение ИСР?</w:t>
      </w:r>
    </w:p>
    <w:p w14:paraId="5AAEE122" w14:textId="77777777" w:rsidR="00C71AAC" w:rsidRPr="00B43AC0" w:rsidRDefault="00C71AAC" w:rsidP="004B37BC">
      <w:pPr>
        <w:jc w:val="both"/>
        <w:rPr>
          <w:rFonts w:ascii="Times New Roman" w:hAnsi="Times New Roman"/>
          <w:color w:val="000000"/>
          <w:sz w:val="36"/>
          <w:szCs w:val="32"/>
        </w:rPr>
      </w:pPr>
      <w:r w:rsidRPr="00B43AC0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Процесс создания иерархической структуры работ (ИСР)</w:t>
      </w:r>
      <w:r w:rsidRPr="00B43AC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выполняет разбиение укрупненной структуры работ, представленной в документе "Предварительное описание содержания", на более мелкие, более управляемые элементы</w:t>
      </w:r>
    </w:p>
    <w:p w14:paraId="01FFC78C" w14:textId="77777777" w:rsidR="00C71AAC" w:rsidRDefault="00C71AAC" w:rsidP="00C71AAC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color w:val="000000"/>
          <w:sz w:val="24"/>
        </w:rPr>
      </w:pPr>
      <w:r w:rsidRPr="00D425FA">
        <w:rPr>
          <w:rFonts w:ascii="Times New Roman" w:hAnsi="Times New Roman" w:cs="Times New Roman"/>
          <w:color w:val="000000"/>
          <w:sz w:val="24"/>
        </w:rPr>
        <w:t>Что такое декомпозиция проекта?</w:t>
      </w:r>
    </w:p>
    <w:p w14:paraId="4C96F271" w14:textId="77777777" w:rsidR="00C71AAC" w:rsidRDefault="00C71AAC" w:rsidP="004B37BC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43AC0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Декомпозиция</w:t>
      </w:r>
      <w:r w:rsidRPr="00B43AC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— это инструмент, позволяющий выполнить разделение результатов поставки проекта на более мелкие, более управляемые элементы. Каждый следующий уровень иерархии более детально отражает элементы проекта. Декомпозиция выполняется до тех пор, пока работа и результаты поставки не определяются на уровне пакетов работ. Пакеты работ — это низший </w:t>
      </w:r>
      <w:bookmarkStart w:id="17" w:name="keyword223"/>
      <w:bookmarkEnd w:id="17"/>
      <w:r w:rsidRPr="00B43AC0">
        <w:rPr>
          <w:rFonts w:ascii="Times New Roman" w:hAnsi="Times New Roman"/>
          <w:sz w:val="24"/>
          <w:szCs w:val="24"/>
        </w:rPr>
        <w:t>уровень детализации</w:t>
      </w:r>
      <w:r w:rsidRPr="00B43AC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который менеджер проекта должен держать под своим непосредственным контролем. Далее пакеты работ могут разбиваться на операции, которые потом могут быть разбиты на задания. </w:t>
      </w:r>
      <w:bookmarkStart w:id="18" w:name="keyword224"/>
      <w:bookmarkEnd w:id="18"/>
      <w:r w:rsidRPr="00B43AC0">
        <w:rPr>
          <w:rFonts w:ascii="Times New Roman" w:hAnsi="Times New Roman"/>
          <w:sz w:val="24"/>
          <w:szCs w:val="24"/>
        </w:rPr>
        <w:t>Уровень детализации</w:t>
      </w:r>
      <w:r w:rsidRPr="00B43AC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 будет варьироваться в зависимости от размера и сложности проекта. У разных результатов поставки могут быть разные уровни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декомпозиции.</w:t>
      </w:r>
    </w:p>
    <w:p w14:paraId="55DFB5D0" w14:textId="77777777" w:rsidR="00C71AAC" w:rsidRDefault="00C71AAC" w:rsidP="004B37BC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B29AF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Пример устава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</w:t>
      </w:r>
    </w:p>
    <w:p w14:paraId="024ED877" w14:textId="77777777" w:rsidR="00C71AAC" w:rsidRDefault="00C71AAC" w:rsidP="004B37BC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14:paraId="25D2EFED" w14:textId="77777777" w:rsidR="00C71AAC" w:rsidRDefault="00247816" w:rsidP="004B37BC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hyperlink r:id="rId6" w:history="1">
        <w:r w:rsidR="00C71AAC" w:rsidRPr="001B1D4D">
          <w:rPr>
            <w:rStyle w:val="a6"/>
            <w:rFonts w:ascii="Times New Roman" w:hAnsi="Times New Roman"/>
            <w:sz w:val="24"/>
            <w:szCs w:val="24"/>
            <w:shd w:val="clear" w:color="auto" w:fill="FFFFFF"/>
          </w:rPr>
          <w:t>https://globalcio.ru/upload/iblock/083/083be935ba60d71589c3716f314418b3.pdf</w:t>
        </w:r>
      </w:hyperlink>
    </w:p>
    <w:p w14:paraId="284B0E66" w14:textId="77777777" w:rsidR="00C71AAC" w:rsidRDefault="00C71AAC" w:rsidP="004B37BC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14:paraId="1DB4F204" w14:textId="1FCA27A9" w:rsidR="00C71AAC" w:rsidRPr="00E04FF6" w:rsidRDefault="00733CE3" w:rsidP="004B37BC">
      <w:pPr>
        <w:overflowPunct w:val="0"/>
        <w:rPr>
          <w:rFonts w:ascii="Times New Roman" w:hAnsi="Times New Roman"/>
          <w:b/>
          <w:bCs/>
          <w:color w:val="4F81BD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Выаоды</w:t>
      </w:r>
      <w:r w:rsidR="00C71AAC" w:rsidRPr="00F9490B">
        <w:rPr>
          <w:rFonts w:ascii="Times New Roman" w:hAnsi="Times New Roman"/>
          <w:b/>
          <w:bCs/>
          <w:color w:val="4F81BD"/>
          <w:sz w:val="24"/>
          <w:szCs w:val="24"/>
        </w:rPr>
        <w:t>:</w:t>
      </w:r>
      <w:r w:rsidR="00C71AAC" w:rsidRPr="00686DFC">
        <w:rPr>
          <w:rFonts w:ascii="Times New Roman" w:hAnsi="Times New Roman"/>
          <w:b/>
          <w:bCs/>
          <w:color w:val="4F81BD"/>
          <w:sz w:val="24"/>
          <w:szCs w:val="24"/>
        </w:rPr>
        <w:t xml:space="preserve"> </w:t>
      </w:r>
      <w:r w:rsidR="00C71AAC">
        <w:rPr>
          <w:rFonts w:ascii="Times New Roman" w:hAnsi="Times New Roman"/>
          <w:sz w:val="24"/>
          <w:szCs w:val="24"/>
        </w:rPr>
        <w:t>н</w:t>
      </w:r>
      <w:r w:rsidR="00C71AAC" w:rsidRPr="00B43AC0">
        <w:rPr>
          <w:rFonts w:ascii="Times New Roman" w:hAnsi="Times New Roman"/>
          <w:sz w:val="24"/>
          <w:szCs w:val="24"/>
        </w:rPr>
        <w:t>аучи</w:t>
      </w:r>
      <w:r w:rsidR="00C71AAC">
        <w:rPr>
          <w:rFonts w:ascii="Times New Roman" w:hAnsi="Times New Roman"/>
          <w:sz w:val="24"/>
          <w:szCs w:val="24"/>
        </w:rPr>
        <w:t>л</w:t>
      </w:r>
      <w:r w:rsidR="00C71AAC" w:rsidRPr="00B43AC0">
        <w:rPr>
          <w:rFonts w:ascii="Times New Roman" w:hAnsi="Times New Roman"/>
          <w:sz w:val="24"/>
          <w:szCs w:val="24"/>
        </w:rPr>
        <w:t>ся управлять внедрением программных продуктов.</w:t>
      </w:r>
    </w:p>
    <w:p w14:paraId="1233DACD" w14:textId="77777777" w:rsidR="00C71AAC" w:rsidRPr="00C71AAC" w:rsidRDefault="00C71AAC" w:rsidP="00C71AAC">
      <w:pPr>
        <w:ind w:left="1843" w:hanging="1843"/>
        <w:jc w:val="both"/>
        <w:rPr>
          <w:rFonts w:ascii="Times New Roman" w:hAnsi="Times New Roman"/>
          <w:b/>
          <w:bCs/>
          <w:sz w:val="28"/>
          <w:szCs w:val="28"/>
        </w:rPr>
      </w:pPr>
    </w:p>
    <w:sectPr w:rsidR="00C71AAC" w:rsidRPr="00C71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BD46DD"/>
    <w:multiLevelType w:val="hybridMultilevel"/>
    <w:tmpl w:val="35F09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0603C"/>
    <w:multiLevelType w:val="hybridMultilevel"/>
    <w:tmpl w:val="2FCE5100"/>
    <w:lvl w:ilvl="0" w:tplc="041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4A0C7220"/>
    <w:multiLevelType w:val="hybridMultilevel"/>
    <w:tmpl w:val="8BA24508"/>
    <w:lvl w:ilvl="0" w:tplc="BC00DB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50B55"/>
    <w:multiLevelType w:val="hybridMultilevel"/>
    <w:tmpl w:val="29F4D99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C4C43"/>
    <w:multiLevelType w:val="hybridMultilevel"/>
    <w:tmpl w:val="6D9C7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330798">
    <w:abstractNumId w:val="0"/>
  </w:num>
  <w:num w:numId="2" w16cid:durableId="1959797252">
    <w:abstractNumId w:val="1"/>
  </w:num>
  <w:num w:numId="3" w16cid:durableId="121266339">
    <w:abstractNumId w:val="3"/>
  </w:num>
  <w:num w:numId="4" w16cid:durableId="993602805">
    <w:abstractNumId w:val="4"/>
  </w:num>
  <w:num w:numId="5" w16cid:durableId="1396393542">
    <w:abstractNumId w:val="5"/>
  </w:num>
  <w:num w:numId="6" w16cid:durableId="1509365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06"/>
    <w:rsid w:val="000B6B65"/>
    <w:rsid w:val="00104E77"/>
    <w:rsid w:val="00121519"/>
    <w:rsid w:val="00247816"/>
    <w:rsid w:val="002E7942"/>
    <w:rsid w:val="00326533"/>
    <w:rsid w:val="003B4BDC"/>
    <w:rsid w:val="004F258C"/>
    <w:rsid w:val="006C4977"/>
    <w:rsid w:val="00733CE3"/>
    <w:rsid w:val="008459E6"/>
    <w:rsid w:val="009D3AE4"/>
    <w:rsid w:val="00AA50F0"/>
    <w:rsid w:val="00B43AEE"/>
    <w:rsid w:val="00BB0DD4"/>
    <w:rsid w:val="00C71AAC"/>
    <w:rsid w:val="00CC1706"/>
    <w:rsid w:val="00CC4A44"/>
    <w:rsid w:val="00E6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0BA2F"/>
  <w15:docId w15:val="{0E98FCB8-1752-B145-B109-310460B7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1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170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C1706"/>
    <w:pPr>
      <w:ind w:left="720"/>
      <w:contextualSpacing/>
    </w:pPr>
    <w:rPr>
      <w:rFonts w:eastAsiaTheme="minorHAnsi"/>
      <w:lang w:eastAsia="en-US"/>
    </w:rPr>
  </w:style>
  <w:style w:type="character" w:customStyle="1" w:styleId="keyword">
    <w:name w:val="keyword"/>
    <w:basedOn w:val="a0"/>
    <w:rsid w:val="00BB0DD4"/>
  </w:style>
  <w:style w:type="character" w:styleId="a6">
    <w:name w:val="Hyperlink"/>
    <w:basedOn w:val="a0"/>
    <w:uiPriority w:val="99"/>
    <w:unhideWhenUsed/>
    <w:rsid w:val="0032653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B6B65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C71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globalcio.ru/upload/iblock/083/083be935ba60d71589c3716f314418b3.pdf" TargetMode="Externa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Евгений Фешкин</cp:lastModifiedBy>
  <cp:revision>2</cp:revision>
  <dcterms:created xsi:type="dcterms:W3CDTF">2025-01-15T10:58:00Z</dcterms:created>
  <dcterms:modified xsi:type="dcterms:W3CDTF">2025-01-15T10:58:00Z</dcterms:modified>
</cp:coreProperties>
</file>