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Default="00D22FC3" w:rsidP="00D22FC3">
      <w:pPr>
        <w:jc w:val="center"/>
        <w:rPr>
          <w:b/>
          <w:sz w:val="96"/>
          <w:szCs w:val="72"/>
        </w:rPr>
      </w:pPr>
      <w:bookmarkStart w:id="0" w:name="OLE_LINK1"/>
      <w:bookmarkStart w:id="1" w:name="OLE_LINK2"/>
      <w:r>
        <w:rPr>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Default="00D22FC3" w:rsidP="00D22FC3">
      <w:pPr>
        <w:jc w:val="center"/>
        <w:rPr>
          <w:b/>
          <w:sz w:val="96"/>
          <w:szCs w:val="72"/>
        </w:rPr>
      </w:pPr>
    </w:p>
    <w:p w14:paraId="4F3C11D2" w14:textId="77777777" w:rsidR="00D22FC3" w:rsidRDefault="00D22FC3" w:rsidP="00D22FC3">
      <w:pPr>
        <w:jc w:val="center"/>
        <w:rPr>
          <w:b/>
          <w:sz w:val="96"/>
          <w:szCs w:val="72"/>
        </w:rPr>
      </w:pPr>
    </w:p>
    <w:p w14:paraId="4E849708" w14:textId="3277C035" w:rsidR="00D22FC3" w:rsidRPr="00D0053D" w:rsidRDefault="004C0CC3" w:rsidP="00D22FC3">
      <w:pPr>
        <w:jc w:val="center"/>
        <w:rPr>
          <w:b/>
          <w:sz w:val="24"/>
        </w:rPr>
      </w:pPr>
      <w:proofErr w:type="spellStart"/>
      <w:r>
        <w:rPr>
          <w:b/>
          <w:sz w:val="96"/>
          <w:szCs w:val="72"/>
        </w:rPr>
        <w:t>Festiva</w:t>
      </w:r>
      <w:proofErr w:type="spellEnd"/>
      <w:r>
        <w:rPr>
          <w:b/>
          <w:sz w:val="96"/>
          <w:szCs w:val="72"/>
        </w:rPr>
        <w:t xml:space="preserve"> Webshop</w:t>
      </w:r>
    </w:p>
    <w:p w14:paraId="4FA2DD68" w14:textId="2722AEDF" w:rsidR="00D22FC3" w:rsidRPr="00D0053D" w:rsidRDefault="007F472F" w:rsidP="00D22FC3">
      <w:pPr>
        <w:jc w:val="center"/>
        <w:rPr>
          <w:sz w:val="24"/>
          <w:szCs w:val="72"/>
        </w:rPr>
      </w:pPr>
      <w:r w:rsidRPr="007F472F">
        <w:rPr>
          <w:sz w:val="32"/>
          <w:szCs w:val="72"/>
        </w:rPr>
        <w:t>Projekt</w:t>
      </w:r>
      <w:r w:rsidR="00D22FC3" w:rsidRPr="007F472F">
        <w:rPr>
          <w:sz w:val="32"/>
          <w:szCs w:val="72"/>
        </w:rPr>
        <w:t xml:space="preserve">dokumentation, </w:t>
      </w:r>
      <w:r w:rsidR="004C0CC3" w:rsidRPr="007F472F">
        <w:rPr>
          <w:sz w:val="32"/>
          <w:szCs w:val="72"/>
        </w:rPr>
        <w:t>Projekte der Wirtschaftsinformatik</w:t>
      </w:r>
    </w:p>
    <w:p w14:paraId="3614ADE8" w14:textId="77777777" w:rsidR="00D22FC3" w:rsidRDefault="00D22FC3" w:rsidP="00D22FC3">
      <w:pPr>
        <w:jc w:val="center"/>
        <w:rPr>
          <w:szCs w:val="72"/>
        </w:rPr>
      </w:pPr>
    </w:p>
    <w:p w14:paraId="52606FED" w14:textId="77777777" w:rsidR="00D22FC3" w:rsidRDefault="00D22FC3" w:rsidP="00D22FC3">
      <w:pPr>
        <w:jc w:val="center"/>
        <w:rPr>
          <w:szCs w:val="72"/>
        </w:rPr>
      </w:pPr>
    </w:p>
    <w:p w14:paraId="58B2BE59" w14:textId="77777777" w:rsidR="00D22FC3" w:rsidRDefault="00D22FC3" w:rsidP="00D22FC3">
      <w:pPr>
        <w:jc w:val="center"/>
        <w:rPr>
          <w:szCs w:val="72"/>
        </w:rPr>
      </w:pPr>
    </w:p>
    <w:p w14:paraId="5C3D41B5" w14:textId="77777777" w:rsidR="00D22FC3" w:rsidRDefault="00D22FC3" w:rsidP="00D22FC3">
      <w:pPr>
        <w:jc w:val="center"/>
        <w:rPr>
          <w:szCs w:val="72"/>
        </w:rPr>
      </w:pPr>
    </w:p>
    <w:p w14:paraId="10124496" w14:textId="574B2F50" w:rsidR="00D22FC3" w:rsidRDefault="004C0CC3" w:rsidP="00D22FC3">
      <w:pPr>
        <w:jc w:val="center"/>
        <w:rPr>
          <w:b/>
          <w:sz w:val="44"/>
          <w:szCs w:val="38"/>
        </w:rPr>
      </w:pPr>
      <w:r>
        <w:rPr>
          <w:b/>
          <w:sz w:val="44"/>
          <w:szCs w:val="38"/>
        </w:rPr>
        <w:t xml:space="preserve">Entwicklung eines </w:t>
      </w:r>
      <w:proofErr w:type="spellStart"/>
      <w:r>
        <w:rPr>
          <w:b/>
          <w:sz w:val="44"/>
          <w:szCs w:val="38"/>
        </w:rPr>
        <w:t>Bestellsystemes</w:t>
      </w:r>
      <w:proofErr w:type="spellEnd"/>
    </w:p>
    <w:p w14:paraId="7A62EE3E" w14:textId="70BC5D76" w:rsidR="004C0CC3" w:rsidRDefault="004C0CC3" w:rsidP="00D22FC3">
      <w:pPr>
        <w:jc w:val="center"/>
        <w:rPr>
          <w:b/>
          <w:sz w:val="44"/>
          <w:szCs w:val="38"/>
        </w:rPr>
      </w:pPr>
    </w:p>
    <w:p w14:paraId="055A6B1C" w14:textId="77777777" w:rsidR="004C0CC3" w:rsidRDefault="004C0CC3" w:rsidP="00D22FC3">
      <w:pPr>
        <w:jc w:val="center"/>
        <w:rPr>
          <w:b/>
          <w:sz w:val="44"/>
          <w:szCs w:val="38"/>
        </w:rPr>
      </w:pPr>
    </w:p>
    <w:p w14:paraId="0F1E030D" w14:textId="18ABDAD2" w:rsidR="004C0CC3" w:rsidRPr="004C0CC3" w:rsidRDefault="004C0CC3" w:rsidP="00D22FC3">
      <w:pPr>
        <w:jc w:val="center"/>
        <w:rPr>
          <w:sz w:val="32"/>
          <w:szCs w:val="24"/>
        </w:rPr>
      </w:pPr>
      <w:r w:rsidRPr="004C0CC3">
        <w:rPr>
          <w:sz w:val="32"/>
          <w:szCs w:val="24"/>
        </w:rPr>
        <w:t>Fachhochschule der Wirtschaft Paderborn</w:t>
      </w:r>
    </w:p>
    <w:p w14:paraId="13F67705" w14:textId="29F43474" w:rsidR="004C0CC3" w:rsidRPr="004C0CC3" w:rsidRDefault="004C0CC3" w:rsidP="00D22FC3">
      <w:pPr>
        <w:jc w:val="center"/>
        <w:rPr>
          <w:sz w:val="32"/>
          <w:szCs w:val="24"/>
        </w:rPr>
      </w:pPr>
      <w:r w:rsidRPr="004C0CC3">
        <w:rPr>
          <w:sz w:val="32"/>
          <w:szCs w:val="24"/>
        </w:rPr>
        <w:t>4. Semester</w:t>
      </w:r>
    </w:p>
    <w:p w14:paraId="188CFCFE" w14:textId="183BE5BC" w:rsidR="004C0CC3" w:rsidRPr="004C0CC3" w:rsidRDefault="004C0CC3" w:rsidP="00D22FC3">
      <w:pPr>
        <w:jc w:val="center"/>
        <w:rPr>
          <w:sz w:val="32"/>
          <w:szCs w:val="24"/>
        </w:rPr>
      </w:pPr>
      <w:r w:rsidRPr="004C0CC3">
        <w:rPr>
          <w:sz w:val="32"/>
          <w:szCs w:val="24"/>
        </w:rPr>
        <w:t>Pfbw115a</w:t>
      </w:r>
    </w:p>
    <w:p w14:paraId="4CE92168" w14:textId="19788312" w:rsidR="004C0CC3" w:rsidRPr="004C0CC3" w:rsidRDefault="004C0CC3" w:rsidP="00D22FC3">
      <w:pPr>
        <w:jc w:val="center"/>
        <w:rPr>
          <w:sz w:val="32"/>
          <w:szCs w:val="24"/>
        </w:rPr>
      </w:pPr>
      <w:r w:rsidRPr="004C0CC3">
        <w:rPr>
          <w:sz w:val="32"/>
          <w:szCs w:val="24"/>
        </w:rPr>
        <w:t>WS 16/17</w:t>
      </w:r>
    </w:p>
    <w:p w14:paraId="3F491BF6" w14:textId="415194E1" w:rsidR="004C0CC3" w:rsidRDefault="004C0CC3" w:rsidP="00D22FC3">
      <w:pPr>
        <w:jc w:val="center"/>
        <w:rPr>
          <w:sz w:val="32"/>
          <w:szCs w:val="24"/>
        </w:rPr>
      </w:pPr>
      <w:r w:rsidRPr="004C0CC3">
        <w:rPr>
          <w:sz w:val="32"/>
          <w:szCs w:val="24"/>
        </w:rPr>
        <w:t>Marcus Becker</w:t>
      </w:r>
    </w:p>
    <w:p w14:paraId="50012EDD" w14:textId="586FAE6C" w:rsidR="004C0CC3" w:rsidRDefault="004C0CC3" w:rsidP="00D22FC3">
      <w:pPr>
        <w:jc w:val="center"/>
        <w:rPr>
          <w:sz w:val="32"/>
          <w:szCs w:val="24"/>
        </w:rPr>
      </w:pPr>
    </w:p>
    <w:p w14:paraId="4F8352C7" w14:textId="7C0B8B8F" w:rsidR="004C0CC3" w:rsidRDefault="004C0CC3" w:rsidP="00D22FC3">
      <w:pPr>
        <w:jc w:val="center"/>
        <w:rPr>
          <w:sz w:val="32"/>
          <w:szCs w:val="24"/>
        </w:rPr>
      </w:pPr>
    </w:p>
    <w:p w14:paraId="61F5E309" w14:textId="3113B44D" w:rsidR="004C0CC3" w:rsidRDefault="004C0CC3" w:rsidP="00D22FC3">
      <w:pPr>
        <w:jc w:val="center"/>
        <w:rPr>
          <w:sz w:val="32"/>
          <w:szCs w:val="24"/>
        </w:rPr>
      </w:pPr>
    </w:p>
    <w:p w14:paraId="5BF8B441" w14:textId="6F2809FC" w:rsidR="004C0CC3" w:rsidRDefault="004C0CC3" w:rsidP="00D22FC3">
      <w:pPr>
        <w:jc w:val="center"/>
        <w:rPr>
          <w:sz w:val="32"/>
          <w:szCs w:val="24"/>
        </w:rPr>
      </w:pPr>
    </w:p>
    <w:p w14:paraId="6E1409B9" w14:textId="41804797" w:rsidR="004C0CC3" w:rsidRPr="004C0CC3" w:rsidRDefault="004C0CC3" w:rsidP="004C0CC3">
      <w:pPr>
        <w:jc w:val="left"/>
        <w:rPr>
          <w:b/>
          <w:sz w:val="32"/>
          <w:szCs w:val="24"/>
          <w:u w:val="single"/>
        </w:rPr>
      </w:pPr>
      <w:r w:rsidRPr="004C0CC3">
        <w:rPr>
          <w:b/>
          <w:sz w:val="32"/>
          <w:szCs w:val="24"/>
          <w:u w:val="single"/>
        </w:rPr>
        <w:t>Entwicklung durch:</w:t>
      </w:r>
    </w:p>
    <w:p w14:paraId="5264FEBF" w14:textId="520C52C2" w:rsidR="004C0CC3" w:rsidRPr="004C0CC3" w:rsidRDefault="004C0CC3" w:rsidP="004C0CC3">
      <w:pPr>
        <w:jc w:val="left"/>
        <w:rPr>
          <w:sz w:val="32"/>
          <w:szCs w:val="32"/>
        </w:rPr>
      </w:pPr>
      <w:r w:rsidRPr="004C0CC3">
        <w:rPr>
          <w:sz w:val="32"/>
          <w:szCs w:val="32"/>
        </w:rPr>
        <w:t xml:space="preserve">Alina </w:t>
      </w:r>
      <w:proofErr w:type="spellStart"/>
      <w:r w:rsidRPr="004C0CC3">
        <w:rPr>
          <w:sz w:val="32"/>
          <w:szCs w:val="32"/>
        </w:rPr>
        <w:t>Fankhänel</w:t>
      </w:r>
      <w:proofErr w:type="spellEnd"/>
    </w:p>
    <w:p w14:paraId="075ACB73" w14:textId="0225E40B" w:rsidR="00D22FC3" w:rsidRPr="004C0CC3" w:rsidRDefault="004C0CC3" w:rsidP="004C0CC3">
      <w:pPr>
        <w:tabs>
          <w:tab w:val="left" w:pos="142"/>
        </w:tabs>
        <w:jc w:val="left"/>
        <w:rPr>
          <w:sz w:val="32"/>
          <w:szCs w:val="32"/>
        </w:rPr>
      </w:pPr>
      <w:r>
        <w:rPr>
          <w:sz w:val="32"/>
          <w:szCs w:val="32"/>
        </w:rPr>
        <w:t>Nic</w:t>
      </w:r>
      <w:r w:rsidRPr="004C0CC3">
        <w:rPr>
          <w:sz w:val="32"/>
          <w:szCs w:val="32"/>
        </w:rPr>
        <w:t xml:space="preserve">ola </w:t>
      </w:r>
      <w:proofErr w:type="spellStart"/>
      <w:r w:rsidRPr="004C0CC3">
        <w:rPr>
          <w:sz w:val="32"/>
          <w:szCs w:val="32"/>
        </w:rPr>
        <w:t>Kloke</w:t>
      </w:r>
      <w:proofErr w:type="spellEnd"/>
    </w:p>
    <w:p w14:paraId="6BEBA5A9" w14:textId="24AFAE81" w:rsidR="004C0CC3" w:rsidRPr="004C0CC3" w:rsidRDefault="004C0CC3" w:rsidP="004C0CC3">
      <w:pPr>
        <w:tabs>
          <w:tab w:val="left" w:pos="142"/>
        </w:tabs>
        <w:jc w:val="left"/>
        <w:rPr>
          <w:sz w:val="32"/>
          <w:szCs w:val="32"/>
        </w:rPr>
      </w:pPr>
      <w:r w:rsidRPr="004C0CC3">
        <w:rPr>
          <w:sz w:val="32"/>
          <w:szCs w:val="32"/>
        </w:rPr>
        <w:t>Timo Schlüter</w:t>
      </w:r>
    </w:p>
    <w:p w14:paraId="27610200" w14:textId="28E21874" w:rsidR="00D969BD" w:rsidRPr="00124009" w:rsidRDefault="00D22FC3" w:rsidP="00D22FC3">
      <w:pPr>
        <w:pStyle w:val="Inhaltsverzeichnisberschrift"/>
      </w:pPr>
      <w:r>
        <w:br w:type="page"/>
      </w:r>
      <w:bookmarkEnd w:id="0"/>
      <w:bookmarkEnd w:id="1"/>
      <w:r w:rsidR="00D969BD" w:rsidRPr="008D30BD">
        <w:lastRenderedPageBreak/>
        <w:t>Inhaltsverzeichnis</w:t>
      </w:r>
    </w:p>
    <w:bookmarkStart w:id="2" w:name="_GoBack"/>
    <w:bookmarkEnd w:id="2"/>
    <w:p w14:paraId="0A4928B0" w14:textId="43B5F763" w:rsidR="00CC433C" w:rsidRDefault="00AC647B">
      <w:pPr>
        <w:pStyle w:val="Verzeichnis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66287578" w:history="1">
        <w:r w:rsidR="00CC433C" w:rsidRPr="00CC12EC">
          <w:rPr>
            <w:rStyle w:val="Hyperlink"/>
            <w:noProof/>
          </w:rPr>
          <w:t>1</w:t>
        </w:r>
        <w:r w:rsidR="00CC433C">
          <w:rPr>
            <w:rFonts w:asciiTheme="minorHAnsi" w:eastAsiaTheme="minorEastAsia" w:hAnsiTheme="minorHAnsi" w:cstheme="minorBidi"/>
            <w:noProof/>
            <w:sz w:val="22"/>
            <w:szCs w:val="22"/>
          </w:rPr>
          <w:tab/>
        </w:r>
        <w:r w:rsidR="00CC433C" w:rsidRPr="00CC12EC">
          <w:rPr>
            <w:rStyle w:val="Hyperlink"/>
            <w:noProof/>
          </w:rPr>
          <w:t>Einleitung</w:t>
        </w:r>
        <w:r w:rsidR="00CC433C">
          <w:rPr>
            <w:noProof/>
            <w:webHidden/>
          </w:rPr>
          <w:tab/>
        </w:r>
        <w:r w:rsidR="00CC433C">
          <w:rPr>
            <w:noProof/>
            <w:webHidden/>
          </w:rPr>
          <w:fldChar w:fldCharType="begin"/>
        </w:r>
        <w:r w:rsidR="00CC433C">
          <w:rPr>
            <w:noProof/>
            <w:webHidden/>
          </w:rPr>
          <w:instrText xml:space="preserve"> PAGEREF _Toc466287578 \h </w:instrText>
        </w:r>
        <w:r w:rsidR="00CC433C">
          <w:rPr>
            <w:noProof/>
            <w:webHidden/>
          </w:rPr>
        </w:r>
        <w:r w:rsidR="00CC433C">
          <w:rPr>
            <w:noProof/>
            <w:webHidden/>
          </w:rPr>
          <w:fldChar w:fldCharType="separate"/>
        </w:r>
        <w:r w:rsidR="00CC433C">
          <w:rPr>
            <w:noProof/>
            <w:webHidden/>
          </w:rPr>
          <w:t>4</w:t>
        </w:r>
        <w:r w:rsidR="00CC433C">
          <w:rPr>
            <w:noProof/>
            <w:webHidden/>
          </w:rPr>
          <w:fldChar w:fldCharType="end"/>
        </w:r>
      </w:hyperlink>
    </w:p>
    <w:p w14:paraId="33AAAE39" w14:textId="622887C4" w:rsidR="00CC433C" w:rsidRDefault="00CC433C">
      <w:pPr>
        <w:pStyle w:val="Verzeichnis2"/>
        <w:rPr>
          <w:rFonts w:asciiTheme="minorHAnsi" w:eastAsiaTheme="minorEastAsia" w:hAnsiTheme="minorHAnsi" w:cstheme="minorBidi"/>
          <w:noProof/>
          <w:sz w:val="22"/>
          <w:szCs w:val="22"/>
        </w:rPr>
      </w:pPr>
      <w:hyperlink w:anchor="_Toc466287579" w:history="1">
        <w:r w:rsidRPr="00CC12EC">
          <w:rPr>
            <w:rStyle w:val="Hyperlink"/>
            <w:noProof/>
          </w:rPr>
          <w:t>1.1</w:t>
        </w:r>
        <w:r>
          <w:rPr>
            <w:rFonts w:asciiTheme="minorHAnsi" w:eastAsiaTheme="minorEastAsia" w:hAnsiTheme="minorHAnsi" w:cstheme="minorBidi"/>
            <w:noProof/>
            <w:sz w:val="22"/>
            <w:szCs w:val="22"/>
          </w:rPr>
          <w:tab/>
        </w:r>
        <w:r w:rsidRPr="00CC12EC">
          <w:rPr>
            <w:rStyle w:val="Hyperlink"/>
            <w:noProof/>
          </w:rPr>
          <w:t>Allgemein</w:t>
        </w:r>
        <w:r>
          <w:rPr>
            <w:noProof/>
            <w:webHidden/>
          </w:rPr>
          <w:tab/>
        </w:r>
        <w:r>
          <w:rPr>
            <w:noProof/>
            <w:webHidden/>
          </w:rPr>
          <w:fldChar w:fldCharType="begin"/>
        </w:r>
        <w:r>
          <w:rPr>
            <w:noProof/>
            <w:webHidden/>
          </w:rPr>
          <w:instrText xml:space="preserve"> PAGEREF _Toc466287579 \h </w:instrText>
        </w:r>
        <w:r>
          <w:rPr>
            <w:noProof/>
            <w:webHidden/>
          </w:rPr>
        </w:r>
        <w:r>
          <w:rPr>
            <w:noProof/>
            <w:webHidden/>
          </w:rPr>
          <w:fldChar w:fldCharType="separate"/>
        </w:r>
        <w:r>
          <w:rPr>
            <w:noProof/>
            <w:webHidden/>
          </w:rPr>
          <w:t>4</w:t>
        </w:r>
        <w:r>
          <w:rPr>
            <w:noProof/>
            <w:webHidden/>
          </w:rPr>
          <w:fldChar w:fldCharType="end"/>
        </w:r>
      </w:hyperlink>
    </w:p>
    <w:p w14:paraId="35EA82B8" w14:textId="21055DA5" w:rsidR="00CC433C" w:rsidRDefault="00CC433C">
      <w:pPr>
        <w:pStyle w:val="Verzeichnis2"/>
        <w:rPr>
          <w:rFonts w:asciiTheme="minorHAnsi" w:eastAsiaTheme="minorEastAsia" w:hAnsiTheme="minorHAnsi" w:cstheme="minorBidi"/>
          <w:noProof/>
          <w:sz w:val="22"/>
          <w:szCs w:val="22"/>
        </w:rPr>
      </w:pPr>
      <w:hyperlink w:anchor="_Toc466287580" w:history="1">
        <w:r w:rsidRPr="00CC12EC">
          <w:rPr>
            <w:rStyle w:val="Hyperlink"/>
            <w:noProof/>
          </w:rPr>
          <w:t>1.2</w:t>
        </w:r>
        <w:r>
          <w:rPr>
            <w:rFonts w:asciiTheme="minorHAnsi" w:eastAsiaTheme="minorEastAsia" w:hAnsiTheme="minorHAnsi" w:cstheme="minorBidi"/>
            <w:noProof/>
            <w:sz w:val="22"/>
            <w:szCs w:val="22"/>
          </w:rPr>
          <w:tab/>
        </w:r>
        <w:r w:rsidRPr="00CC12EC">
          <w:rPr>
            <w:rStyle w:val="Hyperlink"/>
            <w:noProof/>
          </w:rPr>
          <w:t>Zielgruppe</w:t>
        </w:r>
        <w:r>
          <w:rPr>
            <w:noProof/>
            <w:webHidden/>
          </w:rPr>
          <w:tab/>
        </w:r>
        <w:r>
          <w:rPr>
            <w:noProof/>
            <w:webHidden/>
          </w:rPr>
          <w:fldChar w:fldCharType="begin"/>
        </w:r>
        <w:r>
          <w:rPr>
            <w:noProof/>
            <w:webHidden/>
          </w:rPr>
          <w:instrText xml:space="preserve"> PAGEREF _Toc466287580 \h </w:instrText>
        </w:r>
        <w:r>
          <w:rPr>
            <w:noProof/>
            <w:webHidden/>
          </w:rPr>
        </w:r>
        <w:r>
          <w:rPr>
            <w:noProof/>
            <w:webHidden/>
          </w:rPr>
          <w:fldChar w:fldCharType="separate"/>
        </w:r>
        <w:r>
          <w:rPr>
            <w:noProof/>
            <w:webHidden/>
          </w:rPr>
          <w:t>4</w:t>
        </w:r>
        <w:r>
          <w:rPr>
            <w:noProof/>
            <w:webHidden/>
          </w:rPr>
          <w:fldChar w:fldCharType="end"/>
        </w:r>
      </w:hyperlink>
    </w:p>
    <w:p w14:paraId="00A5A7A9" w14:textId="168F2688" w:rsidR="00CC433C" w:rsidRDefault="00CC433C">
      <w:pPr>
        <w:pStyle w:val="Verzeichnis2"/>
        <w:rPr>
          <w:rFonts w:asciiTheme="minorHAnsi" w:eastAsiaTheme="minorEastAsia" w:hAnsiTheme="minorHAnsi" w:cstheme="minorBidi"/>
          <w:noProof/>
          <w:sz w:val="22"/>
          <w:szCs w:val="22"/>
        </w:rPr>
      </w:pPr>
      <w:hyperlink w:anchor="_Toc466287581" w:history="1">
        <w:r w:rsidRPr="00CC12EC">
          <w:rPr>
            <w:rStyle w:val="Hyperlink"/>
            <w:noProof/>
          </w:rPr>
          <w:t>1.3</w:t>
        </w:r>
        <w:r>
          <w:rPr>
            <w:rFonts w:asciiTheme="minorHAnsi" w:eastAsiaTheme="minorEastAsia" w:hAnsiTheme="minorHAnsi" w:cstheme="minorBidi"/>
            <w:noProof/>
            <w:sz w:val="22"/>
            <w:szCs w:val="22"/>
          </w:rPr>
          <w:tab/>
        </w:r>
        <w:r w:rsidRPr="00CC12EC">
          <w:rPr>
            <w:rStyle w:val="Hyperlink"/>
            <w:noProof/>
          </w:rPr>
          <w:t>Inhalt</w:t>
        </w:r>
        <w:r>
          <w:rPr>
            <w:noProof/>
            <w:webHidden/>
          </w:rPr>
          <w:tab/>
        </w:r>
        <w:r>
          <w:rPr>
            <w:noProof/>
            <w:webHidden/>
          </w:rPr>
          <w:fldChar w:fldCharType="begin"/>
        </w:r>
        <w:r>
          <w:rPr>
            <w:noProof/>
            <w:webHidden/>
          </w:rPr>
          <w:instrText xml:space="preserve"> PAGEREF _Toc466287581 \h </w:instrText>
        </w:r>
        <w:r>
          <w:rPr>
            <w:noProof/>
            <w:webHidden/>
          </w:rPr>
        </w:r>
        <w:r>
          <w:rPr>
            <w:noProof/>
            <w:webHidden/>
          </w:rPr>
          <w:fldChar w:fldCharType="separate"/>
        </w:r>
        <w:r>
          <w:rPr>
            <w:noProof/>
            <w:webHidden/>
          </w:rPr>
          <w:t>4</w:t>
        </w:r>
        <w:r>
          <w:rPr>
            <w:noProof/>
            <w:webHidden/>
          </w:rPr>
          <w:fldChar w:fldCharType="end"/>
        </w:r>
      </w:hyperlink>
    </w:p>
    <w:p w14:paraId="6E1DB790" w14:textId="291EA0D3" w:rsidR="00CC433C" w:rsidRDefault="00CC433C">
      <w:pPr>
        <w:pStyle w:val="Verzeichnis2"/>
        <w:rPr>
          <w:rFonts w:asciiTheme="minorHAnsi" w:eastAsiaTheme="minorEastAsia" w:hAnsiTheme="minorHAnsi" w:cstheme="minorBidi"/>
          <w:noProof/>
          <w:sz w:val="22"/>
          <w:szCs w:val="22"/>
        </w:rPr>
      </w:pPr>
      <w:hyperlink w:anchor="_Toc466287582" w:history="1">
        <w:r w:rsidRPr="00CC12EC">
          <w:rPr>
            <w:rStyle w:val="Hyperlink"/>
            <w:noProof/>
          </w:rPr>
          <w:t>1.4</w:t>
        </w:r>
        <w:r>
          <w:rPr>
            <w:rFonts w:asciiTheme="minorHAnsi" w:eastAsiaTheme="minorEastAsia" w:hAnsiTheme="minorHAnsi" w:cstheme="minorBidi"/>
            <w:noProof/>
            <w:sz w:val="22"/>
            <w:szCs w:val="22"/>
          </w:rPr>
          <w:tab/>
        </w:r>
        <w:r w:rsidRPr="00CC12EC">
          <w:rPr>
            <w:rStyle w:val="Hyperlink"/>
            <w:noProof/>
          </w:rPr>
          <w:t>Voraussetzungen</w:t>
        </w:r>
        <w:r>
          <w:rPr>
            <w:noProof/>
            <w:webHidden/>
          </w:rPr>
          <w:tab/>
        </w:r>
        <w:r>
          <w:rPr>
            <w:noProof/>
            <w:webHidden/>
          </w:rPr>
          <w:fldChar w:fldCharType="begin"/>
        </w:r>
        <w:r>
          <w:rPr>
            <w:noProof/>
            <w:webHidden/>
          </w:rPr>
          <w:instrText xml:space="preserve"> PAGEREF _Toc466287582 \h </w:instrText>
        </w:r>
        <w:r>
          <w:rPr>
            <w:noProof/>
            <w:webHidden/>
          </w:rPr>
        </w:r>
        <w:r>
          <w:rPr>
            <w:noProof/>
            <w:webHidden/>
          </w:rPr>
          <w:fldChar w:fldCharType="separate"/>
        </w:r>
        <w:r>
          <w:rPr>
            <w:noProof/>
            <w:webHidden/>
          </w:rPr>
          <w:t>4</w:t>
        </w:r>
        <w:r>
          <w:rPr>
            <w:noProof/>
            <w:webHidden/>
          </w:rPr>
          <w:fldChar w:fldCharType="end"/>
        </w:r>
      </w:hyperlink>
    </w:p>
    <w:p w14:paraId="0517FFDC" w14:textId="4D2BC85B" w:rsidR="00CC433C" w:rsidRDefault="00CC433C">
      <w:pPr>
        <w:pStyle w:val="Verzeichnis3"/>
        <w:rPr>
          <w:rFonts w:asciiTheme="minorHAnsi" w:eastAsiaTheme="minorEastAsia" w:hAnsiTheme="minorHAnsi" w:cstheme="minorBidi"/>
          <w:noProof/>
          <w:sz w:val="22"/>
          <w:szCs w:val="22"/>
        </w:rPr>
      </w:pPr>
      <w:hyperlink w:anchor="_Toc466287583" w:history="1">
        <w:r w:rsidRPr="00CC12EC">
          <w:rPr>
            <w:rStyle w:val="Hyperlink"/>
            <w:noProof/>
            <w:u w:color="0068A9"/>
          </w:rPr>
          <w:t>1.4.1</w:t>
        </w:r>
        <w:r>
          <w:rPr>
            <w:rFonts w:asciiTheme="minorHAnsi" w:eastAsiaTheme="minorEastAsia" w:hAnsiTheme="minorHAnsi" w:cstheme="minorBidi"/>
            <w:noProof/>
            <w:sz w:val="22"/>
            <w:szCs w:val="22"/>
          </w:rPr>
          <w:tab/>
        </w:r>
        <w:r w:rsidRPr="00CC12EC">
          <w:rPr>
            <w:rStyle w:val="Hyperlink"/>
            <w:noProof/>
          </w:rPr>
          <w:t>Voraussetzungen an die Leser der Doku</w:t>
        </w:r>
        <w:r>
          <w:rPr>
            <w:noProof/>
            <w:webHidden/>
          </w:rPr>
          <w:tab/>
        </w:r>
        <w:r>
          <w:rPr>
            <w:noProof/>
            <w:webHidden/>
          </w:rPr>
          <w:fldChar w:fldCharType="begin"/>
        </w:r>
        <w:r>
          <w:rPr>
            <w:noProof/>
            <w:webHidden/>
          </w:rPr>
          <w:instrText xml:space="preserve"> PAGEREF _Toc466287583 \h </w:instrText>
        </w:r>
        <w:r>
          <w:rPr>
            <w:noProof/>
            <w:webHidden/>
          </w:rPr>
        </w:r>
        <w:r>
          <w:rPr>
            <w:noProof/>
            <w:webHidden/>
          </w:rPr>
          <w:fldChar w:fldCharType="separate"/>
        </w:r>
        <w:r>
          <w:rPr>
            <w:noProof/>
            <w:webHidden/>
          </w:rPr>
          <w:t>4</w:t>
        </w:r>
        <w:r>
          <w:rPr>
            <w:noProof/>
            <w:webHidden/>
          </w:rPr>
          <w:fldChar w:fldCharType="end"/>
        </w:r>
      </w:hyperlink>
    </w:p>
    <w:p w14:paraId="04BF5332" w14:textId="4873B76A" w:rsidR="00CC433C" w:rsidRDefault="00CC433C">
      <w:pPr>
        <w:pStyle w:val="Verzeichnis3"/>
        <w:rPr>
          <w:rFonts w:asciiTheme="minorHAnsi" w:eastAsiaTheme="minorEastAsia" w:hAnsiTheme="minorHAnsi" w:cstheme="minorBidi"/>
          <w:noProof/>
          <w:sz w:val="22"/>
          <w:szCs w:val="22"/>
        </w:rPr>
      </w:pPr>
      <w:hyperlink w:anchor="_Toc466287584" w:history="1">
        <w:r w:rsidRPr="00CC12EC">
          <w:rPr>
            <w:rStyle w:val="Hyperlink"/>
            <w:noProof/>
            <w:u w:color="0068A9"/>
          </w:rPr>
          <w:t>1.4.2</w:t>
        </w:r>
        <w:r>
          <w:rPr>
            <w:rFonts w:asciiTheme="minorHAnsi" w:eastAsiaTheme="minorEastAsia" w:hAnsiTheme="minorHAnsi" w:cstheme="minorBidi"/>
            <w:noProof/>
            <w:sz w:val="22"/>
            <w:szCs w:val="22"/>
          </w:rPr>
          <w:tab/>
        </w:r>
        <w:r w:rsidRPr="00CC12EC">
          <w:rPr>
            <w:rStyle w:val="Hyperlink"/>
            <w:noProof/>
          </w:rPr>
          <w:t>Systemvoraussetzungen</w:t>
        </w:r>
        <w:r>
          <w:rPr>
            <w:noProof/>
            <w:webHidden/>
          </w:rPr>
          <w:tab/>
        </w:r>
        <w:r>
          <w:rPr>
            <w:noProof/>
            <w:webHidden/>
          </w:rPr>
          <w:fldChar w:fldCharType="begin"/>
        </w:r>
        <w:r>
          <w:rPr>
            <w:noProof/>
            <w:webHidden/>
          </w:rPr>
          <w:instrText xml:space="preserve"> PAGEREF _Toc466287584 \h </w:instrText>
        </w:r>
        <w:r>
          <w:rPr>
            <w:noProof/>
            <w:webHidden/>
          </w:rPr>
        </w:r>
        <w:r>
          <w:rPr>
            <w:noProof/>
            <w:webHidden/>
          </w:rPr>
          <w:fldChar w:fldCharType="separate"/>
        </w:r>
        <w:r>
          <w:rPr>
            <w:noProof/>
            <w:webHidden/>
          </w:rPr>
          <w:t>4</w:t>
        </w:r>
        <w:r>
          <w:rPr>
            <w:noProof/>
            <w:webHidden/>
          </w:rPr>
          <w:fldChar w:fldCharType="end"/>
        </w:r>
      </w:hyperlink>
    </w:p>
    <w:p w14:paraId="3AE76873" w14:textId="4FF31FC0" w:rsidR="00CC433C" w:rsidRDefault="00CC433C">
      <w:pPr>
        <w:pStyle w:val="Verzeichnis1"/>
        <w:rPr>
          <w:rFonts w:asciiTheme="minorHAnsi" w:eastAsiaTheme="minorEastAsia" w:hAnsiTheme="minorHAnsi" w:cstheme="minorBidi"/>
          <w:noProof/>
          <w:sz w:val="22"/>
          <w:szCs w:val="22"/>
        </w:rPr>
      </w:pPr>
      <w:hyperlink w:anchor="_Toc466287585" w:history="1">
        <w:r w:rsidRPr="00CC12EC">
          <w:rPr>
            <w:rStyle w:val="Hyperlink"/>
            <w:noProof/>
          </w:rPr>
          <w:t>2</w:t>
        </w:r>
        <w:r>
          <w:rPr>
            <w:rFonts w:asciiTheme="minorHAnsi" w:eastAsiaTheme="minorEastAsia" w:hAnsiTheme="minorHAnsi" w:cstheme="minorBidi"/>
            <w:noProof/>
            <w:sz w:val="22"/>
            <w:szCs w:val="22"/>
          </w:rPr>
          <w:tab/>
        </w:r>
        <w:r w:rsidRPr="00CC12EC">
          <w:rPr>
            <w:rStyle w:val="Hyperlink"/>
            <w:noProof/>
          </w:rPr>
          <w:t>Architektur der Anwendung</w:t>
        </w:r>
        <w:r>
          <w:rPr>
            <w:noProof/>
            <w:webHidden/>
          </w:rPr>
          <w:tab/>
        </w:r>
        <w:r>
          <w:rPr>
            <w:noProof/>
            <w:webHidden/>
          </w:rPr>
          <w:fldChar w:fldCharType="begin"/>
        </w:r>
        <w:r>
          <w:rPr>
            <w:noProof/>
            <w:webHidden/>
          </w:rPr>
          <w:instrText xml:space="preserve"> PAGEREF _Toc466287585 \h </w:instrText>
        </w:r>
        <w:r>
          <w:rPr>
            <w:noProof/>
            <w:webHidden/>
          </w:rPr>
        </w:r>
        <w:r>
          <w:rPr>
            <w:noProof/>
            <w:webHidden/>
          </w:rPr>
          <w:fldChar w:fldCharType="separate"/>
        </w:r>
        <w:r>
          <w:rPr>
            <w:noProof/>
            <w:webHidden/>
          </w:rPr>
          <w:t>4</w:t>
        </w:r>
        <w:r>
          <w:rPr>
            <w:noProof/>
            <w:webHidden/>
          </w:rPr>
          <w:fldChar w:fldCharType="end"/>
        </w:r>
      </w:hyperlink>
    </w:p>
    <w:p w14:paraId="5A9EE1F6" w14:textId="5D87E4D6" w:rsidR="00CC433C" w:rsidRDefault="00CC433C">
      <w:pPr>
        <w:pStyle w:val="Verzeichnis2"/>
        <w:rPr>
          <w:rFonts w:asciiTheme="minorHAnsi" w:eastAsiaTheme="minorEastAsia" w:hAnsiTheme="minorHAnsi" w:cstheme="minorBidi"/>
          <w:noProof/>
          <w:sz w:val="22"/>
          <w:szCs w:val="22"/>
        </w:rPr>
      </w:pPr>
      <w:hyperlink w:anchor="_Toc466287586" w:history="1">
        <w:r w:rsidRPr="00CC12EC">
          <w:rPr>
            <w:rStyle w:val="Hyperlink"/>
            <w:noProof/>
          </w:rPr>
          <w:t>2.1</w:t>
        </w:r>
        <w:r>
          <w:rPr>
            <w:rFonts w:asciiTheme="minorHAnsi" w:eastAsiaTheme="minorEastAsia" w:hAnsiTheme="minorHAnsi" w:cstheme="minorBidi"/>
            <w:noProof/>
            <w:sz w:val="22"/>
            <w:szCs w:val="22"/>
          </w:rPr>
          <w:tab/>
        </w:r>
        <w:r w:rsidRPr="00CC12EC">
          <w:rPr>
            <w:rStyle w:val="Hyperlink"/>
            <w:noProof/>
          </w:rPr>
          <w:t>Allgemeine Struktur</w:t>
        </w:r>
        <w:r>
          <w:rPr>
            <w:noProof/>
            <w:webHidden/>
          </w:rPr>
          <w:tab/>
        </w:r>
        <w:r>
          <w:rPr>
            <w:noProof/>
            <w:webHidden/>
          </w:rPr>
          <w:fldChar w:fldCharType="begin"/>
        </w:r>
        <w:r>
          <w:rPr>
            <w:noProof/>
            <w:webHidden/>
          </w:rPr>
          <w:instrText xml:space="preserve"> PAGEREF _Toc466287586 \h </w:instrText>
        </w:r>
        <w:r>
          <w:rPr>
            <w:noProof/>
            <w:webHidden/>
          </w:rPr>
        </w:r>
        <w:r>
          <w:rPr>
            <w:noProof/>
            <w:webHidden/>
          </w:rPr>
          <w:fldChar w:fldCharType="separate"/>
        </w:r>
        <w:r>
          <w:rPr>
            <w:noProof/>
            <w:webHidden/>
          </w:rPr>
          <w:t>4</w:t>
        </w:r>
        <w:r>
          <w:rPr>
            <w:noProof/>
            <w:webHidden/>
          </w:rPr>
          <w:fldChar w:fldCharType="end"/>
        </w:r>
      </w:hyperlink>
    </w:p>
    <w:p w14:paraId="1C4F8092" w14:textId="171F10C9" w:rsidR="00CC433C" w:rsidRDefault="00CC433C">
      <w:pPr>
        <w:pStyle w:val="Verzeichnis2"/>
        <w:rPr>
          <w:rFonts w:asciiTheme="minorHAnsi" w:eastAsiaTheme="minorEastAsia" w:hAnsiTheme="minorHAnsi" w:cstheme="minorBidi"/>
          <w:noProof/>
          <w:sz w:val="22"/>
          <w:szCs w:val="22"/>
        </w:rPr>
      </w:pPr>
      <w:hyperlink w:anchor="_Toc466287587" w:history="1">
        <w:r w:rsidRPr="00CC12EC">
          <w:rPr>
            <w:rStyle w:val="Hyperlink"/>
            <w:noProof/>
          </w:rPr>
          <w:t>2.2</w:t>
        </w:r>
        <w:r>
          <w:rPr>
            <w:rFonts w:asciiTheme="minorHAnsi" w:eastAsiaTheme="minorEastAsia" w:hAnsiTheme="minorHAnsi" w:cstheme="minorBidi"/>
            <w:noProof/>
            <w:sz w:val="22"/>
            <w:szCs w:val="22"/>
          </w:rPr>
          <w:tab/>
        </w:r>
        <w:r w:rsidRPr="00CC12EC">
          <w:rPr>
            <w:rStyle w:val="Hyperlink"/>
            <w:noProof/>
          </w:rPr>
          <w:t>Datenbank-Struktur</w:t>
        </w:r>
        <w:r>
          <w:rPr>
            <w:noProof/>
            <w:webHidden/>
          </w:rPr>
          <w:tab/>
        </w:r>
        <w:r>
          <w:rPr>
            <w:noProof/>
            <w:webHidden/>
          </w:rPr>
          <w:fldChar w:fldCharType="begin"/>
        </w:r>
        <w:r>
          <w:rPr>
            <w:noProof/>
            <w:webHidden/>
          </w:rPr>
          <w:instrText xml:space="preserve"> PAGEREF _Toc466287587 \h </w:instrText>
        </w:r>
        <w:r>
          <w:rPr>
            <w:noProof/>
            <w:webHidden/>
          </w:rPr>
        </w:r>
        <w:r>
          <w:rPr>
            <w:noProof/>
            <w:webHidden/>
          </w:rPr>
          <w:fldChar w:fldCharType="separate"/>
        </w:r>
        <w:r>
          <w:rPr>
            <w:noProof/>
            <w:webHidden/>
          </w:rPr>
          <w:t>4</w:t>
        </w:r>
        <w:r>
          <w:rPr>
            <w:noProof/>
            <w:webHidden/>
          </w:rPr>
          <w:fldChar w:fldCharType="end"/>
        </w:r>
      </w:hyperlink>
    </w:p>
    <w:p w14:paraId="31043197" w14:textId="650A4F70" w:rsidR="00CC433C" w:rsidRDefault="00CC433C">
      <w:pPr>
        <w:pStyle w:val="Verzeichnis2"/>
        <w:rPr>
          <w:rFonts w:asciiTheme="minorHAnsi" w:eastAsiaTheme="minorEastAsia" w:hAnsiTheme="minorHAnsi" w:cstheme="minorBidi"/>
          <w:noProof/>
          <w:sz w:val="22"/>
          <w:szCs w:val="22"/>
        </w:rPr>
      </w:pPr>
      <w:hyperlink w:anchor="_Toc466287588" w:history="1">
        <w:r w:rsidRPr="00CC12EC">
          <w:rPr>
            <w:rStyle w:val="Hyperlink"/>
            <w:noProof/>
          </w:rPr>
          <w:t>2.3</w:t>
        </w:r>
        <w:r>
          <w:rPr>
            <w:rFonts w:asciiTheme="minorHAnsi" w:eastAsiaTheme="minorEastAsia" w:hAnsiTheme="minorHAnsi" w:cstheme="minorBidi"/>
            <w:noProof/>
            <w:sz w:val="22"/>
            <w:szCs w:val="22"/>
          </w:rPr>
          <w:tab/>
        </w:r>
        <w:r w:rsidRPr="00CC12EC">
          <w:rPr>
            <w:rStyle w:val="Hyperlink"/>
            <w:noProof/>
          </w:rPr>
          <w:t>Dialogstruktur</w:t>
        </w:r>
        <w:r>
          <w:rPr>
            <w:noProof/>
            <w:webHidden/>
          </w:rPr>
          <w:tab/>
        </w:r>
        <w:r>
          <w:rPr>
            <w:noProof/>
            <w:webHidden/>
          </w:rPr>
          <w:fldChar w:fldCharType="begin"/>
        </w:r>
        <w:r>
          <w:rPr>
            <w:noProof/>
            <w:webHidden/>
          </w:rPr>
          <w:instrText xml:space="preserve"> PAGEREF _Toc466287588 \h </w:instrText>
        </w:r>
        <w:r>
          <w:rPr>
            <w:noProof/>
            <w:webHidden/>
          </w:rPr>
        </w:r>
        <w:r>
          <w:rPr>
            <w:noProof/>
            <w:webHidden/>
          </w:rPr>
          <w:fldChar w:fldCharType="separate"/>
        </w:r>
        <w:r>
          <w:rPr>
            <w:noProof/>
            <w:webHidden/>
          </w:rPr>
          <w:t>4</w:t>
        </w:r>
        <w:r>
          <w:rPr>
            <w:noProof/>
            <w:webHidden/>
          </w:rPr>
          <w:fldChar w:fldCharType="end"/>
        </w:r>
      </w:hyperlink>
    </w:p>
    <w:p w14:paraId="08EF2B73" w14:textId="08C452C2" w:rsidR="00CC433C" w:rsidRDefault="00CC433C">
      <w:pPr>
        <w:pStyle w:val="Verzeichnis1"/>
        <w:rPr>
          <w:rFonts w:asciiTheme="minorHAnsi" w:eastAsiaTheme="minorEastAsia" w:hAnsiTheme="minorHAnsi" w:cstheme="minorBidi"/>
          <w:noProof/>
          <w:sz w:val="22"/>
          <w:szCs w:val="22"/>
        </w:rPr>
      </w:pPr>
      <w:hyperlink w:anchor="_Toc466287589" w:history="1">
        <w:r w:rsidRPr="00CC12EC">
          <w:rPr>
            <w:rStyle w:val="Hyperlink"/>
            <w:noProof/>
          </w:rPr>
          <w:t>3</w:t>
        </w:r>
        <w:r>
          <w:rPr>
            <w:rFonts w:asciiTheme="minorHAnsi" w:eastAsiaTheme="minorEastAsia" w:hAnsiTheme="minorHAnsi" w:cstheme="minorBidi"/>
            <w:noProof/>
            <w:sz w:val="22"/>
            <w:szCs w:val="22"/>
          </w:rPr>
          <w:tab/>
        </w:r>
        <w:r w:rsidRPr="00CC12EC">
          <w:rPr>
            <w:rStyle w:val="Hyperlink"/>
            <w:noProof/>
          </w:rPr>
          <w:t>Funktionen der Anwendung</w:t>
        </w:r>
        <w:r>
          <w:rPr>
            <w:noProof/>
            <w:webHidden/>
          </w:rPr>
          <w:tab/>
        </w:r>
        <w:r>
          <w:rPr>
            <w:noProof/>
            <w:webHidden/>
          </w:rPr>
          <w:fldChar w:fldCharType="begin"/>
        </w:r>
        <w:r>
          <w:rPr>
            <w:noProof/>
            <w:webHidden/>
          </w:rPr>
          <w:instrText xml:space="preserve"> PAGEREF _Toc466287589 \h </w:instrText>
        </w:r>
        <w:r>
          <w:rPr>
            <w:noProof/>
            <w:webHidden/>
          </w:rPr>
        </w:r>
        <w:r>
          <w:rPr>
            <w:noProof/>
            <w:webHidden/>
          </w:rPr>
          <w:fldChar w:fldCharType="separate"/>
        </w:r>
        <w:r>
          <w:rPr>
            <w:noProof/>
            <w:webHidden/>
          </w:rPr>
          <w:t>4</w:t>
        </w:r>
        <w:r>
          <w:rPr>
            <w:noProof/>
            <w:webHidden/>
          </w:rPr>
          <w:fldChar w:fldCharType="end"/>
        </w:r>
      </w:hyperlink>
    </w:p>
    <w:p w14:paraId="5A629A17" w14:textId="6A5229AF" w:rsidR="00CC433C" w:rsidRDefault="00CC433C">
      <w:pPr>
        <w:pStyle w:val="Verzeichnis2"/>
        <w:rPr>
          <w:rFonts w:asciiTheme="minorHAnsi" w:eastAsiaTheme="minorEastAsia" w:hAnsiTheme="minorHAnsi" w:cstheme="minorBidi"/>
          <w:noProof/>
          <w:sz w:val="22"/>
          <w:szCs w:val="22"/>
        </w:rPr>
      </w:pPr>
      <w:hyperlink w:anchor="_Toc466287590" w:history="1">
        <w:r w:rsidRPr="00CC12EC">
          <w:rPr>
            <w:rStyle w:val="Hyperlink"/>
            <w:noProof/>
          </w:rPr>
          <w:t>3.1</w:t>
        </w:r>
        <w:r>
          <w:rPr>
            <w:rFonts w:asciiTheme="minorHAnsi" w:eastAsiaTheme="minorEastAsia" w:hAnsiTheme="minorHAnsi" w:cstheme="minorBidi"/>
            <w:noProof/>
            <w:sz w:val="22"/>
            <w:szCs w:val="22"/>
          </w:rPr>
          <w:tab/>
        </w:r>
        <w:r w:rsidRPr="00CC12EC">
          <w:rPr>
            <w:rStyle w:val="Hyperlink"/>
            <w:noProof/>
          </w:rPr>
          <w:t>Kundenfunktionen</w:t>
        </w:r>
        <w:r>
          <w:rPr>
            <w:noProof/>
            <w:webHidden/>
          </w:rPr>
          <w:tab/>
        </w:r>
        <w:r>
          <w:rPr>
            <w:noProof/>
            <w:webHidden/>
          </w:rPr>
          <w:fldChar w:fldCharType="begin"/>
        </w:r>
        <w:r>
          <w:rPr>
            <w:noProof/>
            <w:webHidden/>
          </w:rPr>
          <w:instrText xml:space="preserve"> PAGEREF _Toc466287590 \h </w:instrText>
        </w:r>
        <w:r>
          <w:rPr>
            <w:noProof/>
            <w:webHidden/>
          </w:rPr>
        </w:r>
        <w:r>
          <w:rPr>
            <w:noProof/>
            <w:webHidden/>
          </w:rPr>
          <w:fldChar w:fldCharType="separate"/>
        </w:r>
        <w:r>
          <w:rPr>
            <w:noProof/>
            <w:webHidden/>
          </w:rPr>
          <w:t>4</w:t>
        </w:r>
        <w:r>
          <w:rPr>
            <w:noProof/>
            <w:webHidden/>
          </w:rPr>
          <w:fldChar w:fldCharType="end"/>
        </w:r>
      </w:hyperlink>
    </w:p>
    <w:p w14:paraId="13BE50DB" w14:textId="6E2B2A9E" w:rsidR="00CC433C" w:rsidRDefault="00CC433C">
      <w:pPr>
        <w:pStyle w:val="Verzeichnis2"/>
        <w:rPr>
          <w:rFonts w:asciiTheme="minorHAnsi" w:eastAsiaTheme="minorEastAsia" w:hAnsiTheme="minorHAnsi" w:cstheme="minorBidi"/>
          <w:noProof/>
          <w:sz w:val="22"/>
          <w:szCs w:val="22"/>
        </w:rPr>
      </w:pPr>
      <w:hyperlink w:anchor="_Toc466287591" w:history="1">
        <w:r w:rsidRPr="00CC12EC">
          <w:rPr>
            <w:rStyle w:val="Hyperlink"/>
            <w:noProof/>
          </w:rPr>
          <w:t>3.2</w:t>
        </w:r>
        <w:r>
          <w:rPr>
            <w:rFonts w:asciiTheme="minorHAnsi" w:eastAsiaTheme="minorEastAsia" w:hAnsiTheme="minorHAnsi" w:cstheme="minorBidi"/>
            <w:noProof/>
            <w:sz w:val="22"/>
            <w:szCs w:val="22"/>
          </w:rPr>
          <w:tab/>
        </w:r>
        <w:r w:rsidRPr="00CC12EC">
          <w:rPr>
            <w:rStyle w:val="Hyperlink"/>
            <w:noProof/>
          </w:rPr>
          <w:t>Administrationsfunktionen</w:t>
        </w:r>
        <w:r>
          <w:rPr>
            <w:noProof/>
            <w:webHidden/>
          </w:rPr>
          <w:tab/>
        </w:r>
        <w:r>
          <w:rPr>
            <w:noProof/>
            <w:webHidden/>
          </w:rPr>
          <w:fldChar w:fldCharType="begin"/>
        </w:r>
        <w:r>
          <w:rPr>
            <w:noProof/>
            <w:webHidden/>
          </w:rPr>
          <w:instrText xml:space="preserve"> PAGEREF _Toc466287591 \h </w:instrText>
        </w:r>
        <w:r>
          <w:rPr>
            <w:noProof/>
            <w:webHidden/>
          </w:rPr>
        </w:r>
        <w:r>
          <w:rPr>
            <w:noProof/>
            <w:webHidden/>
          </w:rPr>
          <w:fldChar w:fldCharType="separate"/>
        </w:r>
        <w:r>
          <w:rPr>
            <w:noProof/>
            <w:webHidden/>
          </w:rPr>
          <w:t>4</w:t>
        </w:r>
        <w:r>
          <w:rPr>
            <w:noProof/>
            <w:webHidden/>
          </w:rPr>
          <w:fldChar w:fldCharType="end"/>
        </w:r>
      </w:hyperlink>
    </w:p>
    <w:p w14:paraId="073095A3" w14:textId="043E7DAC" w:rsidR="00CC433C" w:rsidRDefault="00CC433C">
      <w:pPr>
        <w:pStyle w:val="Verzeichnis2"/>
        <w:rPr>
          <w:rFonts w:asciiTheme="minorHAnsi" w:eastAsiaTheme="minorEastAsia" w:hAnsiTheme="minorHAnsi" w:cstheme="minorBidi"/>
          <w:noProof/>
          <w:sz w:val="22"/>
          <w:szCs w:val="22"/>
        </w:rPr>
      </w:pPr>
      <w:hyperlink w:anchor="_Toc466287592" w:history="1">
        <w:r w:rsidRPr="00CC12EC">
          <w:rPr>
            <w:rStyle w:val="Hyperlink"/>
            <w:noProof/>
          </w:rPr>
          <w:t>3.3</w:t>
        </w:r>
        <w:r>
          <w:rPr>
            <w:rFonts w:asciiTheme="minorHAnsi" w:eastAsiaTheme="minorEastAsia" w:hAnsiTheme="minorHAnsi" w:cstheme="minorBidi"/>
            <w:noProof/>
            <w:sz w:val="22"/>
            <w:szCs w:val="22"/>
          </w:rPr>
          <w:tab/>
        </w:r>
        <w:r w:rsidRPr="00CC12EC">
          <w:rPr>
            <w:rStyle w:val="Hyperlink"/>
            <w:noProof/>
          </w:rPr>
          <w:t>Technische Funktionen</w:t>
        </w:r>
        <w:r>
          <w:rPr>
            <w:noProof/>
            <w:webHidden/>
          </w:rPr>
          <w:tab/>
        </w:r>
        <w:r>
          <w:rPr>
            <w:noProof/>
            <w:webHidden/>
          </w:rPr>
          <w:fldChar w:fldCharType="begin"/>
        </w:r>
        <w:r>
          <w:rPr>
            <w:noProof/>
            <w:webHidden/>
          </w:rPr>
          <w:instrText xml:space="preserve"> PAGEREF _Toc466287592 \h </w:instrText>
        </w:r>
        <w:r>
          <w:rPr>
            <w:noProof/>
            <w:webHidden/>
          </w:rPr>
        </w:r>
        <w:r>
          <w:rPr>
            <w:noProof/>
            <w:webHidden/>
          </w:rPr>
          <w:fldChar w:fldCharType="separate"/>
        </w:r>
        <w:r>
          <w:rPr>
            <w:noProof/>
            <w:webHidden/>
          </w:rPr>
          <w:t>4</w:t>
        </w:r>
        <w:r>
          <w:rPr>
            <w:noProof/>
            <w:webHidden/>
          </w:rPr>
          <w:fldChar w:fldCharType="end"/>
        </w:r>
      </w:hyperlink>
    </w:p>
    <w:p w14:paraId="6DE94AE7" w14:textId="061A2585" w:rsidR="00CC433C" w:rsidRDefault="00CC433C">
      <w:pPr>
        <w:pStyle w:val="Verzeichnis1"/>
        <w:rPr>
          <w:rFonts w:asciiTheme="minorHAnsi" w:eastAsiaTheme="minorEastAsia" w:hAnsiTheme="minorHAnsi" w:cstheme="minorBidi"/>
          <w:noProof/>
          <w:sz w:val="22"/>
          <w:szCs w:val="22"/>
        </w:rPr>
      </w:pPr>
      <w:hyperlink w:anchor="_Toc466287593" w:history="1">
        <w:r w:rsidRPr="00CC12EC">
          <w:rPr>
            <w:rStyle w:val="Hyperlink"/>
            <w:noProof/>
          </w:rPr>
          <w:t>4</w:t>
        </w:r>
        <w:r>
          <w:rPr>
            <w:rFonts w:asciiTheme="minorHAnsi" w:eastAsiaTheme="minorEastAsia" w:hAnsiTheme="minorHAnsi" w:cstheme="minorBidi"/>
            <w:noProof/>
            <w:sz w:val="22"/>
            <w:szCs w:val="22"/>
          </w:rPr>
          <w:tab/>
        </w:r>
        <w:r w:rsidRPr="00CC12EC">
          <w:rPr>
            <w:rStyle w:val="Hyperlink"/>
            <w:noProof/>
          </w:rPr>
          <w:t>Testprotokoll</w:t>
        </w:r>
        <w:r>
          <w:rPr>
            <w:noProof/>
            <w:webHidden/>
          </w:rPr>
          <w:tab/>
        </w:r>
        <w:r>
          <w:rPr>
            <w:noProof/>
            <w:webHidden/>
          </w:rPr>
          <w:fldChar w:fldCharType="begin"/>
        </w:r>
        <w:r>
          <w:rPr>
            <w:noProof/>
            <w:webHidden/>
          </w:rPr>
          <w:instrText xml:space="preserve"> PAGEREF _Toc466287593 \h </w:instrText>
        </w:r>
        <w:r>
          <w:rPr>
            <w:noProof/>
            <w:webHidden/>
          </w:rPr>
        </w:r>
        <w:r>
          <w:rPr>
            <w:noProof/>
            <w:webHidden/>
          </w:rPr>
          <w:fldChar w:fldCharType="separate"/>
        </w:r>
        <w:r>
          <w:rPr>
            <w:noProof/>
            <w:webHidden/>
          </w:rPr>
          <w:t>4</w:t>
        </w:r>
        <w:r>
          <w:rPr>
            <w:noProof/>
            <w:webHidden/>
          </w:rPr>
          <w:fldChar w:fldCharType="end"/>
        </w:r>
      </w:hyperlink>
    </w:p>
    <w:p w14:paraId="29EB8511" w14:textId="1D13DD10" w:rsidR="00CC433C" w:rsidRDefault="00CC433C">
      <w:pPr>
        <w:pStyle w:val="Verzeichnis1"/>
        <w:rPr>
          <w:rFonts w:asciiTheme="minorHAnsi" w:eastAsiaTheme="minorEastAsia" w:hAnsiTheme="minorHAnsi" w:cstheme="minorBidi"/>
          <w:noProof/>
          <w:sz w:val="22"/>
          <w:szCs w:val="22"/>
        </w:rPr>
      </w:pPr>
      <w:hyperlink w:anchor="_Toc466287594" w:history="1">
        <w:r w:rsidRPr="00CC12EC">
          <w:rPr>
            <w:rStyle w:val="Hyperlink"/>
            <w:noProof/>
          </w:rPr>
          <w:t>5</w:t>
        </w:r>
        <w:r>
          <w:rPr>
            <w:rFonts w:asciiTheme="minorHAnsi" w:eastAsiaTheme="minorEastAsia" w:hAnsiTheme="minorHAnsi" w:cstheme="minorBidi"/>
            <w:noProof/>
            <w:sz w:val="22"/>
            <w:szCs w:val="22"/>
          </w:rPr>
          <w:tab/>
        </w:r>
        <w:r w:rsidRPr="00CC12EC">
          <w:rPr>
            <w:rStyle w:val="Hyperlink"/>
            <w:noProof/>
          </w:rPr>
          <w:t>Projektmanagement</w:t>
        </w:r>
        <w:r>
          <w:rPr>
            <w:noProof/>
            <w:webHidden/>
          </w:rPr>
          <w:tab/>
        </w:r>
        <w:r>
          <w:rPr>
            <w:noProof/>
            <w:webHidden/>
          </w:rPr>
          <w:fldChar w:fldCharType="begin"/>
        </w:r>
        <w:r>
          <w:rPr>
            <w:noProof/>
            <w:webHidden/>
          </w:rPr>
          <w:instrText xml:space="preserve"> PAGEREF _Toc466287594 \h </w:instrText>
        </w:r>
        <w:r>
          <w:rPr>
            <w:noProof/>
            <w:webHidden/>
          </w:rPr>
        </w:r>
        <w:r>
          <w:rPr>
            <w:noProof/>
            <w:webHidden/>
          </w:rPr>
          <w:fldChar w:fldCharType="separate"/>
        </w:r>
        <w:r>
          <w:rPr>
            <w:noProof/>
            <w:webHidden/>
          </w:rPr>
          <w:t>4</w:t>
        </w:r>
        <w:r>
          <w:rPr>
            <w:noProof/>
            <w:webHidden/>
          </w:rPr>
          <w:fldChar w:fldCharType="end"/>
        </w:r>
      </w:hyperlink>
    </w:p>
    <w:p w14:paraId="4B5CAE79" w14:textId="3A237BBE" w:rsidR="00CC433C" w:rsidRDefault="00CC433C">
      <w:pPr>
        <w:pStyle w:val="Verzeichnis2"/>
        <w:rPr>
          <w:rFonts w:asciiTheme="minorHAnsi" w:eastAsiaTheme="minorEastAsia" w:hAnsiTheme="minorHAnsi" w:cstheme="minorBidi"/>
          <w:noProof/>
          <w:sz w:val="22"/>
          <w:szCs w:val="22"/>
        </w:rPr>
      </w:pPr>
      <w:hyperlink w:anchor="_Toc466287595" w:history="1">
        <w:r w:rsidRPr="00CC12EC">
          <w:rPr>
            <w:rStyle w:val="Hyperlink"/>
            <w:noProof/>
          </w:rPr>
          <w:t>5.1</w:t>
        </w:r>
        <w:r>
          <w:rPr>
            <w:rFonts w:asciiTheme="minorHAnsi" w:eastAsiaTheme="minorEastAsia" w:hAnsiTheme="minorHAnsi" w:cstheme="minorBidi"/>
            <w:noProof/>
            <w:sz w:val="22"/>
            <w:szCs w:val="22"/>
          </w:rPr>
          <w:tab/>
        </w:r>
        <w:r w:rsidRPr="00CC12EC">
          <w:rPr>
            <w:rStyle w:val="Hyperlink"/>
            <w:noProof/>
          </w:rPr>
          <w:t>Soll-Ist-Vergleich</w:t>
        </w:r>
        <w:r>
          <w:rPr>
            <w:noProof/>
            <w:webHidden/>
          </w:rPr>
          <w:tab/>
        </w:r>
        <w:r>
          <w:rPr>
            <w:noProof/>
            <w:webHidden/>
          </w:rPr>
          <w:fldChar w:fldCharType="begin"/>
        </w:r>
        <w:r>
          <w:rPr>
            <w:noProof/>
            <w:webHidden/>
          </w:rPr>
          <w:instrText xml:space="preserve"> PAGEREF _Toc466287595 \h </w:instrText>
        </w:r>
        <w:r>
          <w:rPr>
            <w:noProof/>
            <w:webHidden/>
          </w:rPr>
        </w:r>
        <w:r>
          <w:rPr>
            <w:noProof/>
            <w:webHidden/>
          </w:rPr>
          <w:fldChar w:fldCharType="separate"/>
        </w:r>
        <w:r>
          <w:rPr>
            <w:noProof/>
            <w:webHidden/>
          </w:rPr>
          <w:t>4</w:t>
        </w:r>
        <w:r>
          <w:rPr>
            <w:noProof/>
            <w:webHidden/>
          </w:rPr>
          <w:fldChar w:fldCharType="end"/>
        </w:r>
      </w:hyperlink>
    </w:p>
    <w:p w14:paraId="3D9E34DE" w14:textId="3F407655" w:rsidR="00CC433C" w:rsidRDefault="00CC433C">
      <w:pPr>
        <w:pStyle w:val="Verzeichnis2"/>
        <w:rPr>
          <w:rFonts w:asciiTheme="minorHAnsi" w:eastAsiaTheme="minorEastAsia" w:hAnsiTheme="minorHAnsi" w:cstheme="minorBidi"/>
          <w:noProof/>
          <w:sz w:val="22"/>
          <w:szCs w:val="22"/>
        </w:rPr>
      </w:pPr>
      <w:hyperlink w:anchor="_Toc466287596" w:history="1">
        <w:r w:rsidRPr="00CC12EC">
          <w:rPr>
            <w:rStyle w:val="Hyperlink"/>
            <w:noProof/>
          </w:rPr>
          <w:t>5.2</w:t>
        </w:r>
        <w:r>
          <w:rPr>
            <w:rFonts w:asciiTheme="minorHAnsi" w:eastAsiaTheme="minorEastAsia" w:hAnsiTheme="minorHAnsi" w:cstheme="minorBidi"/>
            <w:noProof/>
            <w:sz w:val="22"/>
            <w:szCs w:val="22"/>
          </w:rPr>
          <w:tab/>
        </w:r>
        <w:r w:rsidRPr="00CC12EC">
          <w:rPr>
            <w:rStyle w:val="Hyperlink"/>
            <w:noProof/>
          </w:rPr>
          <w:t>Ressourcenzuordnung</w:t>
        </w:r>
        <w:r>
          <w:rPr>
            <w:noProof/>
            <w:webHidden/>
          </w:rPr>
          <w:tab/>
        </w:r>
        <w:r>
          <w:rPr>
            <w:noProof/>
            <w:webHidden/>
          </w:rPr>
          <w:fldChar w:fldCharType="begin"/>
        </w:r>
        <w:r>
          <w:rPr>
            <w:noProof/>
            <w:webHidden/>
          </w:rPr>
          <w:instrText xml:space="preserve"> PAGEREF _Toc466287596 \h </w:instrText>
        </w:r>
        <w:r>
          <w:rPr>
            <w:noProof/>
            <w:webHidden/>
          </w:rPr>
        </w:r>
        <w:r>
          <w:rPr>
            <w:noProof/>
            <w:webHidden/>
          </w:rPr>
          <w:fldChar w:fldCharType="separate"/>
        </w:r>
        <w:r>
          <w:rPr>
            <w:noProof/>
            <w:webHidden/>
          </w:rPr>
          <w:t>4</w:t>
        </w:r>
        <w:r>
          <w:rPr>
            <w:noProof/>
            <w:webHidden/>
          </w:rPr>
          <w:fldChar w:fldCharType="end"/>
        </w:r>
      </w:hyperlink>
    </w:p>
    <w:p w14:paraId="795F0B7A" w14:textId="0E525860" w:rsidR="00CC433C" w:rsidRDefault="00CC433C">
      <w:pPr>
        <w:pStyle w:val="Verzeichnis1"/>
        <w:rPr>
          <w:rFonts w:asciiTheme="minorHAnsi" w:eastAsiaTheme="minorEastAsia" w:hAnsiTheme="minorHAnsi" w:cstheme="minorBidi"/>
          <w:noProof/>
          <w:sz w:val="22"/>
          <w:szCs w:val="22"/>
        </w:rPr>
      </w:pPr>
      <w:hyperlink w:anchor="_Toc466287597" w:history="1">
        <w:r w:rsidRPr="00CC12EC">
          <w:rPr>
            <w:rStyle w:val="Hyperlink"/>
            <w:noProof/>
          </w:rPr>
          <w:t>6</w:t>
        </w:r>
        <w:r>
          <w:rPr>
            <w:rFonts w:asciiTheme="minorHAnsi" w:eastAsiaTheme="minorEastAsia" w:hAnsiTheme="minorHAnsi" w:cstheme="minorBidi"/>
            <w:noProof/>
            <w:sz w:val="22"/>
            <w:szCs w:val="22"/>
          </w:rPr>
          <w:tab/>
        </w:r>
        <w:r w:rsidRPr="00CC12EC">
          <w:rPr>
            <w:rStyle w:val="Hyperlink"/>
            <w:noProof/>
          </w:rPr>
          <w:t>Fazit/Bewertung</w:t>
        </w:r>
        <w:r>
          <w:rPr>
            <w:noProof/>
            <w:webHidden/>
          </w:rPr>
          <w:tab/>
        </w:r>
        <w:r>
          <w:rPr>
            <w:noProof/>
            <w:webHidden/>
          </w:rPr>
          <w:fldChar w:fldCharType="begin"/>
        </w:r>
        <w:r>
          <w:rPr>
            <w:noProof/>
            <w:webHidden/>
          </w:rPr>
          <w:instrText xml:space="preserve"> PAGEREF _Toc466287597 \h </w:instrText>
        </w:r>
        <w:r>
          <w:rPr>
            <w:noProof/>
            <w:webHidden/>
          </w:rPr>
        </w:r>
        <w:r>
          <w:rPr>
            <w:noProof/>
            <w:webHidden/>
          </w:rPr>
          <w:fldChar w:fldCharType="separate"/>
        </w:r>
        <w:r>
          <w:rPr>
            <w:noProof/>
            <w:webHidden/>
          </w:rPr>
          <w:t>4</w:t>
        </w:r>
        <w:r>
          <w:rPr>
            <w:noProof/>
            <w:webHidden/>
          </w:rPr>
          <w:fldChar w:fldCharType="end"/>
        </w:r>
      </w:hyperlink>
    </w:p>
    <w:p w14:paraId="4E483790" w14:textId="7113DE58" w:rsidR="00CC433C" w:rsidRDefault="00CC433C">
      <w:pPr>
        <w:pStyle w:val="Verzeichnis1"/>
        <w:rPr>
          <w:rFonts w:asciiTheme="minorHAnsi" w:eastAsiaTheme="minorEastAsia" w:hAnsiTheme="minorHAnsi" w:cstheme="minorBidi"/>
          <w:noProof/>
          <w:sz w:val="22"/>
          <w:szCs w:val="22"/>
        </w:rPr>
      </w:pPr>
      <w:hyperlink w:anchor="_Toc466287598" w:history="1">
        <w:r w:rsidRPr="00CC12EC">
          <w:rPr>
            <w:rStyle w:val="Hyperlink"/>
            <w:noProof/>
          </w:rPr>
          <w:t>7</w:t>
        </w:r>
        <w:r>
          <w:rPr>
            <w:rFonts w:asciiTheme="minorHAnsi" w:eastAsiaTheme="minorEastAsia" w:hAnsiTheme="minorHAnsi" w:cstheme="minorBidi"/>
            <w:noProof/>
            <w:sz w:val="22"/>
            <w:szCs w:val="22"/>
          </w:rPr>
          <w:tab/>
        </w:r>
        <w:r w:rsidRPr="00CC12EC">
          <w:rPr>
            <w:rStyle w:val="Hyperlink"/>
            <w:noProof/>
          </w:rPr>
          <w:t>Sonstiges</w:t>
        </w:r>
        <w:r>
          <w:rPr>
            <w:noProof/>
            <w:webHidden/>
          </w:rPr>
          <w:tab/>
        </w:r>
        <w:r>
          <w:rPr>
            <w:noProof/>
            <w:webHidden/>
          </w:rPr>
          <w:fldChar w:fldCharType="begin"/>
        </w:r>
        <w:r>
          <w:rPr>
            <w:noProof/>
            <w:webHidden/>
          </w:rPr>
          <w:instrText xml:space="preserve"> PAGEREF _Toc466287598 \h </w:instrText>
        </w:r>
        <w:r>
          <w:rPr>
            <w:noProof/>
            <w:webHidden/>
          </w:rPr>
        </w:r>
        <w:r>
          <w:rPr>
            <w:noProof/>
            <w:webHidden/>
          </w:rPr>
          <w:fldChar w:fldCharType="separate"/>
        </w:r>
        <w:r>
          <w:rPr>
            <w:noProof/>
            <w:webHidden/>
          </w:rPr>
          <w:t>4</w:t>
        </w:r>
        <w:r>
          <w:rPr>
            <w:noProof/>
            <w:webHidden/>
          </w:rPr>
          <w:fldChar w:fldCharType="end"/>
        </w:r>
      </w:hyperlink>
    </w:p>
    <w:p w14:paraId="43886D0C" w14:textId="15B73F8A" w:rsidR="00CC433C" w:rsidRDefault="00CC433C">
      <w:pPr>
        <w:pStyle w:val="Verzeichnis1"/>
        <w:rPr>
          <w:rFonts w:asciiTheme="minorHAnsi" w:eastAsiaTheme="minorEastAsia" w:hAnsiTheme="minorHAnsi" w:cstheme="minorBidi"/>
          <w:noProof/>
          <w:sz w:val="22"/>
          <w:szCs w:val="22"/>
        </w:rPr>
      </w:pPr>
      <w:hyperlink w:anchor="_Toc466287599" w:history="1">
        <w:r w:rsidRPr="00CC12EC">
          <w:rPr>
            <w:rStyle w:val="Hyperlink"/>
            <w:noProof/>
          </w:rPr>
          <w:t>8</w:t>
        </w:r>
        <w:r>
          <w:rPr>
            <w:rFonts w:asciiTheme="minorHAnsi" w:eastAsiaTheme="minorEastAsia" w:hAnsiTheme="minorHAnsi" w:cstheme="minorBidi"/>
            <w:noProof/>
            <w:sz w:val="22"/>
            <w:szCs w:val="22"/>
          </w:rPr>
          <w:tab/>
        </w:r>
        <w:r w:rsidRPr="00CC12EC">
          <w:rPr>
            <w:rStyle w:val="Hyperlink"/>
            <w:noProof/>
          </w:rPr>
          <w:t>Quellenverzeichnis</w:t>
        </w:r>
        <w:r>
          <w:rPr>
            <w:noProof/>
            <w:webHidden/>
          </w:rPr>
          <w:tab/>
        </w:r>
        <w:r>
          <w:rPr>
            <w:noProof/>
            <w:webHidden/>
          </w:rPr>
          <w:fldChar w:fldCharType="begin"/>
        </w:r>
        <w:r>
          <w:rPr>
            <w:noProof/>
            <w:webHidden/>
          </w:rPr>
          <w:instrText xml:space="preserve"> PAGEREF _Toc466287599 \h </w:instrText>
        </w:r>
        <w:r>
          <w:rPr>
            <w:noProof/>
            <w:webHidden/>
          </w:rPr>
        </w:r>
        <w:r>
          <w:rPr>
            <w:noProof/>
            <w:webHidden/>
          </w:rPr>
          <w:fldChar w:fldCharType="separate"/>
        </w:r>
        <w:r>
          <w:rPr>
            <w:noProof/>
            <w:webHidden/>
          </w:rPr>
          <w:t>5</w:t>
        </w:r>
        <w:r>
          <w:rPr>
            <w:noProof/>
            <w:webHidden/>
          </w:rPr>
          <w:fldChar w:fldCharType="end"/>
        </w:r>
      </w:hyperlink>
    </w:p>
    <w:p w14:paraId="63CC481D" w14:textId="2C9D730B" w:rsidR="00CC433C" w:rsidRDefault="00CC433C">
      <w:pPr>
        <w:pStyle w:val="Verzeichnis1"/>
        <w:rPr>
          <w:rFonts w:asciiTheme="minorHAnsi" w:eastAsiaTheme="minorEastAsia" w:hAnsiTheme="minorHAnsi" w:cstheme="minorBidi"/>
          <w:noProof/>
          <w:sz w:val="22"/>
          <w:szCs w:val="22"/>
        </w:rPr>
      </w:pPr>
      <w:hyperlink w:anchor="_Toc466287600" w:history="1">
        <w:r w:rsidRPr="00CC12EC">
          <w:rPr>
            <w:rStyle w:val="Hyperlink"/>
            <w:noProof/>
          </w:rPr>
          <w:t>9</w:t>
        </w:r>
        <w:r>
          <w:rPr>
            <w:rFonts w:asciiTheme="minorHAnsi" w:eastAsiaTheme="minorEastAsia" w:hAnsiTheme="minorHAnsi" w:cstheme="minorBidi"/>
            <w:noProof/>
            <w:sz w:val="22"/>
            <w:szCs w:val="22"/>
          </w:rPr>
          <w:tab/>
        </w:r>
        <w:r w:rsidRPr="00CC12EC">
          <w:rPr>
            <w:rStyle w:val="Hyperlink"/>
            <w:noProof/>
          </w:rPr>
          <w:t>Glossar</w:t>
        </w:r>
        <w:r>
          <w:rPr>
            <w:noProof/>
            <w:webHidden/>
          </w:rPr>
          <w:tab/>
        </w:r>
        <w:r>
          <w:rPr>
            <w:noProof/>
            <w:webHidden/>
          </w:rPr>
          <w:fldChar w:fldCharType="begin"/>
        </w:r>
        <w:r>
          <w:rPr>
            <w:noProof/>
            <w:webHidden/>
          </w:rPr>
          <w:instrText xml:space="preserve"> PAGEREF _Toc466287600 \h </w:instrText>
        </w:r>
        <w:r>
          <w:rPr>
            <w:noProof/>
            <w:webHidden/>
          </w:rPr>
        </w:r>
        <w:r>
          <w:rPr>
            <w:noProof/>
            <w:webHidden/>
          </w:rPr>
          <w:fldChar w:fldCharType="separate"/>
        </w:r>
        <w:r>
          <w:rPr>
            <w:noProof/>
            <w:webHidden/>
          </w:rPr>
          <w:t>5</w:t>
        </w:r>
        <w:r>
          <w:rPr>
            <w:noProof/>
            <w:webHidden/>
          </w:rPr>
          <w:fldChar w:fldCharType="end"/>
        </w:r>
      </w:hyperlink>
    </w:p>
    <w:p w14:paraId="27610216" w14:textId="4B9ABCC8" w:rsidR="00D969BD" w:rsidRDefault="00AC647B" w:rsidP="00303F72">
      <w:pPr>
        <w:tabs>
          <w:tab w:val="right" w:leader="dot" w:pos="10490"/>
        </w:tabs>
        <w:ind w:right="-24"/>
        <w:outlineLvl w:val="4"/>
      </w:pPr>
      <w:r>
        <w:fldChar w:fldCharType="end"/>
      </w:r>
    </w:p>
    <w:p w14:paraId="27610217" w14:textId="77777777" w:rsidR="004C67FB" w:rsidRDefault="004C67FB">
      <w:pPr>
        <w:jc w:val="left"/>
        <w:rPr>
          <w:rFonts w:eastAsiaTheme="majorEastAsia" w:cstheme="majorBidi"/>
          <w:b/>
          <w:bCs/>
          <w:color w:val="0068A9" w:themeColor="accent1"/>
          <w:sz w:val="24"/>
          <w:szCs w:val="28"/>
          <w:lang w:eastAsia="en-US"/>
        </w:rPr>
      </w:pPr>
      <w:r>
        <w:br w:type="page"/>
      </w:r>
    </w:p>
    <w:p w14:paraId="27610218" w14:textId="77777777" w:rsidR="00084CCE" w:rsidRPr="00124009" w:rsidRDefault="00084CCE" w:rsidP="008D30BD">
      <w:pPr>
        <w:pStyle w:val="Inhaltsverzeichnisberschrift"/>
      </w:pPr>
      <w:r w:rsidRPr="008D30BD">
        <w:lastRenderedPageBreak/>
        <w:t>Abbildungsverzeichnis</w:t>
      </w:r>
    </w:p>
    <w:p w14:paraId="64930C07" w14:textId="3707CB51" w:rsidR="00264C1D" w:rsidRDefault="00D51E88" w:rsidP="00303F72">
      <w:pPr>
        <w:pStyle w:val="Abbildungsverzeichnis"/>
        <w:tabs>
          <w:tab w:val="clear" w:pos="9072"/>
          <w:tab w:val="right" w:leader="dot" w:pos="10490"/>
        </w:tabs>
        <w:ind w:right="-24"/>
      </w:pPr>
      <w:r>
        <w:fldChar w:fldCharType="begin"/>
      </w:r>
      <w:r>
        <w:instrText xml:space="preserve"> TOC \h \z \c "Abbildung" </w:instrText>
      </w:r>
      <w:r>
        <w:fldChar w:fldCharType="separate"/>
      </w:r>
      <w:r w:rsidR="006C1088">
        <w:rPr>
          <w:b/>
          <w:bCs/>
        </w:rPr>
        <w:t>Es konnten keine Einträge für ein Abbildungsverzeichnis gefunden werden.</w:t>
      </w:r>
      <w:r>
        <w:fldChar w:fldCharType="end"/>
      </w:r>
    </w:p>
    <w:p w14:paraId="3B0B81BF" w14:textId="784154E3" w:rsidR="00126088" w:rsidRPr="00D14916" w:rsidRDefault="00126088" w:rsidP="00126088">
      <w:pPr>
        <w:pStyle w:val="Abbildungsverzeichnis"/>
        <w:rPr>
          <w:rFonts w:cs="Arial"/>
          <w:b/>
          <w:color w:val="0068A9"/>
          <w:sz w:val="28"/>
          <w:szCs w:val="28"/>
        </w:rPr>
      </w:pPr>
      <w:r w:rsidRPr="00D14916">
        <w:rPr>
          <w:rFonts w:cs="Arial"/>
          <w:b/>
          <w:color w:val="0068A9"/>
          <w:sz w:val="28"/>
          <w:szCs w:val="28"/>
        </w:rPr>
        <w:t>Änderungshistorie</w:t>
      </w:r>
    </w:p>
    <w:p w14:paraId="437D5A46" w14:textId="77777777" w:rsidR="00126088" w:rsidRPr="00A059CB" w:rsidRDefault="00126088" w:rsidP="00126088">
      <w:pPr>
        <w:rPr>
          <w:rFonts w:cs="Arial"/>
          <w:sz w:val="24"/>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15"/>
        <w:gridCol w:w="2318"/>
        <w:gridCol w:w="5812"/>
      </w:tblGrid>
      <w:tr w:rsidR="00126088" w:rsidRPr="002C47F3" w14:paraId="7EB57DA5" w14:textId="77777777" w:rsidTr="003A5555">
        <w:tc>
          <w:tcPr>
            <w:tcW w:w="970" w:type="dxa"/>
            <w:shd w:val="clear" w:color="auto" w:fill="0068A9"/>
          </w:tcPr>
          <w:p w14:paraId="3AFCF9C2" w14:textId="77777777" w:rsidR="00126088" w:rsidRPr="002C47F3" w:rsidRDefault="00126088" w:rsidP="0021742C">
            <w:pPr>
              <w:rPr>
                <w:color w:val="FFFFFF" w:themeColor="background1"/>
              </w:rPr>
            </w:pPr>
            <w:r w:rsidRPr="002C47F3">
              <w:rPr>
                <w:color w:val="FFFFFF" w:themeColor="background1"/>
              </w:rPr>
              <w:t>Version</w:t>
            </w:r>
          </w:p>
        </w:tc>
        <w:tc>
          <w:tcPr>
            <w:tcW w:w="1315" w:type="dxa"/>
            <w:shd w:val="clear" w:color="auto" w:fill="0068A9"/>
          </w:tcPr>
          <w:p w14:paraId="16066883" w14:textId="77777777" w:rsidR="00126088" w:rsidRPr="002C47F3" w:rsidRDefault="00126088" w:rsidP="0021742C">
            <w:pPr>
              <w:rPr>
                <w:color w:val="FFFFFF" w:themeColor="background1"/>
              </w:rPr>
            </w:pPr>
            <w:r w:rsidRPr="002C47F3">
              <w:rPr>
                <w:color w:val="FFFFFF" w:themeColor="background1"/>
              </w:rPr>
              <w:t>Datum</w:t>
            </w:r>
          </w:p>
        </w:tc>
        <w:tc>
          <w:tcPr>
            <w:tcW w:w="2318" w:type="dxa"/>
            <w:shd w:val="clear" w:color="auto" w:fill="0068A9"/>
          </w:tcPr>
          <w:p w14:paraId="0EE425B0" w14:textId="77777777" w:rsidR="00126088" w:rsidRPr="002C47F3" w:rsidRDefault="00126088" w:rsidP="0021742C">
            <w:pPr>
              <w:rPr>
                <w:color w:val="FFFFFF" w:themeColor="background1"/>
              </w:rPr>
            </w:pPr>
            <w:r w:rsidRPr="002C47F3">
              <w:rPr>
                <w:color w:val="FFFFFF" w:themeColor="background1"/>
              </w:rPr>
              <w:t>Verfasser</w:t>
            </w:r>
          </w:p>
        </w:tc>
        <w:tc>
          <w:tcPr>
            <w:tcW w:w="5812" w:type="dxa"/>
            <w:shd w:val="clear" w:color="auto" w:fill="0068A9"/>
          </w:tcPr>
          <w:p w14:paraId="618677F9" w14:textId="77777777" w:rsidR="00126088" w:rsidRPr="002C47F3" w:rsidRDefault="00126088" w:rsidP="0021742C">
            <w:pPr>
              <w:rPr>
                <w:color w:val="FFFFFF" w:themeColor="background1"/>
              </w:rPr>
            </w:pPr>
            <w:r w:rsidRPr="002C47F3">
              <w:rPr>
                <w:color w:val="FFFFFF" w:themeColor="background1"/>
              </w:rPr>
              <w:t>Grund/Inhalt der Änderung</w:t>
            </w:r>
          </w:p>
        </w:tc>
      </w:tr>
      <w:tr w:rsidR="00126088" w:rsidRPr="00A059CB" w14:paraId="7475CD28" w14:textId="77777777" w:rsidTr="003A5555">
        <w:tc>
          <w:tcPr>
            <w:tcW w:w="970" w:type="dxa"/>
          </w:tcPr>
          <w:p w14:paraId="13A21C41" w14:textId="77777777" w:rsidR="00126088" w:rsidRPr="00A059CB" w:rsidRDefault="00126088" w:rsidP="0021742C">
            <w:r w:rsidRPr="00A059CB">
              <w:t>1.0</w:t>
            </w:r>
          </w:p>
        </w:tc>
        <w:tc>
          <w:tcPr>
            <w:tcW w:w="1315" w:type="dxa"/>
          </w:tcPr>
          <w:p w14:paraId="4D22A016" w14:textId="68FF50AA" w:rsidR="00126088" w:rsidRPr="00A059CB" w:rsidRDefault="004F545C" w:rsidP="004F545C">
            <w:r>
              <w:t>0</w:t>
            </w:r>
            <w:r w:rsidR="00126088">
              <w:t>7.</w:t>
            </w:r>
            <w:r>
              <w:t>11</w:t>
            </w:r>
            <w:r w:rsidR="00126088">
              <w:t>.2016</w:t>
            </w:r>
          </w:p>
        </w:tc>
        <w:tc>
          <w:tcPr>
            <w:tcW w:w="2318" w:type="dxa"/>
          </w:tcPr>
          <w:p w14:paraId="446447DB" w14:textId="77777777" w:rsidR="00126088" w:rsidRPr="00C45B41" w:rsidRDefault="00126088" w:rsidP="0021742C">
            <w:pPr>
              <w:rPr>
                <w:lang w:val="en-US"/>
              </w:rPr>
            </w:pPr>
            <w:proofErr w:type="spellStart"/>
            <w:r>
              <w:rPr>
                <w:lang w:val="en-US"/>
              </w:rPr>
              <w:t>Timo</w:t>
            </w:r>
            <w:proofErr w:type="spellEnd"/>
            <w:r>
              <w:rPr>
                <w:lang w:val="en-US"/>
              </w:rPr>
              <w:t xml:space="preserve"> </w:t>
            </w:r>
            <w:proofErr w:type="spellStart"/>
            <w:r>
              <w:rPr>
                <w:lang w:val="en-US"/>
              </w:rPr>
              <w:t>Schlüter</w:t>
            </w:r>
            <w:proofErr w:type="spellEnd"/>
          </w:p>
        </w:tc>
        <w:tc>
          <w:tcPr>
            <w:tcW w:w="5812" w:type="dxa"/>
          </w:tcPr>
          <w:p w14:paraId="56256A8F" w14:textId="0FC21CF2" w:rsidR="00126088" w:rsidRPr="00A059CB" w:rsidRDefault="00126088" w:rsidP="0021742C">
            <w:r>
              <w:t>Initialerstellung</w:t>
            </w:r>
            <w:r w:rsidR="003A5555">
              <w:t xml:space="preserve"> (Struktur)</w:t>
            </w:r>
          </w:p>
        </w:tc>
      </w:tr>
    </w:tbl>
    <w:p w14:paraId="27610230" w14:textId="768471D8" w:rsidR="00126088" w:rsidRDefault="003A5555" w:rsidP="003A5555">
      <w:pPr>
        <w:pStyle w:val="FormatvorlageAbbildungsverzeichnisRechts-0cm1"/>
        <w:tabs>
          <w:tab w:val="clear" w:pos="9072"/>
          <w:tab w:val="left" w:pos="9142"/>
        </w:tabs>
        <w:ind w:left="0" w:firstLine="0"/>
        <w:rPr>
          <w:b/>
          <w:color w:val="0068A9" w:themeColor="accent1"/>
          <w:sz w:val="24"/>
        </w:rPr>
      </w:pPr>
      <w:r>
        <w:rPr>
          <w:b/>
          <w:color w:val="0068A9" w:themeColor="accent1"/>
          <w:sz w:val="24"/>
        </w:rPr>
        <w:tab/>
      </w:r>
    </w:p>
    <w:p w14:paraId="6B7DDF5C" w14:textId="77777777" w:rsidR="00126088" w:rsidRDefault="00126088">
      <w:pPr>
        <w:jc w:val="left"/>
        <w:rPr>
          <w:b/>
          <w:noProof/>
          <w:color w:val="0068A9" w:themeColor="accent1"/>
          <w:sz w:val="24"/>
        </w:rPr>
      </w:pPr>
      <w:r>
        <w:rPr>
          <w:b/>
          <w:color w:val="0068A9" w:themeColor="accent1"/>
          <w:sz w:val="24"/>
        </w:rPr>
        <w:br w:type="page"/>
      </w:r>
    </w:p>
    <w:p w14:paraId="27610231" w14:textId="77777777" w:rsidR="00D969BD" w:rsidRDefault="00BE2110" w:rsidP="00BE2110">
      <w:pPr>
        <w:pStyle w:val="berschrift1"/>
      </w:pPr>
      <w:bookmarkStart w:id="3" w:name="_Toc466287578"/>
      <w:r>
        <w:lastRenderedPageBreak/>
        <w:t>Einleitung</w:t>
      </w:r>
      <w:bookmarkEnd w:id="3"/>
    </w:p>
    <w:p w14:paraId="4A3395A3" w14:textId="3FCAD3EE" w:rsidR="004F545C" w:rsidRDefault="004F545C" w:rsidP="00BE2110">
      <w:pPr>
        <w:pStyle w:val="berschrift2"/>
      </w:pPr>
      <w:bookmarkStart w:id="4" w:name="_Toc466287579"/>
      <w:r>
        <w:t>Allgemein</w:t>
      </w:r>
      <w:bookmarkEnd w:id="4"/>
    </w:p>
    <w:p w14:paraId="27610232" w14:textId="51DA9930" w:rsidR="00BE2110" w:rsidRDefault="00BE2110" w:rsidP="00BE2110">
      <w:pPr>
        <w:pStyle w:val="berschrift2"/>
      </w:pPr>
      <w:bookmarkStart w:id="5" w:name="_Toc466287580"/>
      <w:r>
        <w:t>Zielgruppe</w:t>
      </w:r>
      <w:bookmarkEnd w:id="5"/>
    </w:p>
    <w:p w14:paraId="0181C404" w14:textId="49B34020" w:rsidR="004F545C" w:rsidRPr="004F545C" w:rsidRDefault="00BE2110" w:rsidP="004F545C">
      <w:pPr>
        <w:pStyle w:val="berschrift2"/>
      </w:pPr>
      <w:bookmarkStart w:id="6" w:name="_Toc466287581"/>
      <w:r>
        <w:t>Inhalt</w:t>
      </w:r>
      <w:bookmarkEnd w:id="6"/>
    </w:p>
    <w:p w14:paraId="27610236" w14:textId="77777777" w:rsidR="00BE2110" w:rsidRDefault="00820B01" w:rsidP="00BE2110">
      <w:pPr>
        <w:pStyle w:val="berschrift2"/>
      </w:pPr>
      <w:bookmarkStart w:id="7" w:name="_Toc466287582"/>
      <w:r>
        <w:t>Voraussetzungen</w:t>
      </w:r>
      <w:bookmarkEnd w:id="7"/>
    </w:p>
    <w:p w14:paraId="4A5CAE10" w14:textId="60344E79" w:rsidR="00F05834" w:rsidRDefault="00D54B98" w:rsidP="009A2931">
      <w:pPr>
        <w:pStyle w:val="berschrift3"/>
      </w:pPr>
      <w:bookmarkStart w:id="8" w:name="_Toc466287583"/>
      <w:r>
        <w:t>Voraussetzungen an die Les</w:t>
      </w:r>
      <w:r w:rsidR="00820B01">
        <w:t>er der Doku</w:t>
      </w:r>
      <w:bookmarkEnd w:id="8"/>
    </w:p>
    <w:p w14:paraId="27610239" w14:textId="77777777" w:rsidR="00820B01" w:rsidRDefault="00820B01" w:rsidP="00820B01">
      <w:pPr>
        <w:pStyle w:val="berschrift3"/>
      </w:pPr>
      <w:bookmarkStart w:id="9" w:name="_Toc466287584"/>
      <w:r>
        <w:t>Systemvoraussetzungen</w:t>
      </w:r>
      <w:bookmarkEnd w:id="9"/>
    </w:p>
    <w:p w14:paraId="2761026F" w14:textId="69D788F2" w:rsidR="00820B01" w:rsidRDefault="00820B01" w:rsidP="00820B01">
      <w:pPr>
        <w:pStyle w:val="berschrift1"/>
      </w:pPr>
      <w:bookmarkStart w:id="10" w:name="_Toc466287585"/>
      <w:r>
        <w:t>Architektur der Anwendung</w:t>
      </w:r>
      <w:bookmarkEnd w:id="10"/>
    </w:p>
    <w:p w14:paraId="4CE0762A" w14:textId="2639486C" w:rsidR="004F545C" w:rsidRDefault="004F545C" w:rsidP="004F545C">
      <w:pPr>
        <w:pStyle w:val="berschrift2"/>
      </w:pPr>
      <w:bookmarkStart w:id="11" w:name="_Toc466287586"/>
      <w:r>
        <w:t>Allgemeine Struktur</w:t>
      </w:r>
      <w:bookmarkEnd w:id="11"/>
    </w:p>
    <w:p w14:paraId="0CAD88FA" w14:textId="1A6C6EB9" w:rsidR="004F545C" w:rsidRDefault="004F545C" w:rsidP="004F545C">
      <w:pPr>
        <w:pStyle w:val="berschrift2"/>
      </w:pPr>
      <w:bookmarkStart w:id="12" w:name="_Toc466287587"/>
      <w:r>
        <w:t>Datenbank-Struktur</w:t>
      </w:r>
      <w:bookmarkEnd w:id="12"/>
    </w:p>
    <w:p w14:paraId="27610270" w14:textId="43A922C4" w:rsidR="00E81E26" w:rsidRDefault="004F545C" w:rsidP="004F545C">
      <w:pPr>
        <w:pStyle w:val="berschrift2"/>
      </w:pPr>
      <w:bookmarkStart w:id="13" w:name="_Toc466287588"/>
      <w:r>
        <w:t>Dialogstruktur</w:t>
      </w:r>
      <w:bookmarkEnd w:id="13"/>
    </w:p>
    <w:p w14:paraId="2761027E" w14:textId="3D2855EA" w:rsidR="00CD6147" w:rsidRDefault="00820B01" w:rsidP="004C0CC3">
      <w:pPr>
        <w:pStyle w:val="berschrift1"/>
      </w:pPr>
      <w:bookmarkStart w:id="14" w:name="_Toc466287589"/>
      <w:r>
        <w:t>Funktionen der Anwendung</w:t>
      </w:r>
      <w:bookmarkEnd w:id="14"/>
    </w:p>
    <w:p w14:paraId="4F74BE49" w14:textId="03A11171" w:rsidR="004F545C" w:rsidRDefault="004F545C" w:rsidP="004F545C">
      <w:pPr>
        <w:pStyle w:val="berschrift2"/>
      </w:pPr>
      <w:bookmarkStart w:id="15" w:name="_Toc466287590"/>
      <w:r>
        <w:t>Kundenfunktionen</w:t>
      </w:r>
      <w:bookmarkEnd w:id="15"/>
    </w:p>
    <w:p w14:paraId="5526D5F8" w14:textId="4E6572CF" w:rsidR="004F545C" w:rsidRDefault="004F545C" w:rsidP="004F545C">
      <w:pPr>
        <w:pStyle w:val="berschrift2"/>
      </w:pPr>
      <w:bookmarkStart w:id="16" w:name="_Toc466287591"/>
      <w:r>
        <w:t>Administrationsfunktionen</w:t>
      </w:r>
      <w:bookmarkEnd w:id="16"/>
    </w:p>
    <w:p w14:paraId="0FD33218" w14:textId="69C78FCF" w:rsidR="004F545C" w:rsidRPr="004F545C" w:rsidRDefault="004F545C" w:rsidP="004F545C">
      <w:pPr>
        <w:pStyle w:val="berschrift2"/>
      </w:pPr>
      <w:bookmarkStart w:id="17" w:name="_Toc466287592"/>
      <w:r>
        <w:t>Technische Funktionen</w:t>
      </w:r>
      <w:bookmarkEnd w:id="17"/>
    </w:p>
    <w:p w14:paraId="55B8BF24" w14:textId="6FB10B6F" w:rsidR="004F545C" w:rsidRDefault="004F545C" w:rsidP="006B3F8A">
      <w:pPr>
        <w:pStyle w:val="berschrift1"/>
      </w:pPr>
      <w:bookmarkStart w:id="18" w:name="_Toc466287593"/>
      <w:r>
        <w:t>Testprotokoll</w:t>
      </w:r>
      <w:bookmarkEnd w:id="18"/>
    </w:p>
    <w:p w14:paraId="2194C9CD" w14:textId="3530C98A" w:rsidR="004F545C" w:rsidRDefault="004F545C" w:rsidP="004F545C">
      <w:pPr>
        <w:pStyle w:val="berschrift1"/>
      </w:pPr>
      <w:bookmarkStart w:id="19" w:name="_Toc466287594"/>
      <w:r>
        <w:t>Projektmanagement</w:t>
      </w:r>
      <w:bookmarkEnd w:id="19"/>
    </w:p>
    <w:p w14:paraId="2BB08C26" w14:textId="1587D526" w:rsidR="004F545C" w:rsidRDefault="004F545C" w:rsidP="004F545C">
      <w:pPr>
        <w:pStyle w:val="berschrift2"/>
      </w:pPr>
      <w:bookmarkStart w:id="20" w:name="_Toc466287595"/>
      <w:r>
        <w:t>Soll-Ist-Vergleich</w:t>
      </w:r>
      <w:bookmarkEnd w:id="20"/>
    </w:p>
    <w:p w14:paraId="7F761EF3" w14:textId="575E8D51" w:rsidR="004F545C" w:rsidRPr="004F545C" w:rsidRDefault="004F545C" w:rsidP="004F545C">
      <w:pPr>
        <w:pStyle w:val="berschrift2"/>
      </w:pPr>
      <w:bookmarkStart w:id="21" w:name="_Toc466287596"/>
      <w:r>
        <w:t>Ressourcenzuordnung</w:t>
      </w:r>
      <w:bookmarkEnd w:id="21"/>
    </w:p>
    <w:p w14:paraId="342F8C3C" w14:textId="242F9D7C" w:rsidR="004F545C" w:rsidRDefault="004F545C" w:rsidP="006B3F8A">
      <w:pPr>
        <w:pStyle w:val="berschrift1"/>
      </w:pPr>
      <w:bookmarkStart w:id="22" w:name="_Toc466287597"/>
      <w:r>
        <w:t>Fazit/Bewertung</w:t>
      </w:r>
      <w:bookmarkEnd w:id="22"/>
    </w:p>
    <w:p w14:paraId="577921D7" w14:textId="4C9CBDF0" w:rsidR="006B3F8A" w:rsidRDefault="006B3F8A" w:rsidP="006B3F8A">
      <w:pPr>
        <w:pStyle w:val="berschrift1"/>
      </w:pPr>
      <w:bookmarkStart w:id="23" w:name="_Toc466287598"/>
      <w:r>
        <w:t>Sonstiges</w:t>
      </w:r>
      <w:bookmarkEnd w:id="23"/>
    </w:p>
    <w:p w14:paraId="3702732E" w14:textId="076B561F" w:rsidR="00264C1D" w:rsidRDefault="00264C1D" w:rsidP="00264C1D">
      <w:r>
        <w:t>Sollten sich Screenshots oder Funktionalitäten ändern, sowie anderer Fehler in dem Dokument auftauchen, informieren Sie bitte den zuletzt genannten Autor.</w:t>
      </w:r>
    </w:p>
    <w:p w14:paraId="27610331" w14:textId="461936EB" w:rsidR="003517EA" w:rsidRDefault="00264C1D" w:rsidP="001E563A">
      <w:r>
        <w:t>Bei Verbesserungsvorschlägen wenden Sie sich bitte, an dem zuletzt genannten Autor.</w:t>
      </w:r>
    </w:p>
    <w:p w14:paraId="505CB042" w14:textId="77777777" w:rsidR="003517EA" w:rsidRDefault="003517EA">
      <w:pPr>
        <w:jc w:val="left"/>
      </w:pPr>
      <w:r>
        <w:br w:type="page"/>
      </w:r>
    </w:p>
    <w:p w14:paraId="10500A6F" w14:textId="77777777" w:rsidR="00D55A1D" w:rsidRDefault="00D55A1D" w:rsidP="00D55A1D">
      <w:pPr>
        <w:pStyle w:val="berschrift1"/>
      </w:pPr>
      <w:bookmarkStart w:id="24" w:name="_Toc446064579"/>
      <w:bookmarkStart w:id="25" w:name="_Toc466287599"/>
      <w:r>
        <w:lastRenderedPageBreak/>
        <w:t>Quellenverzeichnis</w:t>
      </w:r>
      <w:bookmarkEnd w:id="24"/>
      <w:bookmarkEnd w:id="25"/>
    </w:p>
    <w:p w14:paraId="3979B95B" w14:textId="77777777" w:rsidR="00D55A1D" w:rsidRDefault="00D55A1D" w:rsidP="00D55A1D">
      <w:pPr>
        <w:pStyle w:val="berschrift1"/>
      </w:pPr>
      <w:bookmarkStart w:id="26" w:name="_Toc446064580"/>
      <w:bookmarkStart w:id="27" w:name="_Toc466287600"/>
      <w:r>
        <w:t>Glossar</w:t>
      </w:r>
      <w:bookmarkEnd w:id="26"/>
      <w:bookmarkEnd w:id="27"/>
    </w:p>
    <w:tbl>
      <w:tblPr>
        <w:tblStyle w:val="Tabellenraster"/>
        <w:tblW w:w="0" w:type="auto"/>
        <w:tblLook w:val="04A0" w:firstRow="1" w:lastRow="0" w:firstColumn="1" w:lastColumn="0" w:noHBand="0" w:noVBand="1"/>
      </w:tblPr>
      <w:tblGrid>
        <w:gridCol w:w="1838"/>
        <w:gridCol w:w="7222"/>
      </w:tblGrid>
      <w:tr w:rsidR="00D55A1D" w14:paraId="0A14CD14" w14:textId="77777777" w:rsidTr="00D55A1D">
        <w:tc>
          <w:tcPr>
            <w:tcW w:w="1838" w:type="dxa"/>
          </w:tcPr>
          <w:p w14:paraId="0DC8BDD1" w14:textId="77777777" w:rsidR="00D55A1D" w:rsidRPr="001D48C6" w:rsidRDefault="00D55A1D" w:rsidP="00D55A1D">
            <w:pPr>
              <w:rPr>
                <w:b/>
              </w:rPr>
            </w:pPr>
            <w:r w:rsidRPr="001D48C6">
              <w:rPr>
                <w:b/>
              </w:rPr>
              <w:t>Begriff</w:t>
            </w:r>
          </w:p>
        </w:tc>
        <w:tc>
          <w:tcPr>
            <w:tcW w:w="7222" w:type="dxa"/>
          </w:tcPr>
          <w:p w14:paraId="6926A1A9" w14:textId="77777777" w:rsidR="00D55A1D" w:rsidRPr="001D48C6" w:rsidRDefault="00D55A1D" w:rsidP="00D55A1D">
            <w:pPr>
              <w:rPr>
                <w:b/>
              </w:rPr>
            </w:pPr>
            <w:r w:rsidRPr="001D48C6">
              <w:rPr>
                <w:b/>
              </w:rPr>
              <w:t>Beschreibung</w:t>
            </w:r>
          </w:p>
        </w:tc>
      </w:tr>
      <w:tr w:rsidR="00D55A1D" w14:paraId="4AA51D0F" w14:textId="77777777" w:rsidTr="00D55A1D">
        <w:tc>
          <w:tcPr>
            <w:tcW w:w="1838" w:type="dxa"/>
          </w:tcPr>
          <w:p w14:paraId="5B0C3555" w14:textId="1DDEA75B" w:rsidR="00D55A1D" w:rsidRDefault="00D55A1D" w:rsidP="00D55A1D"/>
        </w:tc>
        <w:tc>
          <w:tcPr>
            <w:tcW w:w="7222" w:type="dxa"/>
          </w:tcPr>
          <w:p w14:paraId="7E66D923" w14:textId="372B9422" w:rsidR="00D55A1D" w:rsidRPr="001D48C6" w:rsidRDefault="00D55A1D" w:rsidP="00D55A1D"/>
        </w:tc>
      </w:tr>
    </w:tbl>
    <w:p w14:paraId="1628FC18" w14:textId="77777777" w:rsidR="00D55A1D" w:rsidRPr="001E563A" w:rsidRDefault="00D55A1D" w:rsidP="001E563A"/>
    <w:sectPr w:rsidR="00D55A1D" w:rsidRPr="001E563A" w:rsidSect="007F472F">
      <w:headerReference w:type="default" r:id="rId14"/>
      <w:footerReference w:type="default" r:id="rId15"/>
      <w:footerReference w:type="first" r:id="rId16"/>
      <w:pgSz w:w="11906" w:h="16838" w:code="9"/>
      <w:pgMar w:top="720" w:right="720" w:bottom="720" w:left="720" w:header="283"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15A48" w14:textId="77777777" w:rsidR="00AC5018" w:rsidRDefault="00AC5018">
      <w:r>
        <w:separator/>
      </w:r>
    </w:p>
    <w:p w14:paraId="323142BD" w14:textId="77777777" w:rsidR="00AC5018" w:rsidRDefault="00AC5018"/>
    <w:p w14:paraId="26DA2A8C" w14:textId="77777777" w:rsidR="00AC5018" w:rsidRDefault="00AC5018"/>
  </w:endnote>
  <w:endnote w:type="continuationSeparator" w:id="0">
    <w:p w14:paraId="61E39D78" w14:textId="77777777" w:rsidR="00AC5018" w:rsidRDefault="00AC5018">
      <w:r>
        <w:continuationSeparator/>
      </w:r>
    </w:p>
    <w:p w14:paraId="741CE70C" w14:textId="77777777" w:rsidR="00AC5018" w:rsidRDefault="00AC5018"/>
    <w:p w14:paraId="13D8AB20" w14:textId="77777777" w:rsidR="00AC5018" w:rsidRDefault="00AC5018"/>
  </w:endnote>
  <w:endnote w:type="continuationNotice" w:id="1">
    <w:p w14:paraId="2D4C32F5" w14:textId="77777777" w:rsidR="00AC5018" w:rsidRDefault="00AC5018">
      <w:pPr>
        <w:spacing w:after="0" w:line="240" w:lineRule="auto"/>
      </w:pPr>
    </w:p>
    <w:p w14:paraId="5F4BB9A4" w14:textId="77777777" w:rsidR="00AC5018" w:rsidRDefault="00AC5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0383BA16" w:rsidR="00533F7D" w:rsidRPr="00EF6221" w:rsidRDefault="004D4803" w:rsidP="00F05834">
    <w:pPr>
      <w:pStyle w:val="Fuzeile"/>
      <w:tabs>
        <w:tab w:val="left" w:pos="2590"/>
      </w:tabs>
    </w:pPr>
    <w:fldSimple w:instr=" FILENAME \* MERGEFORMAT ">
      <w:r w:rsidR="003A5555">
        <w:rPr>
          <w:noProof/>
        </w:rPr>
        <w:t>Projektdokumentation - Festiva</w:t>
      </w:r>
    </w:fldSimple>
    <w:r w:rsidR="00533F7D">
      <w:tab/>
    </w:r>
    <w:r w:rsidR="00533F7D">
      <w:tab/>
    </w:r>
    <w:r w:rsidR="003A5555">
      <w:tab/>
    </w:r>
    <w:r w:rsidR="003A5555">
      <w:tab/>
    </w:r>
    <w:r w:rsidR="00533F7D" w:rsidRPr="00EF6221">
      <w:t xml:space="preserve">Seite </w:t>
    </w:r>
    <w:r w:rsidR="00533F7D" w:rsidRPr="00EF6221">
      <w:fldChar w:fldCharType="begin"/>
    </w:r>
    <w:r w:rsidR="00533F7D" w:rsidRPr="00EF6221">
      <w:instrText xml:space="preserve"> PAGE </w:instrText>
    </w:r>
    <w:r w:rsidR="00533F7D" w:rsidRPr="00EF6221">
      <w:fldChar w:fldCharType="separate"/>
    </w:r>
    <w:r w:rsidR="00CC433C">
      <w:rPr>
        <w:noProof/>
      </w:rPr>
      <w:t>5</w:t>
    </w:r>
    <w:r w:rsidR="00533F7D" w:rsidRPr="00EF6221">
      <w:fldChar w:fldCharType="end"/>
    </w:r>
    <w:r w:rsidR="00533F7D" w:rsidRPr="00EF6221">
      <w:t xml:space="preserve"> von </w:t>
    </w:r>
    <w:fldSimple w:instr=" NUMPAGES  ">
      <w:r w:rsidR="00CC433C">
        <w:rPr>
          <w:noProof/>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533F7D" w:rsidRPr="00BD2703" w:rsidRDefault="00533F7D" w:rsidP="00BD2703">
    <w:pPr>
      <w:pStyle w:val="Fuzeile"/>
    </w:pPr>
    <w:bookmarkStart w:id="28" w:name="OLE_LINK3"/>
    <w:bookmarkStart w:id="29" w:name="OLE_LINK4"/>
    <w:bookmarkStart w:id="30" w:name="_Hlk310431568"/>
    <w:bookmarkEnd w:id="28"/>
    <w:bookmarkEnd w:id="29"/>
    <w:bookmarkEnd w:id="3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A2669" w14:textId="77777777" w:rsidR="00AC5018" w:rsidRDefault="00AC5018">
      <w:r>
        <w:separator/>
      </w:r>
    </w:p>
    <w:p w14:paraId="16F06F60" w14:textId="77777777" w:rsidR="00AC5018" w:rsidRDefault="00AC5018"/>
    <w:p w14:paraId="20ED7890" w14:textId="77777777" w:rsidR="00AC5018" w:rsidRDefault="00AC5018"/>
  </w:footnote>
  <w:footnote w:type="continuationSeparator" w:id="0">
    <w:p w14:paraId="44FFAE58" w14:textId="77777777" w:rsidR="00AC5018" w:rsidRDefault="00AC5018">
      <w:r>
        <w:continuationSeparator/>
      </w:r>
    </w:p>
    <w:p w14:paraId="1FD03386" w14:textId="77777777" w:rsidR="00AC5018" w:rsidRDefault="00AC5018"/>
    <w:p w14:paraId="11554F15" w14:textId="77777777" w:rsidR="00AC5018" w:rsidRDefault="00AC5018"/>
  </w:footnote>
  <w:footnote w:type="continuationNotice" w:id="1">
    <w:p w14:paraId="55D1D163" w14:textId="77777777" w:rsidR="00AC5018" w:rsidRDefault="00AC5018">
      <w:pPr>
        <w:spacing w:after="0" w:line="240" w:lineRule="auto"/>
      </w:pPr>
    </w:p>
    <w:p w14:paraId="6D5AB72D" w14:textId="77777777" w:rsidR="00AC5018" w:rsidRDefault="00AC50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533F7D" w:rsidRPr="00974225" w14:paraId="2761035A" w14:textId="77777777" w:rsidTr="00303F72">
      <w:trPr>
        <w:trHeight w:val="78"/>
      </w:trPr>
      <w:tc>
        <w:tcPr>
          <w:tcW w:w="7677" w:type="dxa"/>
          <w:vAlign w:val="bottom"/>
        </w:tcPr>
        <w:p w14:paraId="27610357" w14:textId="4F251203" w:rsidR="00533F7D" w:rsidRPr="00974225" w:rsidRDefault="007F472F" w:rsidP="00DC1D2F">
          <w:pPr>
            <w:pStyle w:val="Kopfzeile2Seite"/>
          </w:pPr>
          <w:r>
            <w:t>Projekt</w:t>
          </w:r>
          <w:r w:rsidR="00533F7D">
            <w:t>dokumentation</w:t>
          </w:r>
        </w:p>
      </w:tc>
      <w:tc>
        <w:tcPr>
          <w:tcW w:w="22" w:type="dxa"/>
          <w:vAlign w:val="bottom"/>
        </w:tcPr>
        <w:p w14:paraId="27610358" w14:textId="77777777" w:rsidR="00533F7D" w:rsidRPr="001230AF" w:rsidRDefault="00533F7D" w:rsidP="006B036E">
          <w:pPr>
            <w:pStyle w:val="Standardmittig"/>
            <w:rPr>
              <w:rStyle w:val="Fett"/>
            </w:rPr>
          </w:pPr>
          <w:r>
            <w:rPr>
              <w:rStyle w:val="Fett"/>
            </w:rPr>
            <w:t xml:space="preserve"> </w:t>
          </w:r>
        </w:p>
      </w:tc>
      <w:tc>
        <w:tcPr>
          <w:tcW w:w="2801" w:type="dxa"/>
          <w:vAlign w:val="bottom"/>
        </w:tcPr>
        <w:p w14:paraId="27610359" w14:textId="77777777" w:rsidR="00533F7D" w:rsidRPr="00974225" w:rsidRDefault="00533F7D"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533F7D" w:rsidRDefault="00533F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0"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1"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5"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2482DB0"/>
    <w:multiLevelType w:val="multilevel"/>
    <w:tmpl w:val="401E21F2"/>
    <w:numStyleLink w:val="aSysListenabsatzTabelle8ptAufzhlungen"/>
  </w:abstractNum>
  <w:abstractNum w:abstractNumId="19"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141584"/>
    <w:multiLevelType w:val="multilevel"/>
    <w:tmpl w:val="58AA0E64"/>
    <w:numStyleLink w:val="aSysListenformatvorlageGliederung"/>
  </w:abstractNum>
  <w:abstractNum w:abstractNumId="22"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7"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0"/>
  </w:num>
  <w:num w:numId="3">
    <w:abstractNumId w:val="13"/>
  </w:num>
  <w:num w:numId="4">
    <w:abstractNumId w:val="2"/>
  </w:num>
  <w:num w:numId="5">
    <w:abstractNumId w:val="3"/>
  </w:num>
  <w:num w:numId="6">
    <w:abstractNumId w:val="21"/>
  </w:num>
  <w:num w:numId="7">
    <w:abstractNumId w:val="0"/>
  </w:num>
  <w:num w:numId="8">
    <w:abstractNumId w:val="26"/>
  </w:num>
  <w:num w:numId="9">
    <w:abstractNumId w:val="19"/>
  </w:num>
  <w:num w:numId="10">
    <w:abstractNumId w:val="12"/>
  </w:num>
  <w:num w:numId="11">
    <w:abstractNumId w:val="28"/>
  </w:num>
  <w:num w:numId="12">
    <w:abstractNumId w:val="27"/>
  </w:num>
  <w:num w:numId="13">
    <w:abstractNumId w:val="6"/>
  </w:num>
  <w:num w:numId="14">
    <w:abstractNumId w:val="15"/>
  </w:num>
  <w:num w:numId="15">
    <w:abstractNumId w:val="24"/>
  </w:num>
  <w:num w:numId="16">
    <w:abstractNumId w:val="20"/>
  </w:num>
  <w:num w:numId="17">
    <w:abstractNumId w:val="16"/>
  </w:num>
  <w:num w:numId="18">
    <w:abstractNumId w:val="8"/>
  </w:num>
  <w:num w:numId="19">
    <w:abstractNumId w:val="25"/>
  </w:num>
  <w:num w:numId="20">
    <w:abstractNumId w:val="7"/>
  </w:num>
  <w:num w:numId="21">
    <w:abstractNumId w:val="23"/>
  </w:num>
  <w:num w:numId="22">
    <w:abstractNumId w:val="4"/>
  </w:num>
  <w:num w:numId="23">
    <w:abstractNumId w:val="1"/>
  </w:num>
  <w:num w:numId="24">
    <w:abstractNumId w:val="17"/>
  </w:num>
  <w:num w:numId="25">
    <w:abstractNumId w:val="14"/>
  </w:num>
  <w:num w:numId="26">
    <w:abstractNumId w:val="5"/>
  </w:num>
  <w:num w:numId="27">
    <w:abstractNumId w:val="9"/>
  </w:num>
  <w:num w:numId="28">
    <w:abstractNumId w:val="22"/>
  </w:num>
  <w:num w:numId="29">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de-DE" w:vendorID="64" w:dllVersion="131078" w:nlCheck="1" w:checkStyle="0"/>
  <w:activeWritingStyle w:appName="MSWord" w:lang="en-US" w:vendorID="64" w:dllVersion="131078" w:nlCheck="1" w:checkStyle="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3221"/>
    <w:rsid w:val="00043A2F"/>
    <w:rsid w:val="00043BE6"/>
    <w:rsid w:val="00044BD0"/>
    <w:rsid w:val="00044E5B"/>
    <w:rsid w:val="00044F17"/>
    <w:rsid w:val="0004717C"/>
    <w:rsid w:val="000476B5"/>
    <w:rsid w:val="00051CAD"/>
    <w:rsid w:val="00055BCB"/>
    <w:rsid w:val="0005601F"/>
    <w:rsid w:val="000567CF"/>
    <w:rsid w:val="000608AD"/>
    <w:rsid w:val="00062CA3"/>
    <w:rsid w:val="00063248"/>
    <w:rsid w:val="00063B20"/>
    <w:rsid w:val="00063FA1"/>
    <w:rsid w:val="00064BEF"/>
    <w:rsid w:val="00064EF6"/>
    <w:rsid w:val="000651EA"/>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742C"/>
    <w:rsid w:val="00220959"/>
    <w:rsid w:val="00220D58"/>
    <w:rsid w:val="00220E95"/>
    <w:rsid w:val="0022133F"/>
    <w:rsid w:val="0022140D"/>
    <w:rsid w:val="00221681"/>
    <w:rsid w:val="00224385"/>
    <w:rsid w:val="00224BAE"/>
    <w:rsid w:val="002254FA"/>
    <w:rsid w:val="00226684"/>
    <w:rsid w:val="00226C88"/>
    <w:rsid w:val="00227660"/>
    <w:rsid w:val="0023142A"/>
    <w:rsid w:val="00232F79"/>
    <w:rsid w:val="00233075"/>
    <w:rsid w:val="00233EE2"/>
    <w:rsid w:val="00235B15"/>
    <w:rsid w:val="00235BF7"/>
    <w:rsid w:val="00235BF8"/>
    <w:rsid w:val="00240CD0"/>
    <w:rsid w:val="00241933"/>
    <w:rsid w:val="0024544D"/>
    <w:rsid w:val="002454B3"/>
    <w:rsid w:val="002460B3"/>
    <w:rsid w:val="00246460"/>
    <w:rsid w:val="002469DB"/>
    <w:rsid w:val="00247AF1"/>
    <w:rsid w:val="0025022C"/>
    <w:rsid w:val="00251A15"/>
    <w:rsid w:val="00256D24"/>
    <w:rsid w:val="00260CCB"/>
    <w:rsid w:val="00263B29"/>
    <w:rsid w:val="00264C1D"/>
    <w:rsid w:val="00267513"/>
    <w:rsid w:val="00267FFC"/>
    <w:rsid w:val="002709E7"/>
    <w:rsid w:val="0027159D"/>
    <w:rsid w:val="00271B20"/>
    <w:rsid w:val="00272FFE"/>
    <w:rsid w:val="00275B11"/>
    <w:rsid w:val="002771E4"/>
    <w:rsid w:val="002775A0"/>
    <w:rsid w:val="002814C1"/>
    <w:rsid w:val="00282555"/>
    <w:rsid w:val="0028685C"/>
    <w:rsid w:val="00287140"/>
    <w:rsid w:val="00290CA3"/>
    <w:rsid w:val="00291B57"/>
    <w:rsid w:val="0029275A"/>
    <w:rsid w:val="002928C8"/>
    <w:rsid w:val="00292FBD"/>
    <w:rsid w:val="00293395"/>
    <w:rsid w:val="00293BB1"/>
    <w:rsid w:val="002A0EF9"/>
    <w:rsid w:val="002A185D"/>
    <w:rsid w:val="002A29D9"/>
    <w:rsid w:val="002A609A"/>
    <w:rsid w:val="002B07A8"/>
    <w:rsid w:val="002B1909"/>
    <w:rsid w:val="002B2EA1"/>
    <w:rsid w:val="002B627B"/>
    <w:rsid w:val="002B6655"/>
    <w:rsid w:val="002B7AEE"/>
    <w:rsid w:val="002C01A1"/>
    <w:rsid w:val="002C07A6"/>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6FC"/>
    <w:rsid w:val="00311D87"/>
    <w:rsid w:val="00311E9F"/>
    <w:rsid w:val="003120A0"/>
    <w:rsid w:val="0031381D"/>
    <w:rsid w:val="0031566F"/>
    <w:rsid w:val="0031591B"/>
    <w:rsid w:val="0031600B"/>
    <w:rsid w:val="00316119"/>
    <w:rsid w:val="003166D1"/>
    <w:rsid w:val="00320232"/>
    <w:rsid w:val="00320CE6"/>
    <w:rsid w:val="00323552"/>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E58"/>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747"/>
    <w:rsid w:val="003B4FEE"/>
    <w:rsid w:val="003B551F"/>
    <w:rsid w:val="003B5686"/>
    <w:rsid w:val="003B5B51"/>
    <w:rsid w:val="003B6B8D"/>
    <w:rsid w:val="003B7928"/>
    <w:rsid w:val="003C0C32"/>
    <w:rsid w:val="003C1EC7"/>
    <w:rsid w:val="003C3728"/>
    <w:rsid w:val="003C5414"/>
    <w:rsid w:val="003C6E72"/>
    <w:rsid w:val="003D0DAA"/>
    <w:rsid w:val="003D0F4C"/>
    <w:rsid w:val="003D1188"/>
    <w:rsid w:val="003D1289"/>
    <w:rsid w:val="003D26AA"/>
    <w:rsid w:val="003D5284"/>
    <w:rsid w:val="003E0467"/>
    <w:rsid w:val="003E35F1"/>
    <w:rsid w:val="003E68ED"/>
    <w:rsid w:val="003E71F8"/>
    <w:rsid w:val="003E7241"/>
    <w:rsid w:val="003E73B3"/>
    <w:rsid w:val="003F024C"/>
    <w:rsid w:val="003F0832"/>
    <w:rsid w:val="003F17FB"/>
    <w:rsid w:val="003F220F"/>
    <w:rsid w:val="003F2631"/>
    <w:rsid w:val="003F709C"/>
    <w:rsid w:val="003F7200"/>
    <w:rsid w:val="004008D6"/>
    <w:rsid w:val="00401D4E"/>
    <w:rsid w:val="00402311"/>
    <w:rsid w:val="00403DFF"/>
    <w:rsid w:val="00404FC5"/>
    <w:rsid w:val="00406700"/>
    <w:rsid w:val="00407DC2"/>
    <w:rsid w:val="00414322"/>
    <w:rsid w:val="00415041"/>
    <w:rsid w:val="0041559F"/>
    <w:rsid w:val="00415DB7"/>
    <w:rsid w:val="00417196"/>
    <w:rsid w:val="004205BD"/>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4C88"/>
    <w:rsid w:val="004751D8"/>
    <w:rsid w:val="00475BDF"/>
    <w:rsid w:val="00475D85"/>
    <w:rsid w:val="004767F8"/>
    <w:rsid w:val="0047799A"/>
    <w:rsid w:val="00477C50"/>
    <w:rsid w:val="004803FF"/>
    <w:rsid w:val="00481ECA"/>
    <w:rsid w:val="00482851"/>
    <w:rsid w:val="00482F3E"/>
    <w:rsid w:val="00486692"/>
    <w:rsid w:val="00486EF7"/>
    <w:rsid w:val="004871DB"/>
    <w:rsid w:val="0049026E"/>
    <w:rsid w:val="00490918"/>
    <w:rsid w:val="0049093F"/>
    <w:rsid w:val="004912E1"/>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4BB"/>
    <w:rsid w:val="00533CA8"/>
    <w:rsid w:val="00533F7D"/>
    <w:rsid w:val="00534D1F"/>
    <w:rsid w:val="005352F8"/>
    <w:rsid w:val="00535957"/>
    <w:rsid w:val="00536FDE"/>
    <w:rsid w:val="005377F6"/>
    <w:rsid w:val="005403A8"/>
    <w:rsid w:val="00540BB2"/>
    <w:rsid w:val="00540C80"/>
    <w:rsid w:val="00542585"/>
    <w:rsid w:val="00542D0A"/>
    <w:rsid w:val="005432BA"/>
    <w:rsid w:val="00545C05"/>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E35"/>
    <w:rsid w:val="0057462E"/>
    <w:rsid w:val="00574C2A"/>
    <w:rsid w:val="00575256"/>
    <w:rsid w:val="005761C2"/>
    <w:rsid w:val="00580284"/>
    <w:rsid w:val="0058275D"/>
    <w:rsid w:val="00582C51"/>
    <w:rsid w:val="0058381F"/>
    <w:rsid w:val="0058590A"/>
    <w:rsid w:val="00585A83"/>
    <w:rsid w:val="00586291"/>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608E"/>
    <w:rsid w:val="005C02D4"/>
    <w:rsid w:val="005C4129"/>
    <w:rsid w:val="005C44A7"/>
    <w:rsid w:val="005C4608"/>
    <w:rsid w:val="005C5C5A"/>
    <w:rsid w:val="005C75B8"/>
    <w:rsid w:val="005C7920"/>
    <w:rsid w:val="005C7D7A"/>
    <w:rsid w:val="005D2403"/>
    <w:rsid w:val="005D7BF4"/>
    <w:rsid w:val="005E0D8D"/>
    <w:rsid w:val="005E156F"/>
    <w:rsid w:val="005E21B0"/>
    <w:rsid w:val="005E28DC"/>
    <w:rsid w:val="005E321F"/>
    <w:rsid w:val="005E34C3"/>
    <w:rsid w:val="005E4DE9"/>
    <w:rsid w:val="005E56D5"/>
    <w:rsid w:val="005E6302"/>
    <w:rsid w:val="005E724E"/>
    <w:rsid w:val="005F0437"/>
    <w:rsid w:val="005F0C37"/>
    <w:rsid w:val="005F171A"/>
    <w:rsid w:val="005F2481"/>
    <w:rsid w:val="005F43B1"/>
    <w:rsid w:val="005F5604"/>
    <w:rsid w:val="005F56E4"/>
    <w:rsid w:val="005F6FF0"/>
    <w:rsid w:val="005F74D2"/>
    <w:rsid w:val="0060018F"/>
    <w:rsid w:val="00600813"/>
    <w:rsid w:val="0060388C"/>
    <w:rsid w:val="006055BD"/>
    <w:rsid w:val="00605975"/>
    <w:rsid w:val="006061B2"/>
    <w:rsid w:val="006064C9"/>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CFE"/>
    <w:rsid w:val="00633E93"/>
    <w:rsid w:val="00635F41"/>
    <w:rsid w:val="00636F3C"/>
    <w:rsid w:val="0063790A"/>
    <w:rsid w:val="00637D4F"/>
    <w:rsid w:val="0064086E"/>
    <w:rsid w:val="00642BAB"/>
    <w:rsid w:val="00642D2E"/>
    <w:rsid w:val="006437D1"/>
    <w:rsid w:val="00644D54"/>
    <w:rsid w:val="00644DDF"/>
    <w:rsid w:val="00645C49"/>
    <w:rsid w:val="006460F0"/>
    <w:rsid w:val="00650D59"/>
    <w:rsid w:val="00653087"/>
    <w:rsid w:val="00653101"/>
    <w:rsid w:val="00656A30"/>
    <w:rsid w:val="00657FDF"/>
    <w:rsid w:val="00662218"/>
    <w:rsid w:val="00663930"/>
    <w:rsid w:val="0066638B"/>
    <w:rsid w:val="00667C39"/>
    <w:rsid w:val="00667DB2"/>
    <w:rsid w:val="0067021B"/>
    <w:rsid w:val="00672499"/>
    <w:rsid w:val="0067268A"/>
    <w:rsid w:val="00672DBA"/>
    <w:rsid w:val="00673CB2"/>
    <w:rsid w:val="00676E66"/>
    <w:rsid w:val="00676F4D"/>
    <w:rsid w:val="00677A16"/>
    <w:rsid w:val="0068087C"/>
    <w:rsid w:val="00680DC3"/>
    <w:rsid w:val="00680EAA"/>
    <w:rsid w:val="00680FB5"/>
    <w:rsid w:val="00680FC7"/>
    <w:rsid w:val="00685686"/>
    <w:rsid w:val="00686711"/>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791"/>
    <w:rsid w:val="006A189E"/>
    <w:rsid w:val="006A2450"/>
    <w:rsid w:val="006A2583"/>
    <w:rsid w:val="006A4F27"/>
    <w:rsid w:val="006B036E"/>
    <w:rsid w:val="006B3F8A"/>
    <w:rsid w:val="006B4077"/>
    <w:rsid w:val="006B664F"/>
    <w:rsid w:val="006B6F4D"/>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513F7"/>
    <w:rsid w:val="007519BE"/>
    <w:rsid w:val="0075234F"/>
    <w:rsid w:val="00752EBA"/>
    <w:rsid w:val="00754071"/>
    <w:rsid w:val="00755005"/>
    <w:rsid w:val="00755A7B"/>
    <w:rsid w:val="00756E76"/>
    <w:rsid w:val="0076145B"/>
    <w:rsid w:val="00761F76"/>
    <w:rsid w:val="00762B64"/>
    <w:rsid w:val="00764716"/>
    <w:rsid w:val="00766D93"/>
    <w:rsid w:val="00766E36"/>
    <w:rsid w:val="00767583"/>
    <w:rsid w:val="00771CB6"/>
    <w:rsid w:val="00772191"/>
    <w:rsid w:val="0077436C"/>
    <w:rsid w:val="00776FF1"/>
    <w:rsid w:val="00777964"/>
    <w:rsid w:val="0078080B"/>
    <w:rsid w:val="007820C7"/>
    <w:rsid w:val="00782DF4"/>
    <w:rsid w:val="00783175"/>
    <w:rsid w:val="007838E1"/>
    <w:rsid w:val="007842EB"/>
    <w:rsid w:val="00785149"/>
    <w:rsid w:val="00785C56"/>
    <w:rsid w:val="00787682"/>
    <w:rsid w:val="00791E9B"/>
    <w:rsid w:val="00793554"/>
    <w:rsid w:val="00793A6F"/>
    <w:rsid w:val="0079574E"/>
    <w:rsid w:val="00795C4A"/>
    <w:rsid w:val="007966A8"/>
    <w:rsid w:val="00797392"/>
    <w:rsid w:val="007A0868"/>
    <w:rsid w:val="007A1454"/>
    <w:rsid w:val="007A1B3F"/>
    <w:rsid w:val="007A1E80"/>
    <w:rsid w:val="007A3B50"/>
    <w:rsid w:val="007A439B"/>
    <w:rsid w:val="007A4D89"/>
    <w:rsid w:val="007A6F51"/>
    <w:rsid w:val="007B0E4F"/>
    <w:rsid w:val="007B2C20"/>
    <w:rsid w:val="007B4B67"/>
    <w:rsid w:val="007B52D9"/>
    <w:rsid w:val="007B67E7"/>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7416"/>
    <w:rsid w:val="007E791A"/>
    <w:rsid w:val="007F0318"/>
    <w:rsid w:val="007F238A"/>
    <w:rsid w:val="007F45FE"/>
    <w:rsid w:val="007F472F"/>
    <w:rsid w:val="007F52FF"/>
    <w:rsid w:val="007F549F"/>
    <w:rsid w:val="007F54B2"/>
    <w:rsid w:val="007F6BC9"/>
    <w:rsid w:val="007F71ED"/>
    <w:rsid w:val="00801126"/>
    <w:rsid w:val="008031C6"/>
    <w:rsid w:val="008043C6"/>
    <w:rsid w:val="008049CC"/>
    <w:rsid w:val="008052E4"/>
    <w:rsid w:val="00807374"/>
    <w:rsid w:val="00810170"/>
    <w:rsid w:val="0081289C"/>
    <w:rsid w:val="0081522E"/>
    <w:rsid w:val="008154FE"/>
    <w:rsid w:val="0081551D"/>
    <w:rsid w:val="00815C82"/>
    <w:rsid w:val="00817156"/>
    <w:rsid w:val="008204D8"/>
    <w:rsid w:val="008207BB"/>
    <w:rsid w:val="00820B01"/>
    <w:rsid w:val="00820F75"/>
    <w:rsid w:val="008234FA"/>
    <w:rsid w:val="00824249"/>
    <w:rsid w:val="008242D4"/>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91F"/>
    <w:rsid w:val="00857D47"/>
    <w:rsid w:val="008647C4"/>
    <w:rsid w:val="00864A72"/>
    <w:rsid w:val="00866753"/>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994"/>
    <w:rsid w:val="008A4B9C"/>
    <w:rsid w:val="008A5A84"/>
    <w:rsid w:val="008A5FF8"/>
    <w:rsid w:val="008A6498"/>
    <w:rsid w:val="008B2313"/>
    <w:rsid w:val="008B38E3"/>
    <w:rsid w:val="008B4559"/>
    <w:rsid w:val="008B4B57"/>
    <w:rsid w:val="008B4D66"/>
    <w:rsid w:val="008C19E6"/>
    <w:rsid w:val="008C2AFF"/>
    <w:rsid w:val="008C3495"/>
    <w:rsid w:val="008C3776"/>
    <w:rsid w:val="008C490A"/>
    <w:rsid w:val="008C5C14"/>
    <w:rsid w:val="008C7178"/>
    <w:rsid w:val="008C7541"/>
    <w:rsid w:val="008D30BD"/>
    <w:rsid w:val="008D41D6"/>
    <w:rsid w:val="008D5F9B"/>
    <w:rsid w:val="008D6C2E"/>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C6B"/>
    <w:rsid w:val="00914B20"/>
    <w:rsid w:val="00916A5E"/>
    <w:rsid w:val="009213DA"/>
    <w:rsid w:val="009216F4"/>
    <w:rsid w:val="00924814"/>
    <w:rsid w:val="009248CE"/>
    <w:rsid w:val="00925AF0"/>
    <w:rsid w:val="0092604F"/>
    <w:rsid w:val="0092744C"/>
    <w:rsid w:val="009278DF"/>
    <w:rsid w:val="009307AF"/>
    <w:rsid w:val="00931B6B"/>
    <w:rsid w:val="009339CC"/>
    <w:rsid w:val="009341F3"/>
    <w:rsid w:val="009347BD"/>
    <w:rsid w:val="00935387"/>
    <w:rsid w:val="009412B9"/>
    <w:rsid w:val="009420F7"/>
    <w:rsid w:val="00943691"/>
    <w:rsid w:val="00943876"/>
    <w:rsid w:val="009442D7"/>
    <w:rsid w:val="00944854"/>
    <w:rsid w:val="009455D9"/>
    <w:rsid w:val="00946424"/>
    <w:rsid w:val="0094654D"/>
    <w:rsid w:val="00947374"/>
    <w:rsid w:val="009508C2"/>
    <w:rsid w:val="00954762"/>
    <w:rsid w:val="00957613"/>
    <w:rsid w:val="00957807"/>
    <w:rsid w:val="00960F5E"/>
    <w:rsid w:val="00961176"/>
    <w:rsid w:val="00961CA0"/>
    <w:rsid w:val="009636AF"/>
    <w:rsid w:val="00964330"/>
    <w:rsid w:val="00964531"/>
    <w:rsid w:val="00965FF2"/>
    <w:rsid w:val="00967452"/>
    <w:rsid w:val="009706DC"/>
    <w:rsid w:val="00972215"/>
    <w:rsid w:val="00973DE8"/>
    <w:rsid w:val="00973FFC"/>
    <w:rsid w:val="00974D5F"/>
    <w:rsid w:val="009757D8"/>
    <w:rsid w:val="00981339"/>
    <w:rsid w:val="0098412E"/>
    <w:rsid w:val="009855D4"/>
    <w:rsid w:val="00987032"/>
    <w:rsid w:val="00991813"/>
    <w:rsid w:val="0099254D"/>
    <w:rsid w:val="009943B7"/>
    <w:rsid w:val="00994783"/>
    <w:rsid w:val="00994BE2"/>
    <w:rsid w:val="009955DC"/>
    <w:rsid w:val="00997BC0"/>
    <w:rsid w:val="00997F31"/>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213E"/>
    <w:rsid w:val="009F27BE"/>
    <w:rsid w:val="009F2FF1"/>
    <w:rsid w:val="009F3908"/>
    <w:rsid w:val="009F681B"/>
    <w:rsid w:val="009F748D"/>
    <w:rsid w:val="009F7999"/>
    <w:rsid w:val="009F7EC2"/>
    <w:rsid w:val="00A0010F"/>
    <w:rsid w:val="00A0078A"/>
    <w:rsid w:val="00A0091B"/>
    <w:rsid w:val="00A00F95"/>
    <w:rsid w:val="00A010B8"/>
    <w:rsid w:val="00A0128B"/>
    <w:rsid w:val="00A01800"/>
    <w:rsid w:val="00A02494"/>
    <w:rsid w:val="00A02B5B"/>
    <w:rsid w:val="00A03196"/>
    <w:rsid w:val="00A042AF"/>
    <w:rsid w:val="00A06085"/>
    <w:rsid w:val="00A069F6"/>
    <w:rsid w:val="00A070E2"/>
    <w:rsid w:val="00A07A80"/>
    <w:rsid w:val="00A07CD0"/>
    <w:rsid w:val="00A113A2"/>
    <w:rsid w:val="00A153E0"/>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E00"/>
    <w:rsid w:val="00A6739C"/>
    <w:rsid w:val="00A72331"/>
    <w:rsid w:val="00A76F5E"/>
    <w:rsid w:val="00A7734D"/>
    <w:rsid w:val="00A82B7A"/>
    <w:rsid w:val="00A83AF2"/>
    <w:rsid w:val="00A83B95"/>
    <w:rsid w:val="00A84193"/>
    <w:rsid w:val="00A86DC1"/>
    <w:rsid w:val="00A87E46"/>
    <w:rsid w:val="00A9181E"/>
    <w:rsid w:val="00A9390B"/>
    <w:rsid w:val="00A94B4A"/>
    <w:rsid w:val="00A95BCC"/>
    <w:rsid w:val="00A972CD"/>
    <w:rsid w:val="00AA08DE"/>
    <w:rsid w:val="00AA1163"/>
    <w:rsid w:val="00AA12CE"/>
    <w:rsid w:val="00AA16BE"/>
    <w:rsid w:val="00AA3250"/>
    <w:rsid w:val="00AA4A15"/>
    <w:rsid w:val="00AA6F55"/>
    <w:rsid w:val="00AA734F"/>
    <w:rsid w:val="00AB0425"/>
    <w:rsid w:val="00AB0510"/>
    <w:rsid w:val="00AB06A7"/>
    <w:rsid w:val="00AB24DB"/>
    <w:rsid w:val="00AB2FFC"/>
    <w:rsid w:val="00AB34C8"/>
    <w:rsid w:val="00AB3755"/>
    <w:rsid w:val="00AB43E0"/>
    <w:rsid w:val="00AB546B"/>
    <w:rsid w:val="00AC0518"/>
    <w:rsid w:val="00AC3E2D"/>
    <w:rsid w:val="00AC5018"/>
    <w:rsid w:val="00AC50BC"/>
    <w:rsid w:val="00AC5C47"/>
    <w:rsid w:val="00AC5DA7"/>
    <w:rsid w:val="00AC6037"/>
    <w:rsid w:val="00AC6268"/>
    <w:rsid w:val="00AC647B"/>
    <w:rsid w:val="00AC691E"/>
    <w:rsid w:val="00AC7460"/>
    <w:rsid w:val="00AC75B3"/>
    <w:rsid w:val="00AD0D72"/>
    <w:rsid w:val="00AD1024"/>
    <w:rsid w:val="00AD12F2"/>
    <w:rsid w:val="00AD28C9"/>
    <w:rsid w:val="00AD2CD9"/>
    <w:rsid w:val="00AD30BC"/>
    <w:rsid w:val="00AD431F"/>
    <w:rsid w:val="00AD7CBE"/>
    <w:rsid w:val="00AE1182"/>
    <w:rsid w:val="00AE22FD"/>
    <w:rsid w:val="00AE2B65"/>
    <w:rsid w:val="00AE4957"/>
    <w:rsid w:val="00AE62B9"/>
    <w:rsid w:val="00AE6ED1"/>
    <w:rsid w:val="00AF0A52"/>
    <w:rsid w:val="00AF0B3B"/>
    <w:rsid w:val="00AF18CB"/>
    <w:rsid w:val="00AF1A60"/>
    <w:rsid w:val="00AF5418"/>
    <w:rsid w:val="00AF6723"/>
    <w:rsid w:val="00B00C1D"/>
    <w:rsid w:val="00B015CA"/>
    <w:rsid w:val="00B01F0A"/>
    <w:rsid w:val="00B02C61"/>
    <w:rsid w:val="00B02D02"/>
    <w:rsid w:val="00B034C6"/>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AD"/>
    <w:rsid w:val="00B320E4"/>
    <w:rsid w:val="00B32384"/>
    <w:rsid w:val="00B33974"/>
    <w:rsid w:val="00B343E9"/>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381B"/>
    <w:rsid w:val="00B94E94"/>
    <w:rsid w:val="00B95338"/>
    <w:rsid w:val="00B95B2D"/>
    <w:rsid w:val="00B963FA"/>
    <w:rsid w:val="00B969F2"/>
    <w:rsid w:val="00B96F68"/>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6A2B"/>
    <w:rsid w:val="00BE7F8C"/>
    <w:rsid w:val="00BF0DE4"/>
    <w:rsid w:val="00BF36B4"/>
    <w:rsid w:val="00BF661D"/>
    <w:rsid w:val="00C01444"/>
    <w:rsid w:val="00C02010"/>
    <w:rsid w:val="00C022F7"/>
    <w:rsid w:val="00C05771"/>
    <w:rsid w:val="00C1040A"/>
    <w:rsid w:val="00C108AC"/>
    <w:rsid w:val="00C11507"/>
    <w:rsid w:val="00C145BB"/>
    <w:rsid w:val="00C14C04"/>
    <w:rsid w:val="00C174B5"/>
    <w:rsid w:val="00C20398"/>
    <w:rsid w:val="00C20979"/>
    <w:rsid w:val="00C22DAF"/>
    <w:rsid w:val="00C236DE"/>
    <w:rsid w:val="00C242F4"/>
    <w:rsid w:val="00C24C3D"/>
    <w:rsid w:val="00C25F41"/>
    <w:rsid w:val="00C25FBB"/>
    <w:rsid w:val="00C27BB8"/>
    <w:rsid w:val="00C322B3"/>
    <w:rsid w:val="00C3233C"/>
    <w:rsid w:val="00C32832"/>
    <w:rsid w:val="00C32E11"/>
    <w:rsid w:val="00C331C0"/>
    <w:rsid w:val="00C35518"/>
    <w:rsid w:val="00C3696B"/>
    <w:rsid w:val="00C375D9"/>
    <w:rsid w:val="00C41608"/>
    <w:rsid w:val="00C41F41"/>
    <w:rsid w:val="00C427A5"/>
    <w:rsid w:val="00C42FBD"/>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B9A"/>
    <w:rsid w:val="00CB1FEE"/>
    <w:rsid w:val="00CB2397"/>
    <w:rsid w:val="00CB2BDC"/>
    <w:rsid w:val="00CB3FBA"/>
    <w:rsid w:val="00CB7586"/>
    <w:rsid w:val="00CC068B"/>
    <w:rsid w:val="00CC0C59"/>
    <w:rsid w:val="00CC2064"/>
    <w:rsid w:val="00CC23EA"/>
    <w:rsid w:val="00CC35B8"/>
    <w:rsid w:val="00CC433C"/>
    <w:rsid w:val="00CC7692"/>
    <w:rsid w:val="00CD1BA2"/>
    <w:rsid w:val="00CD25FF"/>
    <w:rsid w:val="00CD3A4F"/>
    <w:rsid w:val="00CD4123"/>
    <w:rsid w:val="00CD5C82"/>
    <w:rsid w:val="00CD6147"/>
    <w:rsid w:val="00CD6C2E"/>
    <w:rsid w:val="00CD7BDD"/>
    <w:rsid w:val="00CE044A"/>
    <w:rsid w:val="00CE0D97"/>
    <w:rsid w:val="00CE2C40"/>
    <w:rsid w:val="00CE2C75"/>
    <w:rsid w:val="00CE34D3"/>
    <w:rsid w:val="00CE520E"/>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2FC3"/>
    <w:rsid w:val="00D23ED6"/>
    <w:rsid w:val="00D24549"/>
    <w:rsid w:val="00D2613C"/>
    <w:rsid w:val="00D26A2F"/>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C4"/>
    <w:rsid w:val="00D46448"/>
    <w:rsid w:val="00D471EA"/>
    <w:rsid w:val="00D50D48"/>
    <w:rsid w:val="00D51E88"/>
    <w:rsid w:val="00D54B98"/>
    <w:rsid w:val="00D55A1D"/>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1A04"/>
    <w:rsid w:val="00DC1D2F"/>
    <w:rsid w:val="00DC282F"/>
    <w:rsid w:val="00DC2B80"/>
    <w:rsid w:val="00DC376F"/>
    <w:rsid w:val="00DC41C4"/>
    <w:rsid w:val="00DC4C47"/>
    <w:rsid w:val="00DC636A"/>
    <w:rsid w:val="00DD1C3E"/>
    <w:rsid w:val="00DD28AB"/>
    <w:rsid w:val="00DD2F36"/>
    <w:rsid w:val="00DD3A48"/>
    <w:rsid w:val="00DD4AC1"/>
    <w:rsid w:val="00DD4DC5"/>
    <w:rsid w:val="00DD5778"/>
    <w:rsid w:val="00DE05B1"/>
    <w:rsid w:val="00DE0BF4"/>
    <w:rsid w:val="00DE2116"/>
    <w:rsid w:val="00DE2B5C"/>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27A04"/>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2925"/>
    <w:rsid w:val="00EA5D3B"/>
    <w:rsid w:val="00EB02EE"/>
    <w:rsid w:val="00EB1710"/>
    <w:rsid w:val="00EB2CC1"/>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2D47"/>
    <w:rsid w:val="00EF3328"/>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FD6"/>
    <w:rsid w:val="00F21A1B"/>
    <w:rsid w:val="00F220F3"/>
    <w:rsid w:val="00F22C3F"/>
    <w:rsid w:val="00F23649"/>
    <w:rsid w:val="00F24842"/>
    <w:rsid w:val="00F249CB"/>
    <w:rsid w:val="00F24DAA"/>
    <w:rsid w:val="00F24FB1"/>
    <w:rsid w:val="00F26401"/>
    <w:rsid w:val="00F26B1F"/>
    <w:rsid w:val="00F27D3F"/>
    <w:rsid w:val="00F3180C"/>
    <w:rsid w:val="00F3224E"/>
    <w:rsid w:val="00F32B0E"/>
    <w:rsid w:val="00F33083"/>
    <w:rsid w:val="00F343DE"/>
    <w:rsid w:val="00F36086"/>
    <w:rsid w:val="00F36E82"/>
    <w:rsid w:val="00F37477"/>
    <w:rsid w:val="00F37D5A"/>
    <w:rsid w:val="00F41129"/>
    <w:rsid w:val="00F41C71"/>
    <w:rsid w:val="00F44F1C"/>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9029E"/>
    <w:rsid w:val="00F9212E"/>
    <w:rsid w:val="00F92409"/>
    <w:rsid w:val="00F93694"/>
    <w:rsid w:val="00F94068"/>
    <w:rsid w:val="00F940C1"/>
    <w:rsid w:val="00F9428B"/>
    <w:rsid w:val="00F950CB"/>
    <w:rsid w:val="00F961B8"/>
    <w:rsid w:val="00F96C4D"/>
    <w:rsid w:val="00F96F24"/>
    <w:rsid w:val="00F973EE"/>
    <w:rsid w:val="00F97936"/>
    <w:rsid w:val="00F97B58"/>
    <w:rsid w:val="00F97C52"/>
    <w:rsid w:val="00FA3F6D"/>
    <w:rsid w:val="00FA3F73"/>
    <w:rsid w:val="00FA5BBE"/>
    <w:rsid w:val="00FA664A"/>
    <w:rsid w:val="00FA6E36"/>
    <w:rsid w:val="00FA7746"/>
    <w:rsid w:val="00FA7F8D"/>
    <w:rsid w:val="00FB0093"/>
    <w:rsid w:val="00FB25AF"/>
    <w:rsid w:val="00FB279D"/>
    <w:rsid w:val="00FB2D70"/>
    <w:rsid w:val="00FB4144"/>
    <w:rsid w:val="00FB69B4"/>
    <w:rsid w:val="00FC00B4"/>
    <w:rsid w:val="00FC05BD"/>
    <w:rsid w:val="00FC1046"/>
    <w:rsid w:val="00FC11AF"/>
    <w:rsid w:val="00FC1DDB"/>
    <w:rsid w:val="00FC2089"/>
    <w:rsid w:val="00FC2209"/>
    <w:rsid w:val="00FC3BC0"/>
    <w:rsid w:val="00FC5F95"/>
    <w:rsid w:val="00FC68F1"/>
    <w:rsid w:val="00FC709B"/>
    <w:rsid w:val="00FC7B36"/>
    <w:rsid w:val="00FD0EF9"/>
    <w:rsid w:val="00FD2B26"/>
    <w:rsid w:val="00FD3349"/>
    <w:rsid w:val="00FD65C8"/>
    <w:rsid w:val="00FD66ED"/>
    <w:rsid w:val="00FD69A8"/>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DE1C6724-5755-4166-BD93-967C09F2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929342789">
          <w:marLeft w:val="288"/>
          <w:marRight w:val="0"/>
          <w:marTop w:val="67"/>
          <w:marBottom w:val="0"/>
          <w:divBdr>
            <w:top w:val="none" w:sz="0" w:space="0" w:color="auto"/>
            <w:left w:val="none" w:sz="0" w:space="0" w:color="auto"/>
            <w:bottom w:val="none" w:sz="0" w:space="0" w:color="auto"/>
            <w:right w:val="none" w:sz="0" w:space="0" w:color="auto"/>
          </w:divBdr>
        </w:div>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4.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B6EB89-ADFF-49CC-A691-749D322A5C7C}">
  <ds:schemaRefs>
    <ds:schemaRef ds:uri="http://schemas.openxmlformats.org/officeDocument/2006/bibliography"/>
  </ds:schemaRefs>
</ds:datastoreItem>
</file>

<file path=customXml/itemProps6.xml><?xml version="1.0" encoding="utf-8"?>
<ds:datastoreItem xmlns:ds="http://schemas.openxmlformats.org/officeDocument/2006/customXml" ds:itemID="{1707E3F2-DA4D-49EB-80BD-7DA1CBCE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445</Words>
  <Characters>2809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creator>Schlüter, Timo, NMA-O1</dc:creator>
  <cp:lastModifiedBy>timo.schlueter95@googlemail.com</cp:lastModifiedBy>
  <cp:revision>6</cp:revision>
  <cp:lastPrinted>2016-03-21T12:09:00Z</cp:lastPrinted>
  <dcterms:created xsi:type="dcterms:W3CDTF">2016-11-07T11:09:00Z</dcterms:created>
  <dcterms:modified xsi:type="dcterms:W3CDTF">2016-11-07T12:10:00Z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