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7951CCDC" w:rsidR="00DA2808" w:rsidRDefault="00DA2808" w:rsidP="00120FED">
      <w:pPr>
        <w:rPr>
          <w:b/>
          <w:sz w:val="24"/>
        </w:rPr>
      </w:pPr>
      <w:r>
        <w:rPr>
          <w:b/>
          <w:sz w:val="24"/>
        </w:rPr>
        <w:t>Name</w:t>
      </w:r>
      <w:r>
        <w:rPr>
          <w:b/>
          <w:sz w:val="24"/>
        </w:rPr>
        <w:tab/>
        <w:t>:</w:t>
      </w:r>
      <w:r w:rsidR="00F52555">
        <w:rPr>
          <w:b/>
          <w:sz w:val="24"/>
        </w:rPr>
        <w:t xml:space="preserve"> </w:t>
      </w:r>
      <w:proofErr w:type="spellStart"/>
      <w:r w:rsidR="00F52555">
        <w:rPr>
          <w:b/>
          <w:sz w:val="24"/>
        </w:rPr>
        <w:t>Yafet</w:t>
      </w:r>
      <w:proofErr w:type="spellEnd"/>
      <w:r w:rsidR="00F52555">
        <w:rPr>
          <w:b/>
          <w:sz w:val="24"/>
        </w:rPr>
        <w:t xml:space="preserve"> </w:t>
      </w:r>
      <w:proofErr w:type="spellStart"/>
      <w:r w:rsidR="00F52555">
        <w:rPr>
          <w:b/>
          <w:sz w:val="24"/>
        </w:rPr>
        <w:t>Tedla</w:t>
      </w:r>
      <w:proofErr w:type="spellEnd"/>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536AD652" w:rsidR="003A3D57" w:rsidRDefault="003A3D57" w:rsidP="003A3D57">
      <w:pPr>
        <w:rPr>
          <w:bCs/>
          <w:sz w:val="24"/>
        </w:rPr>
      </w:pPr>
      <w:r>
        <w:rPr>
          <w:bCs/>
          <w:sz w:val="24"/>
        </w:rPr>
        <w:t>X</w:t>
      </w:r>
      <w:r w:rsidR="00F52555">
        <w:rPr>
          <w:bCs/>
          <w:sz w:val="24"/>
        </w:rPr>
        <w:t>:</w:t>
      </w:r>
      <w:r>
        <w:rPr>
          <w:bCs/>
          <w:sz w:val="24"/>
        </w:rPr>
        <w:t xml:space="preserve"> </w:t>
      </w:r>
      <w:proofErr w:type="spellStart"/>
      <w:r w:rsidR="00F52555">
        <w:rPr>
          <w:bCs/>
          <w:sz w:val="24"/>
        </w:rPr>
        <w:t>Yafet</w:t>
      </w:r>
      <w:proofErr w:type="spellEnd"/>
      <w:r w:rsidR="00F52555">
        <w:rPr>
          <w:bCs/>
          <w:sz w:val="24"/>
        </w:rPr>
        <w:t xml:space="preserve"> </w:t>
      </w:r>
      <w:proofErr w:type="spellStart"/>
      <w:r w:rsidR="00F52555">
        <w:rPr>
          <w:bCs/>
          <w:sz w:val="24"/>
        </w:rPr>
        <w:t>Tedla</w:t>
      </w:r>
      <w:proofErr w:type="spellEnd"/>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 xml:space="preserve">T  </w:t>
      </w:r>
      <w:r w:rsidRPr="00C5308A">
        <w:rPr>
          <w:bCs/>
          <w:sz w:val="24"/>
          <w:szCs w:val="24"/>
          <w:highlight w:val="red"/>
        </w:rPr>
        <w:t>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FF0755">
        <w:rPr>
          <w:bCs/>
          <w:sz w:val="24"/>
          <w:szCs w:val="24"/>
          <w:highlight w:val="red"/>
        </w:rPr>
        <w:t>T</w:t>
      </w:r>
      <w:r w:rsidRPr="00075D0D">
        <w:rPr>
          <w:bCs/>
          <w:sz w:val="24"/>
          <w:szCs w:val="24"/>
        </w:rPr>
        <w:t xml:space="preserve">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040FE4">
        <w:rPr>
          <w:color w:val="000000"/>
          <w:sz w:val="24"/>
          <w:szCs w:val="24"/>
          <w:highlight w:val="red"/>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AB0F35">
        <w:rPr>
          <w:sz w:val="24"/>
          <w:szCs w:val="24"/>
          <w:highlight w:val="red"/>
        </w:rPr>
        <w:t>T</w:t>
      </w:r>
      <w:r w:rsidRPr="00075D0D">
        <w:rPr>
          <w:sz w:val="24"/>
          <w:szCs w:val="24"/>
        </w:rPr>
        <w:t xml:space="preserve">  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173217">
        <w:rPr>
          <w:sz w:val="24"/>
          <w:szCs w:val="24"/>
          <w:highlight w:val="red"/>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2E5481">
        <w:rPr>
          <w:sz w:val="24"/>
          <w:szCs w:val="24"/>
          <w:highlight w:val="red"/>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035DB0">
        <w:rPr>
          <w:sz w:val="24"/>
          <w:szCs w:val="24"/>
          <w:highlight w:val="red"/>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4F283B">
        <w:rPr>
          <w:sz w:val="24"/>
          <w:szCs w:val="24"/>
          <w:highlight w:val="red"/>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D50541">
        <w:rPr>
          <w:sz w:val="24"/>
          <w:szCs w:val="24"/>
          <w:highlight w:val="red"/>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1950C9">
        <w:rPr>
          <w:sz w:val="24"/>
          <w:szCs w:val="24"/>
          <w:highlight w:val="red"/>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45425F">
        <w:rPr>
          <w:sz w:val="24"/>
          <w:szCs w:val="24"/>
          <w:highlight w:val="red"/>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 xml:space="preserve">T  </w:t>
      </w:r>
      <w:r w:rsidRPr="00164B90">
        <w:rPr>
          <w:sz w:val="24"/>
          <w:szCs w:val="24"/>
          <w:highlight w:val="red"/>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C84386">
        <w:rPr>
          <w:sz w:val="24"/>
          <w:szCs w:val="24"/>
          <w:highlight w:val="red"/>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9F61BE">
        <w:rPr>
          <w:sz w:val="24"/>
          <w:szCs w:val="24"/>
          <w:highlight w:val="red"/>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A42EC5">
        <w:rPr>
          <w:sz w:val="24"/>
          <w:szCs w:val="24"/>
          <w:highlight w:val="red"/>
        </w:rPr>
        <w:t>T</w:t>
      </w:r>
      <w:r w:rsidRPr="00075D0D">
        <w:rPr>
          <w:sz w:val="24"/>
          <w:szCs w:val="24"/>
        </w:rPr>
        <w:t xml:space="preserve">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2B129B">
        <w:rPr>
          <w:sz w:val="24"/>
          <w:szCs w:val="24"/>
          <w:highlight w:val="red"/>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FD22D8">
        <w:rPr>
          <w:sz w:val="24"/>
          <w:szCs w:val="24"/>
          <w:highlight w:val="red"/>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075D0D">
        <w:rPr>
          <w:sz w:val="24"/>
          <w:szCs w:val="24"/>
        </w:rPr>
        <w:t xml:space="preserve">T  </w:t>
      </w:r>
      <w:r w:rsidRPr="00962E3E">
        <w:rPr>
          <w:sz w:val="24"/>
          <w:szCs w:val="24"/>
          <w:highlight w:val="red"/>
        </w:rPr>
        <w:t>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075D0D">
        <w:rPr>
          <w:sz w:val="24"/>
          <w:szCs w:val="24"/>
        </w:rPr>
        <w:t xml:space="preserve">T  </w:t>
      </w:r>
      <w:r w:rsidRPr="0090038B">
        <w:rPr>
          <w:sz w:val="24"/>
          <w:szCs w:val="24"/>
          <w:highlight w:val="red"/>
        </w:rPr>
        <w:t>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D6307A">
        <w:rPr>
          <w:sz w:val="24"/>
          <w:szCs w:val="24"/>
          <w:highlight w:val="red"/>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625037" w:rsidRDefault="00146A94" w:rsidP="0093788F">
      <w:pPr>
        <w:pStyle w:val="ListParagraph"/>
        <w:numPr>
          <w:ilvl w:val="1"/>
          <w:numId w:val="14"/>
        </w:numPr>
        <w:ind w:left="360"/>
        <w:rPr>
          <w:sz w:val="24"/>
          <w:szCs w:val="24"/>
          <w:highlight w:val="red"/>
        </w:rPr>
      </w:pPr>
      <w:r w:rsidRPr="00625037">
        <w:rPr>
          <w:color w:val="000000"/>
          <w:sz w:val="24"/>
          <w:szCs w:val="24"/>
          <w:highlight w:val="red"/>
        </w:rPr>
        <w:t xml:space="preserve">Bytecode is executed by </w:t>
      </w:r>
      <w:proofErr w:type="gramStart"/>
      <w:r w:rsidRPr="00625037">
        <w:rPr>
          <w:color w:val="000000"/>
          <w:sz w:val="24"/>
          <w:szCs w:val="24"/>
          <w:highlight w:val="red"/>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9B5B8A" w:rsidRDefault="0095175B" w:rsidP="0093788F">
      <w:pPr>
        <w:pStyle w:val="ListParagraph"/>
        <w:numPr>
          <w:ilvl w:val="1"/>
          <w:numId w:val="5"/>
        </w:numPr>
        <w:ind w:left="360"/>
        <w:rPr>
          <w:sz w:val="24"/>
          <w:szCs w:val="24"/>
          <w:highlight w:val="red"/>
        </w:rPr>
      </w:pPr>
      <w:r w:rsidRPr="009B5B8A">
        <w:rPr>
          <w:sz w:val="24"/>
          <w:szCs w:val="24"/>
          <w:highlight w:val="red"/>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741C74" w:rsidRDefault="0093788F" w:rsidP="0093788F">
      <w:pPr>
        <w:pStyle w:val="ListParagraph"/>
        <w:numPr>
          <w:ilvl w:val="1"/>
          <w:numId w:val="30"/>
        </w:numPr>
        <w:ind w:left="360"/>
        <w:rPr>
          <w:sz w:val="24"/>
          <w:szCs w:val="24"/>
          <w:highlight w:val="red"/>
        </w:rPr>
      </w:pPr>
      <w:r w:rsidRPr="00741C74">
        <w:rPr>
          <w:sz w:val="24"/>
          <w:szCs w:val="24"/>
          <w:highlight w:val="red"/>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E4214E" w:rsidRDefault="0093788F" w:rsidP="0093788F">
      <w:pPr>
        <w:pStyle w:val="ListParagraph"/>
        <w:numPr>
          <w:ilvl w:val="1"/>
          <w:numId w:val="31"/>
        </w:numPr>
        <w:ind w:left="360"/>
        <w:rPr>
          <w:sz w:val="24"/>
          <w:szCs w:val="24"/>
          <w:highlight w:val="red"/>
        </w:rPr>
      </w:pPr>
      <w:r w:rsidRPr="00E4214E">
        <w:rPr>
          <w:sz w:val="24"/>
          <w:szCs w:val="24"/>
          <w:highlight w:val="red"/>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E66B27" w:rsidRDefault="0093788F" w:rsidP="0093788F">
      <w:pPr>
        <w:pStyle w:val="ListParagraph"/>
        <w:numPr>
          <w:ilvl w:val="1"/>
          <w:numId w:val="32"/>
        </w:numPr>
        <w:ind w:left="360"/>
        <w:rPr>
          <w:sz w:val="24"/>
          <w:szCs w:val="24"/>
          <w:highlight w:val="red"/>
        </w:rPr>
      </w:pPr>
      <w:r w:rsidRPr="00E66B27">
        <w:rPr>
          <w:sz w:val="24"/>
          <w:szCs w:val="24"/>
          <w:highlight w:val="red"/>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D77EAF" w:rsidRDefault="00D92A8B" w:rsidP="00D92A8B">
      <w:pPr>
        <w:pStyle w:val="ListParagraph"/>
        <w:numPr>
          <w:ilvl w:val="1"/>
          <w:numId w:val="34"/>
        </w:numPr>
        <w:ind w:left="360"/>
        <w:rPr>
          <w:sz w:val="24"/>
          <w:szCs w:val="24"/>
          <w:highlight w:val="red"/>
        </w:rPr>
      </w:pPr>
      <w:r w:rsidRPr="00D77EAF">
        <w:rPr>
          <w:sz w:val="24"/>
          <w:szCs w:val="24"/>
          <w:highlight w:val="red"/>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B60C9F" w:rsidRDefault="001A1E99" w:rsidP="0093788F">
      <w:pPr>
        <w:pStyle w:val="ListParagraph"/>
        <w:numPr>
          <w:ilvl w:val="1"/>
          <w:numId w:val="3"/>
        </w:numPr>
        <w:ind w:left="360"/>
        <w:rPr>
          <w:sz w:val="24"/>
          <w:szCs w:val="24"/>
          <w:highlight w:val="red"/>
        </w:rPr>
      </w:pPr>
      <w:r w:rsidRPr="00B60C9F">
        <w:rPr>
          <w:sz w:val="24"/>
          <w:szCs w:val="24"/>
          <w:highlight w:val="red"/>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8E6E6D" w:rsidRDefault="001A1E99" w:rsidP="0093788F">
      <w:pPr>
        <w:pStyle w:val="ListParagraph"/>
        <w:numPr>
          <w:ilvl w:val="0"/>
          <w:numId w:val="11"/>
        </w:numPr>
        <w:ind w:left="360"/>
        <w:rPr>
          <w:sz w:val="24"/>
          <w:szCs w:val="24"/>
          <w:highlight w:val="red"/>
        </w:rPr>
      </w:pPr>
      <w:r w:rsidRPr="008E6E6D">
        <w:rPr>
          <w:sz w:val="24"/>
          <w:szCs w:val="24"/>
          <w:highlight w:val="red"/>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5B6A2C" w:rsidRDefault="0095175B" w:rsidP="00EB3132">
      <w:pPr>
        <w:pStyle w:val="ListParagraph"/>
        <w:numPr>
          <w:ilvl w:val="2"/>
          <w:numId w:val="1"/>
        </w:numPr>
        <w:autoSpaceDE w:val="0"/>
        <w:autoSpaceDN w:val="0"/>
        <w:adjustRightInd w:val="0"/>
        <w:ind w:left="360"/>
        <w:rPr>
          <w:sz w:val="24"/>
          <w:szCs w:val="24"/>
          <w:highlight w:val="red"/>
        </w:rPr>
      </w:pPr>
      <w:r w:rsidRPr="005B6A2C">
        <w:rPr>
          <w:sz w:val="24"/>
          <w:szCs w:val="24"/>
          <w:highlight w:val="red"/>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CE226B" w:rsidRDefault="00125BB3" w:rsidP="0093788F">
      <w:pPr>
        <w:pStyle w:val="ListParagraph"/>
        <w:numPr>
          <w:ilvl w:val="1"/>
          <w:numId w:val="26"/>
        </w:numPr>
        <w:ind w:left="360"/>
        <w:rPr>
          <w:sz w:val="24"/>
          <w:szCs w:val="24"/>
          <w:highlight w:val="red"/>
        </w:rPr>
      </w:pPr>
      <w:proofErr w:type="spellStart"/>
      <w:r w:rsidRPr="00CE226B">
        <w:rPr>
          <w:sz w:val="24"/>
          <w:szCs w:val="24"/>
          <w:highlight w:val="red"/>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625644" w:rsidRDefault="00125BB3" w:rsidP="0093788F">
      <w:pPr>
        <w:pStyle w:val="ListParagraph"/>
        <w:numPr>
          <w:ilvl w:val="1"/>
          <w:numId w:val="27"/>
        </w:numPr>
        <w:ind w:left="360"/>
        <w:rPr>
          <w:sz w:val="24"/>
          <w:szCs w:val="24"/>
          <w:highlight w:val="red"/>
        </w:rPr>
      </w:pPr>
      <w:r w:rsidRPr="00625644">
        <w:rPr>
          <w:sz w:val="24"/>
          <w:szCs w:val="24"/>
          <w:highlight w:val="red"/>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282B15" w:rsidRDefault="00BE7BE6" w:rsidP="0093788F">
      <w:pPr>
        <w:pStyle w:val="ListParagraph"/>
        <w:numPr>
          <w:ilvl w:val="1"/>
          <w:numId w:val="20"/>
        </w:numPr>
        <w:ind w:left="360"/>
        <w:rPr>
          <w:sz w:val="24"/>
          <w:szCs w:val="24"/>
          <w:highlight w:val="red"/>
        </w:rPr>
      </w:pPr>
      <w:r w:rsidRPr="00282B15">
        <w:rPr>
          <w:sz w:val="24"/>
          <w:szCs w:val="24"/>
          <w:highlight w:val="red"/>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C92FDC" w:rsidRDefault="00BE7BE6" w:rsidP="0093788F">
      <w:pPr>
        <w:pStyle w:val="ListParagraph"/>
        <w:numPr>
          <w:ilvl w:val="1"/>
          <w:numId w:val="21"/>
        </w:numPr>
        <w:ind w:left="360"/>
        <w:rPr>
          <w:sz w:val="24"/>
          <w:szCs w:val="24"/>
          <w:highlight w:val="red"/>
        </w:rPr>
      </w:pPr>
      <w:r w:rsidRPr="00C92FDC">
        <w:rPr>
          <w:sz w:val="24"/>
          <w:szCs w:val="24"/>
          <w:highlight w:val="red"/>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275D97" w:rsidRDefault="00BE7BE6" w:rsidP="0093788F">
      <w:pPr>
        <w:pStyle w:val="ListParagraph"/>
        <w:numPr>
          <w:ilvl w:val="1"/>
          <w:numId w:val="22"/>
        </w:numPr>
        <w:ind w:left="360"/>
        <w:rPr>
          <w:sz w:val="24"/>
          <w:szCs w:val="24"/>
          <w:highlight w:val="red"/>
        </w:rPr>
      </w:pPr>
      <w:r w:rsidRPr="00275D97">
        <w:rPr>
          <w:sz w:val="24"/>
          <w:szCs w:val="24"/>
          <w:highlight w:val="red"/>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51734B" w:rsidRDefault="00127613" w:rsidP="0093788F">
      <w:pPr>
        <w:pStyle w:val="ListParagraph"/>
        <w:numPr>
          <w:ilvl w:val="1"/>
          <w:numId w:val="24"/>
        </w:numPr>
        <w:ind w:left="360"/>
        <w:rPr>
          <w:sz w:val="24"/>
          <w:szCs w:val="24"/>
          <w:highlight w:val="red"/>
        </w:rPr>
      </w:pPr>
      <w:r w:rsidRPr="0051734B">
        <w:rPr>
          <w:sz w:val="24"/>
          <w:szCs w:val="24"/>
          <w:highlight w:val="red"/>
        </w:rPr>
        <w:t xml:space="preserve">Suggest using polymorphism to handle different cases rather than </w:t>
      </w:r>
      <w:r w:rsidR="000570A6" w:rsidRPr="0051734B">
        <w:rPr>
          <w:sz w:val="24"/>
          <w:szCs w:val="24"/>
          <w:highlight w:val="red"/>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8D3749" w:rsidRDefault="0095175B" w:rsidP="0093788F">
      <w:pPr>
        <w:pStyle w:val="ListParagraph"/>
        <w:numPr>
          <w:ilvl w:val="0"/>
          <w:numId w:val="8"/>
        </w:numPr>
        <w:rPr>
          <w:sz w:val="24"/>
          <w:szCs w:val="24"/>
          <w:highlight w:val="red"/>
        </w:rPr>
      </w:pPr>
      <w:proofErr w:type="gramStart"/>
      <w:r w:rsidRPr="008D3749">
        <w:rPr>
          <w:sz w:val="24"/>
          <w:szCs w:val="24"/>
          <w:highlight w:val="red"/>
        </w:rPr>
        <w:t>All of</w:t>
      </w:r>
      <w:proofErr w:type="gramEnd"/>
      <w:r w:rsidRPr="008D3749">
        <w:rPr>
          <w:sz w:val="24"/>
          <w:szCs w:val="24"/>
          <w:highlight w:val="red"/>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3E7780" w:rsidRDefault="00D0557A" w:rsidP="0093788F">
      <w:pPr>
        <w:pStyle w:val="ListParagraph"/>
        <w:numPr>
          <w:ilvl w:val="1"/>
          <w:numId w:val="23"/>
        </w:numPr>
        <w:ind w:left="360"/>
        <w:rPr>
          <w:sz w:val="24"/>
          <w:szCs w:val="24"/>
          <w:highlight w:val="red"/>
        </w:rPr>
      </w:pPr>
      <w:r w:rsidRPr="003E7780">
        <w:rPr>
          <w:sz w:val="24"/>
          <w:szCs w:val="24"/>
          <w:highlight w:val="red"/>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AE35A1" w:rsidRDefault="0095175B" w:rsidP="0093788F">
      <w:pPr>
        <w:pStyle w:val="ListParagraph"/>
        <w:numPr>
          <w:ilvl w:val="1"/>
          <w:numId w:val="6"/>
        </w:numPr>
        <w:ind w:left="360"/>
        <w:rPr>
          <w:sz w:val="24"/>
          <w:szCs w:val="24"/>
          <w:highlight w:val="red"/>
        </w:rPr>
      </w:pPr>
      <w:r w:rsidRPr="00AE35A1">
        <w:rPr>
          <w:sz w:val="24"/>
          <w:szCs w:val="24"/>
          <w:highlight w:val="red"/>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5C122B" w:rsidRDefault="0095175B" w:rsidP="0093788F">
      <w:pPr>
        <w:pStyle w:val="ListParagraph"/>
        <w:numPr>
          <w:ilvl w:val="0"/>
          <w:numId w:val="7"/>
        </w:numPr>
        <w:ind w:left="360"/>
        <w:rPr>
          <w:sz w:val="24"/>
          <w:szCs w:val="24"/>
          <w:highlight w:val="red"/>
        </w:rPr>
      </w:pPr>
      <w:r w:rsidRPr="005C122B">
        <w:rPr>
          <w:sz w:val="24"/>
          <w:szCs w:val="24"/>
          <w:highlight w:val="red"/>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2D7C32" w:rsidRDefault="00EB3132" w:rsidP="0093788F">
      <w:pPr>
        <w:pStyle w:val="ListParagraph"/>
        <w:numPr>
          <w:ilvl w:val="1"/>
          <w:numId w:val="19"/>
        </w:numPr>
        <w:ind w:left="360"/>
        <w:rPr>
          <w:sz w:val="24"/>
          <w:szCs w:val="24"/>
          <w:highlight w:val="red"/>
        </w:rPr>
      </w:pPr>
      <w:r w:rsidRPr="002D7C32">
        <w:rPr>
          <w:sz w:val="24"/>
          <w:szCs w:val="24"/>
          <w:highlight w:val="red"/>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257400" w:rsidRDefault="0095175B" w:rsidP="0093788F">
      <w:pPr>
        <w:pStyle w:val="ListParagraph"/>
        <w:numPr>
          <w:ilvl w:val="1"/>
          <w:numId w:val="9"/>
        </w:numPr>
        <w:ind w:left="360"/>
        <w:rPr>
          <w:sz w:val="24"/>
          <w:szCs w:val="24"/>
          <w:highlight w:val="red"/>
        </w:rPr>
      </w:pPr>
      <w:r w:rsidRPr="00257400">
        <w:rPr>
          <w:sz w:val="24"/>
          <w:szCs w:val="24"/>
          <w:highlight w:val="red"/>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8F4DED" w:rsidRDefault="0095175B" w:rsidP="0093788F">
      <w:pPr>
        <w:pStyle w:val="ListParagraph"/>
        <w:numPr>
          <w:ilvl w:val="1"/>
          <w:numId w:val="10"/>
        </w:numPr>
        <w:ind w:left="360"/>
        <w:rPr>
          <w:sz w:val="24"/>
          <w:szCs w:val="24"/>
          <w:highlight w:val="red"/>
        </w:rPr>
      </w:pPr>
      <w:r w:rsidRPr="008F4DED">
        <w:rPr>
          <w:sz w:val="24"/>
          <w:szCs w:val="24"/>
          <w:highlight w:val="red"/>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6A10DA"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3A782D" w:rsidRDefault="00B22B75" w:rsidP="0093788F">
      <w:pPr>
        <w:pStyle w:val="NormalWeb"/>
        <w:numPr>
          <w:ilvl w:val="1"/>
          <w:numId w:val="2"/>
        </w:numPr>
        <w:shd w:val="clear" w:color="auto" w:fill="FFFFFF"/>
        <w:spacing w:before="0" w:beforeAutospacing="0" w:after="0" w:afterAutospacing="0"/>
        <w:ind w:left="360"/>
        <w:jc w:val="both"/>
        <w:rPr>
          <w:color w:val="000000"/>
          <w:highlight w:val="red"/>
        </w:rPr>
      </w:pPr>
      <w:r w:rsidRPr="003A782D">
        <w:rPr>
          <w:color w:val="000000"/>
          <w:highlight w:val="red"/>
        </w:rPr>
        <w:t>These design patterns provide a way to create objects while hiding the creation logic, rather than instantiating objects directly using new operator.</w:t>
      </w:r>
    </w:p>
    <w:p w14:paraId="3CF8E841" w14:textId="24679840" w:rsidR="00B22B75" w:rsidRDefault="006A10DA"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6A10DA"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E34701" w:rsidRDefault="00D96CB6" w:rsidP="0093788F">
      <w:pPr>
        <w:pStyle w:val="NormalWeb"/>
        <w:numPr>
          <w:ilvl w:val="1"/>
          <w:numId w:val="18"/>
        </w:numPr>
        <w:shd w:val="clear" w:color="auto" w:fill="FFFFFF"/>
        <w:spacing w:before="0" w:beforeAutospacing="0" w:after="0" w:afterAutospacing="0"/>
        <w:ind w:left="360"/>
        <w:jc w:val="both"/>
        <w:rPr>
          <w:color w:val="000000"/>
          <w:highlight w:val="red"/>
        </w:rPr>
      </w:pPr>
      <w:r w:rsidRPr="00E34701">
        <w:rPr>
          <w:color w:val="000000"/>
          <w:highlight w:val="red"/>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5A7C09"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red"/>
        </w:rPr>
      </w:pPr>
      <w:r w:rsidRPr="005A7C09">
        <w:rPr>
          <w:rFonts w:eastAsiaTheme="minorEastAsia"/>
          <w:color w:val="000000" w:themeColor="text1"/>
          <w:sz w:val="24"/>
          <w:szCs w:val="24"/>
          <w:highlight w:val="red"/>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073696" w:rsidRDefault="004A1EC5" w:rsidP="0093788F">
      <w:pPr>
        <w:pStyle w:val="ListParagraph"/>
        <w:numPr>
          <w:ilvl w:val="1"/>
          <w:numId w:val="15"/>
        </w:numPr>
        <w:ind w:left="360"/>
        <w:rPr>
          <w:rFonts w:eastAsiaTheme="minorEastAsia"/>
          <w:sz w:val="24"/>
          <w:szCs w:val="24"/>
          <w:highlight w:val="red"/>
        </w:rPr>
      </w:pPr>
      <w:r w:rsidRPr="00073696">
        <w:rPr>
          <w:sz w:val="24"/>
          <w:szCs w:val="24"/>
          <w:highlight w:val="red"/>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830B6F" w:rsidRDefault="0095175B" w:rsidP="0093788F">
      <w:pPr>
        <w:pStyle w:val="ListParagraph"/>
        <w:numPr>
          <w:ilvl w:val="1"/>
          <w:numId w:val="8"/>
        </w:numPr>
        <w:rPr>
          <w:sz w:val="24"/>
          <w:szCs w:val="24"/>
          <w:highlight w:val="red"/>
        </w:rPr>
      </w:pPr>
      <w:r w:rsidRPr="00830B6F">
        <w:rPr>
          <w:sz w:val="24"/>
          <w:szCs w:val="24"/>
          <w:highlight w:val="red"/>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E757FE" w:rsidRDefault="00547E3A" w:rsidP="0093788F">
      <w:pPr>
        <w:pStyle w:val="ListParagraph"/>
        <w:numPr>
          <w:ilvl w:val="0"/>
          <w:numId w:val="13"/>
        </w:numPr>
        <w:ind w:left="360"/>
        <w:rPr>
          <w:sz w:val="24"/>
          <w:szCs w:val="24"/>
          <w:highlight w:val="red"/>
        </w:rPr>
      </w:pPr>
      <w:r w:rsidRPr="00E757FE">
        <w:rPr>
          <w:sz w:val="24"/>
          <w:szCs w:val="24"/>
          <w:highlight w:val="red"/>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892AAE" w:rsidRDefault="005075D3" w:rsidP="0093788F">
      <w:pPr>
        <w:pStyle w:val="ListParagraph"/>
        <w:numPr>
          <w:ilvl w:val="1"/>
          <w:numId w:val="16"/>
        </w:numPr>
        <w:ind w:left="360"/>
        <w:rPr>
          <w:sz w:val="24"/>
          <w:szCs w:val="24"/>
          <w:highlight w:val="red"/>
        </w:rPr>
      </w:pPr>
      <w:r w:rsidRPr="00892AAE">
        <w:rPr>
          <w:sz w:val="24"/>
          <w:szCs w:val="24"/>
          <w:highlight w:val="red"/>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E6252E" w:rsidRDefault="00D96CB6" w:rsidP="0093788F">
      <w:pPr>
        <w:pStyle w:val="ListParagraph"/>
        <w:numPr>
          <w:ilvl w:val="1"/>
          <w:numId w:val="17"/>
        </w:numPr>
        <w:ind w:left="360"/>
        <w:rPr>
          <w:sz w:val="24"/>
          <w:szCs w:val="24"/>
          <w:highlight w:val="red"/>
        </w:rPr>
      </w:pPr>
      <w:r w:rsidRPr="00E6252E">
        <w:rPr>
          <w:sz w:val="24"/>
          <w:szCs w:val="24"/>
          <w:highlight w:val="red"/>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68949940" w14:textId="664D7B7A" w:rsidR="004025AE" w:rsidRDefault="00B60DBA" w:rsidP="004025AE">
      <w:pPr>
        <w:pStyle w:val="Paragraph"/>
        <w:ind w:left="720"/>
      </w:pPr>
      <w:r>
        <w:t>We could store a list</w:t>
      </w:r>
      <w:r w:rsidR="00A75E1F">
        <w:t xml:space="preserve"> of student courses in both Student and Course Objects. Doing this would be bidirectional association.</w:t>
      </w:r>
      <w:r w:rsidR="00447BE3">
        <w:t xml:space="preserve"> </w:t>
      </w:r>
      <w:r w:rsidR="0035146A">
        <w:t xml:space="preserve">This makes operations involving </w:t>
      </w:r>
      <w:r w:rsidR="005F25FC">
        <w:t xml:space="preserve">those questions faster without having to traverse objects, although a drawback is complexity of maintaining consistency of both </w:t>
      </w:r>
      <w:proofErr w:type="gramStart"/>
      <w:r w:rsidR="005F25FC">
        <w:t>list</w:t>
      </w:r>
      <w:proofErr w:type="gramEnd"/>
      <w:r w:rsidR="005F25FC">
        <w:t>.</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719376DF" w14:textId="59783AFD" w:rsidR="00E7782C" w:rsidRDefault="00E7782C" w:rsidP="00E7782C">
      <w:pPr>
        <w:pStyle w:val="Paragraph"/>
        <w:ind w:left="720"/>
      </w:pPr>
      <w:r>
        <w:t xml:space="preserve">This isn’t ideal, this could be improved by applying </w:t>
      </w:r>
      <w:r w:rsidR="003C2C13">
        <w:t>Single Responsibility Principle</w:t>
      </w:r>
      <w:r w:rsidR="008732EC">
        <w:t>. T</w:t>
      </w:r>
      <w:r w:rsidR="003E4DA6">
        <w:t xml:space="preserve">his is because the </w:t>
      </w:r>
      <w:proofErr w:type="spellStart"/>
      <w:r w:rsidR="003E4DA6">
        <w:t>RegristrationSystem</w:t>
      </w:r>
      <w:proofErr w:type="spellEnd"/>
      <w:r w:rsidR="003E4DA6">
        <w:t xml:space="preserve"> class </w:t>
      </w:r>
      <w:r w:rsidR="00544E29">
        <w:t xml:space="preserve">has multiple </w:t>
      </w:r>
      <w:r w:rsidR="00F17E8F">
        <w:t>responsibilities</w:t>
      </w:r>
      <w:r w:rsidR="00544E29">
        <w:t xml:space="preserve"> which</w:t>
      </w:r>
      <w:r w:rsidR="00F17E8F">
        <w:t xml:space="preserve"> </w:t>
      </w:r>
      <w:r w:rsidR="00D54047">
        <w:t>makes it hard to maintain and extend.</w:t>
      </w:r>
      <w:r w:rsidR="00544E29">
        <w:t xml:space="preserve"> </w:t>
      </w:r>
      <w:r w:rsidR="00BC6635">
        <w:t xml:space="preserve">What can be done to fix this is </w:t>
      </w:r>
      <w:r w:rsidR="00F96D94">
        <w:t>refactoring</w:t>
      </w:r>
      <w:r w:rsidR="001752AC">
        <w:t xml:space="preserve"> this class, examples are </w:t>
      </w:r>
      <w:r w:rsidR="00F9290E">
        <w:t xml:space="preserve">making course </w:t>
      </w:r>
      <w:r w:rsidR="00F96D94">
        <w:t>prerequisite</w:t>
      </w:r>
      <w:r w:rsidR="00F9290E">
        <w:t xml:space="preserve"> a </w:t>
      </w:r>
      <w:r w:rsidR="007D5E5F">
        <w:t xml:space="preserve">responsibility of a different class and make separate classes for </w:t>
      </w:r>
      <w:r w:rsidR="00F96D94">
        <w:t>managing courses and students.</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4AC89CDD" w14:textId="6DD153DF" w:rsidR="00A35466" w:rsidRDefault="00F162C1" w:rsidP="00A35466">
      <w:pPr>
        <w:pStyle w:val="Paragraph"/>
        <w:ind w:left="720"/>
      </w:pPr>
      <w:r>
        <w:t>No this isn’t a good design</w:t>
      </w:r>
      <w:r w:rsidR="00355DE7">
        <w:t>.</w:t>
      </w:r>
      <w:r w:rsidR="00596C9F">
        <w:t xml:space="preserve"> The main difference between the subclasses is </w:t>
      </w:r>
      <w:r w:rsidR="008D060B">
        <w:t xml:space="preserve">the level of the student, which is more of a </w:t>
      </w:r>
      <w:r w:rsidR="008D060B" w:rsidRPr="008D060B">
        <w:t>property of the student rather than a fundamentally different type of student.</w:t>
      </w:r>
      <w:r w:rsidR="008D060B">
        <w:t xml:space="preserve"> </w:t>
      </w:r>
      <w:r w:rsidR="00D70453">
        <w:t>It is better to just have a single Student class with a property that indicates the classification of th</w:t>
      </w:r>
      <w:r w:rsidR="00216F29">
        <w:t>e student.</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25D83DE3" w14:textId="062C5599" w:rsidR="00685F15" w:rsidRDefault="002F7800" w:rsidP="00685F15">
      <w:pPr>
        <w:pStyle w:val="Paragraph"/>
        <w:ind w:left="720"/>
      </w:pPr>
      <w:r>
        <w:lastRenderedPageBreak/>
        <w:t xml:space="preserve">No, having multiple display </w:t>
      </w:r>
      <w:r w:rsidR="00E409FE">
        <w:t>methods with the same function violates the Single Responsibility Principle.</w:t>
      </w:r>
      <w:r w:rsidR="00354127">
        <w:t xml:space="preserve"> It would be </w:t>
      </w:r>
      <w:r w:rsidR="006F11D1">
        <w:t>better to</w:t>
      </w:r>
      <w:r w:rsidR="0022011A">
        <w:t xml:space="preserve"> have class dedicated to generating HTML and let the Student </w:t>
      </w:r>
      <w:r w:rsidR="002A1581">
        <w:t xml:space="preserve">and Course classes focus on their sole respective </w:t>
      </w:r>
      <w:r w:rsidR="00E42FC2">
        <w:t>logic.</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6BDE27A2" w14:textId="6A5466E0" w:rsidR="00F528BD" w:rsidRDefault="00182C36" w:rsidP="00F528BD">
      <w:pPr>
        <w:pStyle w:val="Paragraph"/>
        <w:ind w:left="720"/>
      </w:pPr>
      <w:r>
        <w:t xml:space="preserve">This current design uses the </w:t>
      </w:r>
      <w:r w:rsidR="00EC434F">
        <w:t>Registrar</w:t>
      </w:r>
      <w:r>
        <w:t xml:space="preserve"> class as a mediator between the Student and C</w:t>
      </w:r>
      <w:r w:rsidR="00571892">
        <w:t>ourse objects.</w:t>
      </w:r>
      <w:r w:rsidR="00FA5D78">
        <w:t xml:space="preserve"> I think this is fine design if the </w:t>
      </w:r>
      <w:r w:rsidR="005275C7">
        <w:t>functionality is complex for the interactions with those objects</w:t>
      </w:r>
      <w:r w:rsidR="0000515C">
        <w:t xml:space="preserve">. </w:t>
      </w:r>
      <w:r w:rsidR="00EC434F">
        <w:t>This design reduces coupling although the drawback is more complexity.</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lastRenderedPageBreak/>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351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0515C"/>
    <w:rsid w:val="0001189E"/>
    <w:rsid w:val="00023CEC"/>
    <w:rsid w:val="0002411F"/>
    <w:rsid w:val="00035DB0"/>
    <w:rsid w:val="00040FE4"/>
    <w:rsid w:val="0004271E"/>
    <w:rsid w:val="00050113"/>
    <w:rsid w:val="000570A6"/>
    <w:rsid w:val="0006302E"/>
    <w:rsid w:val="00073696"/>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64B90"/>
    <w:rsid w:val="00173039"/>
    <w:rsid w:val="00173217"/>
    <w:rsid w:val="00174474"/>
    <w:rsid w:val="001752AC"/>
    <w:rsid w:val="00176029"/>
    <w:rsid w:val="0017680C"/>
    <w:rsid w:val="00177E9E"/>
    <w:rsid w:val="00182C36"/>
    <w:rsid w:val="001837C3"/>
    <w:rsid w:val="0018408A"/>
    <w:rsid w:val="00185CA7"/>
    <w:rsid w:val="00186EC1"/>
    <w:rsid w:val="001932F0"/>
    <w:rsid w:val="001950C9"/>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6F29"/>
    <w:rsid w:val="00217595"/>
    <w:rsid w:val="0022011A"/>
    <w:rsid w:val="002326E3"/>
    <w:rsid w:val="002407C5"/>
    <w:rsid w:val="00250584"/>
    <w:rsid w:val="00254FCC"/>
    <w:rsid w:val="00257400"/>
    <w:rsid w:val="00260D9C"/>
    <w:rsid w:val="0026547B"/>
    <w:rsid w:val="00265FCF"/>
    <w:rsid w:val="00266A57"/>
    <w:rsid w:val="00275D97"/>
    <w:rsid w:val="00276264"/>
    <w:rsid w:val="00282B15"/>
    <w:rsid w:val="00287D31"/>
    <w:rsid w:val="0029373B"/>
    <w:rsid w:val="002A1581"/>
    <w:rsid w:val="002A2641"/>
    <w:rsid w:val="002A32B6"/>
    <w:rsid w:val="002A3648"/>
    <w:rsid w:val="002A60A4"/>
    <w:rsid w:val="002B129B"/>
    <w:rsid w:val="002B4946"/>
    <w:rsid w:val="002B49C8"/>
    <w:rsid w:val="002B4C31"/>
    <w:rsid w:val="002B6F57"/>
    <w:rsid w:val="002C7DF0"/>
    <w:rsid w:val="002D0978"/>
    <w:rsid w:val="002D7C32"/>
    <w:rsid w:val="002E2A63"/>
    <w:rsid w:val="002E5481"/>
    <w:rsid w:val="002E60CC"/>
    <w:rsid w:val="002E65B3"/>
    <w:rsid w:val="002E70B7"/>
    <w:rsid w:val="002F3527"/>
    <w:rsid w:val="002F547B"/>
    <w:rsid w:val="002F7470"/>
    <w:rsid w:val="002F7800"/>
    <w:rsid w:val="00307612"/>
    <w:rsid w:val="00311EA5"/>
    <w:rsid w:val="00312039"/>
    <w:rsid w:val="00315ABF"/>
    <w:rsid w:val="00315C3C"/>
    <w:rsid w:val="00325680"/>
    <w:rsid w:val="00335907"/>
    <w:rsid w:val="003375C3"/>
    <w:rsid w:val="003417D0"/>
    <w:rsid w:val="00342593"/>
    <w:rsid w:val="00347263"/>
    <w:rsid w:val="0035063A"/>
    <w:rsid w:val="0035146A"/>
    <w:rsid w:val="00354127"/>
    <w:rsid w:val="00355DE7"/>
    <w:rsid w:val="0037109B"/>
    <w:rsid w:val="003877A3"/>
    <w:rsid w:val="0039227F"/>
    <w:rsid w:val="003954CC"/>
    <w:rsid w:val="003969C4"/>
    <w:rsid w:val="003A19F5"/>
    <w:rsid w:val="003A3D57"/>
    <w:rsid w:val="003A681E"/>
    <w:rsid w:val="003A782D"/>
    <w:rsid w:val="003B0811"/>
    <w:rsid w:val="003B586F"/>
    <w:rsid w:val="003B5FE0"/>
    <w:rsid w:val="003C2C13"/>
    <w:rsid w:val="003C742C"/>
    <w:rsid w:val="003D4F87"/>
    <w:rsid w:val="003E3E39"/>
    <w:rsid w:val="003E4DA6"/>
    <w:rsid w:val="003E60ED"/>
    <w:rsid w:val="003E6C42"/>
    <w:rsid w:val="003E7780"/>
    <w:rsid w:val="004025AE"/>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47BE3"/>
    <w:rsid w:val="004539C4"/>
    <w:rsid w:val="0045425F"/>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F283B"/>
    <w:rsid w:val="004F43AE"/>
    <w:rsid w:val="004F6344"/>
    <w:rsid w:val="0050606B"/>
    <w:rsid w:val="005075D3"/>
    <w:rsid w:val="0051096F"/>
    <w:rsid w:val="005136EC"/>
    <w:rsid w:val="005148CB"/>
    <w:rsid w:val="0051734B"/>
    <w:rsid w:val="005202D1"/>
    <w:rsid w:val="00520EE9"/>
    <w:rsid w:val="00521498"/>
    <w:rsid w:val="00522C6F"/>
    <w:rsid w:val="00524D99"/>
    <w:rsid w:val="0052682F"/>
    <w:rsid w:val="005275C7"/>
    <w:rsid w:val="00531966"/>
    <w:rsid w:val="005342B9"/>
    <w:rsid w:val="0054160D"/>
    <w:rsid w:val="00541A95"/>
    <w:rsid w:val="005438D9"/>
    <w:rsid w:val="00544E29"/>
    <w:rsid w:val="00546840"/>
    <w:rsid w:val="00547E3A"/>
    <w:rsid w:val="005578A8"/>
    <w:rsid w:val="005667C8"/>
    <w:rsid w:val="005712F9"/>
    <w:rsid w:val="00571892"/>
    <w:rsid w:val="00572249"/>
    <w:rsid w:val="00581E6B"/>
    <w:rsid w:val="00586834"/>
    <w:rsid w:val="00591602"/>
    <w:rsid w:val="00591D02"/>
    <w:rsid w:val="0059210A"/>
    <w:rsid w:val="00596C9F"/>
    <w:rsid w:val="005977E7"/>
    <w:rsid w:val="005A5D56"/>
    <w:rsid w:val="005A7C09"/>
    <w:rsid w:val="005B1D6E"/>
    <w:rsid w:val="005B3CDE"/>
    <w:rsid w:val="005B6A2C"/>
    <w:rsid w:val="005C122B"/>
    <w:rsid w:val="005C67BF"/>
    <w:rsid w:val="005D1563"/>
    <w:rsid w:val="005D3709"/>
    <w:rsid w:val="005E0FE2"/>
    <w:rsid w:val="005E29C3"/>
    <w:rsid w:val="005E62CF"/>
    <w:rsid w:val="005F25FC"/>
    <w:rsid w:val="005F5B7D"/>
    <w:rsid w:val="005F6188"/>
    <w:rsid w:val="00600011"/>
    <w:rsid w:val="00605D70"/>
    <w:rsid w:val="006119D5"/>
    <w:rsid w:val="00611D65"/>
    <w:rsid w:val="0061754D"/>
    <w:rsid w:val="00622554"/>
    <w:rsid w:val="00622825"/>
    <w:rsid w:val="006246A3"/>
    <w:rsid w:val="00624DF3"/>
    <w:rsid w:val="00625037"/>
    <w:rsid w:val="00625644"/>
    <w:rsid w:val="006273F0"/>
    <w:rsid w:val="006353E4"/>
    <w:rsid w:val="0063615A"/>
    <w:rsid w:val="00636D79"/>
    <w:rsid w:val="00636D93"/>
    <w:rsid w:val="00642C60"/>
    <w:rsid w:val="006472CD"/>
    <w:rsid w:val="00657F5F"/>
    <w:rsid w:val="0066284E"/>
    <w:rsid w:val="0066311D"/>
    <w:rsid w:val="006668A1"/>
    <w:rsid w:val="00681785"/>
    <w:rsid w:val="00685F15"/>
    <w:rsid w:val="00693DCE"/>
    <w:rsid w:val="006A10DA"/>
    <w:rsid w:val="006B441A"/>
    <w:rsid w:val="006C4A8E"/>
    <w:rsid w:val="006C6C2D"/>
    <w:rsid w:val="006C7191"/>
    <w:rsid w:val="006D2C01"/>
    <w:rsid w:val="006D461E"/>
    <w:rsid w:val="006E24E5"/>
    <w:rsid w:val="006E2FB8"/>
    <w:rsid w:val="006F11D1"/>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1C74"/>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D5E5F"/>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0B6F"/>
    <w:rsid w:val="00832761"/>
    <w:rsid w:val="008357FE"/>
    <w:rsid w:val="008452DD"/>
    <w:rsid w:val="008539A6"/>
    <w:rsid w:val="00854DFF"/>
    <w:rsid w:val="0086476A"/>
    <w:rsid w:val="008732EC"/>
    <w:rsid w:val="008742EA"/>
    <w:rsid w:val="00877725"/>
    <w:rsid w:val="00877F8B"/>
    <w:rsid w:val="0088083B"/>
    <w:rsid w:val="00892AAE"/>
    <w:rsid w:val="00894FE4"/>
    <w:rsid w:val="008A0B95"/>
    <w:rsid w:val="008A575A"/>
    <w:rsid w:val="008A7F88"/>
    <w:rsid w:val="008B1139"/>
    <w:rsid w:val="008B1E3A"/>
    <w:rsid w:val="008C41FC"/>
    <w:rsid w:val="008D060B"/>
    <w:rsid w:val="008D16D4"/>
    <w:rsid w:val="008D3749"/>
    <w:rsid w:val="008D3900"/>
    <w:rsid w:val="008E21F8"/>
    <w:rsid w:val="008E2DC6"/>
    <w:rsid w:val="008E6314"/>
    <w:rsid w:val="008E6E6D"/>
    <w:rsid w:val="008F19C8"/>
    <w:rsid w:val="008F4DED"/>
    <w:rsid w:val="0090038B"/>
    <w:rsid w:val="00902324"/>
    <w:rsid w:val="00904534"/>
    <w:rsid w:val="009244F0"/>
    <w:rsid w:val="0093732C"/>
    <w:rsid w:val="0093788F"/>
    <w:rsid w:val="00942D3E"/>
    <w:rsid w:val="00946A27"/>
    <w:rsid w:val="0095175B"/>
    <w:rsid w:val="009623B2"/>
    <w:rsid w:val="00962E3E"/>
    <w:rsid w:val="00972EDF"/>
    <w:rsid w:val="009816E8"/>
    <w:rsid w:val="00982BC0"/>
    <w:rsid w:val="00984156"/>
    <w:rsid w:val="009A03FF"/>
    <w:rsid w:val="009B2BC6"/>
    <w:rsid w:val="009B5B8A"/>
    <w:rsid w:val="009B7702"/>
    <w:rsid w:val="009C0636"/>
    <w:rsid w:val="009C2EB0"/>
    <w:rsid w:val="009C6BD1"/>
    <w:rsid w:val="009D25F1"/>
    <w:rsid w:val="009F61BE"/>
    <w:rsid w:val="00A06FB5"/>
    <w:rsid w:val="00A11B35"/>
    <w:rsid w:val="00A17FC3"/>
    <w:rsid w:val="00A210C9"/>
    <w:rsid w:val="00A26E49"/>
    <w:rsid w:val="00A32423"/>
    <w:rsid w:val="00A35417"/>
    <w:rsid w:val="00A35466"/>
    <w:rsid w:val="00A35F6E"/>
    <w:rsid w:val="00A40CA4"/>
    <w:rsid w:val="00A42EC5"/>
    <w:rsid w:val="00A65A80"/>
    <w:rsid w:val="00A75E1F"/>
    <w:rsid w:val="00A90668"/>
    <w:rsid w:val="00A93EAB"/>
    <w:rsid w:val="00AA507B"/>
    <w:rsid w:val="00AB0F35"/>
    <w:rsid w:val="00AB4317"/>
    <w:rsid w:val="00AC0608"/>
    <w:rsid w:val="00AC2DE2"/>
    <w:rsid w:val="00AD318D"/>
    <w:rsid w:val="00AD678C"/>
    <w:rsid w:val="00AE35A1"/>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0C9F"/>
    <w:rsid w:val="00B60DBA"/>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C6635"/>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08A"/>
    <w:rsid w:val="00C53B06"/>
    <w:rsid w:val="00C5678A"/>
    <w:rsid w:val="00C60963"/>
    <w:rsid w:val="00C64E13"/>
    <w:rsid w:val="00C64E7E"/>
    <w:rsid w:val="00C84386"/>
    <w:rsid w:val="00C90612"/>
    <w:rsid w:val="00C92FDC"/>
    <w:rsid w:val="00C9307F"/>
    <w:rsid w:val="00CA25CA"/>
    <w:rsid w:val="00CA448F"/>
    <w:rsid w:val="00CA4FF4"/>
    <w:rsid w:val="00CB224B"/>
    <w:rsid w:val="00CB747C"/>
    <w:rsid w:val="00CC0C17"/>
    <w:rsid w:val="00CD062B"/>
    <w:rsid w:val="00CD246A"/>
    <w:rsid w:val="00CE226B"/>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6853"/>
    <w:rsid w:val="00D372E3"/>
    <w:rsid w:val="00D41E76"/>
    <w:rsid w:val="00D439D0"/>
    <w:rsid w:val="00D50541"/>
    <w:rsid w:val="00D51BAC"/>
    <w:rsid w:val="00D5208E"/>
    <w:rsid w:val="00D537DC"/>
    <w:rsid w:val="00D54047"/>
    <w:rsid w:val="00D55EC4"/>
    <w:rsid w:val="00D61A6E"/>
    <w:rsid w:val="00D6307A"/>
    <w:rsid w:val="00D636B8"/>
    <w:rsid w:val="00D6699D"/>
    <w:rsid w:val="00D70453"/>
    <w:rsid w:val="00D77EAF"/>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C4076"/>
    <w:rsid w:val="00DD7CD4"/>
    <w:rsid w:val="00DE3B9D"/>
    <w:rsid w:val="00DF0D65"/>
    <w:rsid w:val="00DF54C5"/>
    <w:rsid w:val="00DF6707"/>
    <w:rsid w:val="00E0117E"/>
    <w:rsid w:val="00E029F1"/>
    <w:rsid w:val="00E11A9E"/>
    <w:rsid w:val="00E11E52"/>
    <w:rsid w:val="00E3043E"/>
    <w:rsid w:val="00E30E9C"/>
    <w:rsid w:val="00E343D0"/>
    <w:rsid w:val="00E34701"/>
    <w:rsid w:val="00E409FE"/>
    <w:rsid w:val="00E4214E"/>
    <w:rsid w:val="00E42FC2"/>
    <w:rsid w:val="00E446B4"/>
    <w:rsid w:val="00E54B5D"/>
    <w:rsid w:val="00E5596A"/>
    <w:rsid w:val="00E56462"/>
    <w:rsid w:val="00E5792E"/>
    <w:rsid w:val="00E6252E"/>
    <w:rsid w:val="00E66B27"/>
    <w:rsid w:val="00E6726F"/>
    <w:rsid w:val="00E70E15"/>
    <w:rsid w:val="00E721FB"/>
    <w:rsid w:val="00E727D3"/>
    <w:rsid w:val="00E757FE"/>
    <w:rsid w:val="00E7782C"/>
    <w:rsid w:val="00E8695A"/>
    <w:rsid w:val="00E961E9"/>
    <w:rsid w:val="00EB3132"/>
    <w:rsid w:val="00EC434F"/>
    <w:rsid w:val="00EC4B9A"/>
    <w:rsid w:val="00EC6A4F"/>
    <w:rsid w:val="00ED334A"/>
    <w:rsid w:val="00EE0909"/>
    <w:rsid w:val="00EE4D98"/>
    <w:rsid w:val="00F03B2E"/>
    <w:rsid w:val="00F04CF6"/>
    <w:rsid w:val="00F051E3"/>
    <w:rsid w:val="00F10825"/>
    <w:rsid w:val="00F1140C"/>
    <w:rsid w:val="00F15094"/>
    <w:rsid w:val="00F162C1"/>
    <w:rsid w:val="00F176B3"/>
    <w:rsid w:val="00F17E8F"/>
    <w:rsid w:val="00F17FAA"/>
    <w:rsid w:val="00F316F0"/>
    <w:rsid w:val="00F32758"/>
    <w:rsid w:val="00F33FEB"/>
    <w:rsid w:val="00F35A7D"/>
    <w:rsid w:val="00F4063A"/>
    <w:rsid w:val="00F40992"/>
    <w:rsid w:val="00F419B6"/>
    <w:rsid w:val="00F4361F"/>
    <w:rsid w:val="00F46A40"/>
    <w:rsid w:val="00F46F5A"/>
    <w:rsid w:val="00F507E0"/>
    <w:rsid w:val="00F51FB6"/>
    <w:rsid w:val="00F52555"/>
    <w:rsid w:val="00F527D1"/>
    <w:rsid w:val="00F528BD"/>
    <w:rsid w:val="00F54370"/>
    <w:rsid w:val="00F55F88"/>
    <w:rsid w:val="00F66240"/>
    <w:rsid w:val="00F67DB4"/>
    <w:rsid w:val="00F74FD3"/>
    <w:rsid w:val="00F75E5C"/>
    <w:rsid w:val="00F83DC2"/>
    <w:rsid w:val="00F85C66"/>
    <w:rsid w:val="00F91C71"/>
    <w:rsid w:val="00F91DAC"/>
    <w:rsid w:val="00F9290E"/>
    <w:rsid w:val="00F95285"/>
    <w:rsid w:val="00F96BBB"/>
    <w:rsid w:val="00F96D94"/>
    <w:rsid w:val="00FA5D78"/>
    <w:rsid w:val="00FB157D"/>
    <w:rsid w:val="00FB3660"/>
    <w:rsid w:val="00FB4FFD"/>
    <w:rsid w:val="00FB5739"/>
    <w:rsid w:val="00FB782F"/>
    <w:rsid w:val="00FC5ABC"/>
    <w:rsid w:val="00FC5B24"/>
    <w:rsid w:val="00FD22D8"/>
    <w:rsid w:val="00FD60C4"/>
    <w:rsid w:val="00FD7DD9"/>
    <w:rsid w:val="00FE1DE9"/>
    <w:rsid w:val="00FE3E7B"/>
    <w:rsid w:val="00FF0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3089</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Tedla, Yafet</cp:lastModifiedBy>
  <cp:revision>2</cp:revision>
  <cp:lastPrinted>2023-04-27T20:24:00Z</cp:lastPrinted>
  <dcterms:created xsi:type="dcterms:W3CDTF">2023-12-08T01:16:00Z</dcterms:created>
  <dcterms:modified xsi:type="dcterms:W3CDTF">2023-12-08T01:16:00Z</dcterms:modified>
</cp:coreProperties>
</file>