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2E74FA" w:rsidP="00283CF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Warenkorb abrechnen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C606DF"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Dieser Anwendungsfall beginnt, wenn der Kassierer den nächsten an der Kasse wartenden Kunden bedient.</w:t>
            </w:r>
          </w:p>
          <w:p w:rsidR="002E74FA" w:rsidRDefault="002E74FA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Kassierer gibt die Kennung des ersten bzw. nächsten Artikels ein.</w:t>
            </w:r>
          </w:p>
          <w:p w:rsidR="002E74FA" w:rsidRDefault="002E74FA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registriert den Artikel ….</w:t>
            </w:r>
          </w:p>
          <w:p w:rsidR="002E74FA" w:rsidRDefault="002E74FA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….</w:t>
            </w:r>
          </w:p>
          <w:p w:rsidR="002E74FA" w:rsidRDefault="002E74FA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Kunde bezahlt.</w:t>
            </w:r>
          </w:p>
          <w:p w:rsidR="002E74FA" w:rsidRDefault="002E74FA" w:rsidP="002E74FA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….</w:t>
            </w:r>
          </w:p>
          <w:p w:rsidR="002E74FA" w:rsidRPr="000C520B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44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  <w:r w:rsidRPr="00801875"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  <w:r w:rsidRPr="00801875">
              <w:rPr>
                <w:color w:val="000000"/>
                <w:sz w:val="20"/>
                <w:szCs w:val="20"/>
              </w:rPr>
              <w:t>Ungültige Kennung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signalisiert, dass die Kennung ungültig ist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2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E51CB6" w:rsidRDefault="002E74FA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2b</w:t>
            </w:r>
          </w:p>
        </w:tc>
        <w:tc>
          <w:tcPr>
            <w:tcW w:w="8714" w:type="dxa"/>
            <w:gridSpan w:val="2"/>
          </w:tcPr>
          <w:p w:rsidR="002E74FA" w:rsidRPr="00E51CB6" w:rsidRDefault="002E74FA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Mehrere Artikel der gleichen Artikelkategorie sollen erfasst werden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Pr="009A44B3" w:rsidRDefault="002E74FA" w:rsidP="002E74FA">
            <w:pPr>
              <w:numPr>
                <w:ilvl w:val="0"/>
                <w:numId w:val="2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Kassierer gibt die Stückzahl des nächsten zu erfassenden Artikels ein</w:t>
            </w:r>
          </w:p>
          <w:p w:rsidR="002E74FA" w:rsidRPr="00E51CB6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5C4506"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: 2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E51CB6" w:rsidRDefault="002E74FA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5a</w:t>
            </w:r>
          </w:p>
        </w:tc>
        <w:tc>
          <w:tcPr>
            <w:tcW w:w="8714" w:type="dxa"/>
            <w:gridSpan w:val="2"/>
          </w:tcPr>
          <w:p w:rsidR="002E74FA" w:rsidRPr="00E51CB6" w:rsidRDefault="002E74FA" w:rsidP="00283CF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Kunde kann nicht bezahlen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Kassierer storniert die Abrechnung.</w:t>
            </w:r>
          </w:p>
          <w:p w:rsidR="002E74FA" w:rsidRPr="00E51CB6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b/>
                <w:color w:val="000000"/>
                <w:sz w:val="20"/>
                <w:szCs w:val="20"/>
              </w:rPr>
              <w:t>Ende.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 w:themeFill="background1" w:themeFillShade="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2E74FA" w:rsidRDefault="002E74FA" w:rsidP="002E74FA"/>
    <w:p w:rsidR="002E74FA" w:rsidRDefault="002E74FA" w:rsidP="002E74F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0254AA" w:rsidRDefault="002E74FA" w:rsidP="00283CFA">
            <w:pPr>
              <w:jc w:val="center"/>
              <w:rPr>
                <w:b/>
                <w:color w:val="00000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UC-2</w:t>
            </w:r>
          </w:p>
        </w:tc>
      </w:tr>
      <w:tr w:rsidR="002E74FA" w:rsidRPr="000254AA" w:rsidTr="00283CFA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2E74FA" w:rsidRPr="00C606DF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mittel</w:t>
            </w:r>
            <w:bookmarkStart w:id="0" w:name="_GoBack"/>
            <w:bookmarkEnd w:id="0"/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Pr="004561C4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0C520B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A44B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254AA" w:rsidRDefault="002E74FA" w:rsidP="00283CFA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188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188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188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A1882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Rückkehr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nach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Ende.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Ende.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Ende.</w:t>
            </w:r>
          </w:p>
        </w:tc>
      </w:tr>
      <w:tr w:rsidR="002E74FA" w:rsidRPr="000254AA" w:rsidTr="00283CFA">
        <w:trPr>
          <w:jc w:val="center"/>
        </w:trPr>
        <w:tc>
          <w:tcPr>
            <w:tcW w:w="496" w:type="dxa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2E74FA" w:rsidRPr="00801875" w:rsidRDefault="002E74FA" w:rsidP="00283CFA">
            <w:pPr>
              <w:rPr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496" w:type="dxa"/>
            <w:shd w:val="clear" w:color="auto" w:fill="D9D9D9"/>
          </w:tcPr>
          <w:p w:rsidR="002E74FA" w:rsidRPr="000254AA" w:rsidRDefault="002E74FA" w:rsidP="00283CFA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2E74FA" w:rsidRDefault="002E74FA" w:rsidP="002E74FA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Default="002E74FA" w:rsidP="002E74FA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…</w:t>
            </w:r>
          </w:p>
          <w:p w:rsidR="002E74FA" w:rsidRPr="00282430" w:rsidRDefault="002E74FA" w:rsidP="00283CFA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Ende.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2E74FA" w:rsidRPr="00093E72" w:rsidRDefault="002E74FA" w:rsidP="00283CFA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2E74FA" w:rsidRPr="000254AA" w:rsidTr="00283CFA">
        <w:trPr>
          <w:jc w:val="center"/>
        </w:trPr>
        <w:tc>
          <w:tcPr>
            <w:tcW w:w="9210" w:type="dxa"/>
            <w:gridSpan w:val="3"/>
          </w:tcPr>
          <w:p w:rsidR="002E74FA" w:rsidRDefault="002E74FA" w:rsidP="00283CFA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A9286B" w:rsidRDefault="00A9286B"/>
    <w:sectPr w:rsidR="00A928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1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353"/>
    <w:multiLevelType w:val="hybridMultilevel"/>
    <w:tmpl w:val="19F65A0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FFF6F09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6D657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2781C33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F7F216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3313562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E0A6925"/>
    <w:multiLevelType w:val="hybridMultilevel"/>
    <w:tmpl w:val="EA848FD6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9CE62A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BB14360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2"/>
  </w:num>
  <w:num w:numId="5">
    <w:abstractNumId w:val="9"/>
  </w:num>
  <w:num w:numId="6">
    <w:abstractNumId w:val="5"/>
  </w:num>
  <w:num w:numId="7">
    <w:abstractNumId w:val="4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DE2"/>
    <w:rsid w:val="002E74FA"/>
    <w:rsid w:val="00551DE2"/>
    <w:rsid w:val="00A9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74F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2E74FA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990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</cp:revision>
  <dcterms:created xsi:type="dcterms:W3CDTF">2015-05-19T14:28:00Z</dcterms:created>
  <dcterms:modified xsi:type="dcterms:W3CDTF">2015-05-19T14:29:00Z</dcterms:modified>
</cp:coreProperties>
</file>