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FDE08" w14:textId="77777777" w:rsidR="00F011C6" w:rsidRPr="00F011C6" w:rsidRDefault="00F011C6" w:rsidP="00F011C6">
      <w:pPr>
        <w:rPr>
          <w:b/>
          <w:bCs/>
        </w:rPr>
      </w:pPr>
      <w:r w:rsidRPr="00F011C6">
        <w:rPr>
          <w:rFonts w:ascii="Segoe UI Symbol" w:hAnsi="Segoe UI Symbol" w:cs="Segoe UI Symbol"/>
          <w:b/>
          <w:bCs/>
          <w:lang w:val="de-AT"/>
        </w:rPr>
        <w:t>🛠</w:t>
      </w:r>
      <w:r w:rsidRPr="00F011C6">
        <w:rPr>
          <w:b/>
          <w:bCs/>
        </w:rPr>
        <w:t xml:space="preserve"> Suggestions for Later (not urgent):</w:t>
      </w:r>
    </w:p>
    <w:p w14:paraId="1CF595D3" w14:textId="77777777" w:rsidR="00F011C6" w:rsidRPr="00F011C6" w:rsidRDefault="00F011C6" w:rsidP="00F011C6">
      <w:pPr>
        <w:numPr>
          <w:ilvl w:val="0"/>
          <w:numId w:val="1"/>
        </w:numPr>
      </w:pPr>
      <w:r w:rsidRPr="00F011C6">
        <w:rPr>
          <w:b/>
          <w:bCs/>
        </w:rPr>
        <w:t>Timeline Enhancer:</w:t>
      </w:r>
      <w:r w:rsidRPr="00F011C6">
        <w:t xml:space="preserve"> When you add the timeline, use a &lt;dl&gt; (definition list) or a JS-based toggle mechanism. That way, you can keep initial entries minimal and expand them with a small arrow.</w:t>
      </w:r>
    </w:p>
    <w:p w14:paraId="14818CFB" w14:textId="77777777" w:rsidR="00F011C6" w:rsidRPr="00F011C6" w:rsidRDefault="00F011C6" w:rsidP="00F011C6">
      <w:pPr>
        <w:numPr>
          <w:ilvl w:val="0"/>
          <w:numId w:val="1"/>
        </w:numPr>
      </w:pPr>
      <w:r w:rsidRPr="00F011C6">
        <w:rPr>
          <w:b/>
          <w:bCs/>
        </w:rPr>
        <w:t>ARIA Labels or Roles:</w:t>
      </w:r>
      <w:r w:rsidRPr="00F011C6">
        <w:t xml:space="preserve"> For accessibility, especially with interactive components like the feedback dropdown.</w:t>
      </w:r>
    </w:p>
    <w:p w14:paraId="490A3E0B" w14:textId="59BC7006" w:rsidR="00F011C6" w:rsidRPr="00F011C6" w:rsidRDefault="00F011C6" w:rsidP="00F011C6">
      <w:pPr>
        <w:numPr>
          <w:ilvl w:val="0"/>
          <w:numId w:val="1"/>
        </w:numPr>
      </w:pPr>
      <w:r w:rsidRPr="00F011C6">
        <w:rPr>
          <w:b/>
          <w:bCs/>
        </w:rPr>
        <w:t>404 Spider Page:</w:t>
      </w:r>
      <w:r w:rsidRPr="00F011C6">
        <w:t xml:space="preserve"> Don’t forget the green spider! That’ll be a standout feature.</w:t>
      </w:r>
      <w:r w:rsidR="001A5061">
        <w:rPr>
          <w:rFonts w:ascii="Segoe UI Symbol" w:hAnsi="Segoe UI Symbol" w:cs="Segoe UI Symbol"/>
        </w:rPr>
        <w:t>✔</w:t>
      </w:r>
    </w:p>
    <w:p w14:paraId="28FB0311" w14:textId="77777777" w:rsidR="00F011C6" w:rsidRPr="00F011C6" w:rsidRDefault="00F011C6" w:rsidP="00F011C6">
      <w:pPr>
        <w:numPr>
          <w:ilvl w:val="0"/>
          <w:numId w:val="1"/>
        </w:numPr>
      </w:pPr>
      <w:r w:rsidRPr="00F011C6">
        <w:rPr>
          <w:b/>
          <w:bCs/>
        </w:rPr>
        <w:t>Form Submission:</w:t>
      </w:r>
      <w:r w:rsidRPr="00F011C6">
        <w:t xml:space="preserve"> Eventually replace the action="#" with a working handler (can be fake or functional).</w:t>
      </w:r>
    </w:p>
    <w:p w14:paraId="6B46AC64" w14:textId="77777777" w:rsidR="00234991" w:rsidRDefault="00F011C6" w:rsidP="00234991">
      <w:pPr>
        <w:numPr>
          <w:ilvl w:val="0"/>
          <w:numId w:val="1"/>
        </w:numPr>
      </w:pPr>
      <w:r w:rsidRPr="00F011C6">
        <w:rPr>
          <w:b/>
          <w:bCs/>
        </w:rPr>
        <w:t>Navbar anchor links:</w:t>
      </w:r>
      <w:r w:rsidRPr="00F011C6">
        <w:t xml:space="preserve"> Currently all internal nav anchors (#about, #paths, etc.) work, but consider adding a sticky navbar or "Back to Top" link for long-scroll usability.</w:t>
      </w:r>
    </w:p>
    <w:p w14:paraId="5A6B2F83" w14:textId="04C18A8F" w:rsidR="001D352E" w:rsidRDefault="001D352E" w:rsidP="00234991">
      <w:pPr>
        <w:numPr>
          <w:ilvl w:val="0"/>
          <w:numId w:val="1"/>
        </w:numPr>
      </w:pPr>
      <w:r>
        <w:rPr>
          <w:b/>
          <w:bCs/>
        </w:rPr>
        <w:t>Focusable items:</w:t>
      </w:r>
      <w:r>
        <w:rPr>
          <w:bCs/>
        </w:rPr>
        <w:t xml:space="preserve"> make all the clickable objects like button links, forms etc. with focus so keyboard-only users can also use them.</w:t>
      </w:r>
    </w:p>
    <w:p w14:paraId="628F39B2" w14:textId="143CA042" w:rsidR="00234991" w:rsidRPr="00234991" w:rsidRDefault="00234991" w:rsidP="00234991">
      <w:pPr>
        <w:rPr>
          <w:b/>
          <w:bCs/>
          <w:sz w:val="24"/>
          <w:szCs w:val="24"/>
        </w:rPr>
      </w:pPr>
      <w:r w:rsidRPr="00234991">
        <w:rPr>
          <w:b/>
          <w:bCs/>
          <w:sz w:val="24"/>
          <w:szCs w:val="24"/>
        </w:rPr>
        <w:t>Different toggle modes:</w:t>
      </w:r>
    </w:p>
    <w:p w14:paraId="7E88A40C" w14:textId="7F9863E1" w:rsidR="00234991" w:rsidRPr="00234991" w:rsidRDefault="00234991" w:rsidP="00234991">
      <w:r w:rsidRPr="00234991">
        <w:rPr>
          <w:b/>
          <w:bCs/>
        </w:rPr>
        <w:t>You’ll Need:</w:t>
      </w:r>
    </w:p>
    <w:p w14:paraId="5B0A509A" w14:textId="77777777" w:rsidR="00234991" w:rsidRPr="00234991" w:rsidRDefault="00234991" w:rsidP="00234991">
      <w:pPr>
        <w:numPr>
          <w:ilvl w:val="0"/>
          <w:numId w:val="2"/>
        </w:numPr>
      </w:pPr>
      <w:r w:rsidRPr="00234991">
        <w:t>A data-theme attribute on &lt;body&gt; or &lt;html&gt;</w:t>
      </w:r>
    </w:p>
    <w:p w14:paraId="35C301AE" w14:textId="77777777" w:rsidR="00234991" w:rsidRPr="00234991" w:rsidRDefault="00234991" w:rsidP="00234991">
      <w:pPr>
        <w:numPr>
          <w:ilvl w:val="0"/>
          <w:numId w:val="2"/>
        </w:numPr>
      </w:pPr>
      <w:r w:rsidRPr="00234991">
        <w:t>One central toggle menu (dropdown, radio buttons, or segmented buttons)</w:t>
      </w:r>
    </w:p>
    <w:p w14:paraId="152452F8" w14:textId="77777777" w:rsidR="00234991" w:rsidRPr="00234991" w:rsidRDefault="00234991" w:rsidP="00234991">
      <w:pPr>
        <w:numPr>
          <w:ilvl w:val="0"/>
          <w:numId w:val="2"/>
        </w:numPr>
      </w:pPr>
      <w:r w:rsidRPr="00234991">
        <w:t>A JS function to handle mode switching</w:t>
      </w:r>
    </w:p>
    <w:p w14:paraId="2D8FB702" w14:textId="77777777" w:rsidR="00234991" w:rsidRPr="00234991" w:rsidRDefault="00234991" w:rsidP="00234991">
      <w:pPr>
        <w:numPr>
          <w:ilvl w:val="0"/>
          <w:numId w:val="2"/>
        </w:numPr>
      </w:pPr>
      <w:r w:rsidRPr="00234991">
        <w:t>Separate CSS blocks for each mode using:</w:t>
      </w:r>
    </w:p>
    <w:p w14:paraId="7D6C8311" w14:textId="77777777" w:rsidR="00234991" w:rsidRPr="00234991" w:rsidRDefault="00234991" w:rsidP="00234991">
      <w:r w:rsidRPr="00234991">
        <w:t>css</w:t>
      </w:r>
    </w:p>
    <w:p w14:paraId="11A41B4D" w14:textId="77777777" w:rsidR="00234991" w:rsidRPr="00234991" w:rsidRDefault="00234991" w:rsidP="00234991">
      <w:r w:rsidRPr="00234991">
        <w:t>body[data-theme="hacker"] { ... }</w:t>
      </w:r>
    </w:p>
    <w:p w14:paraId="5FB808C6" w14:textId="77777777" w:rsidR="00234991" w:rsidRPr="00234991" w:rsidRDefault="00234991" w:rsidP="00234991">
      <w:r w:rsidRPr="00234991">
        <w:t>body[data-theme="professional"] { ... }</w:t>
      </w:r>
    </w:p>
    <w:p w14:paraId="32358FCA" w14:textId="77777777" w:rsidR="00234991" w:rsidRPr="00234991" w:rsidRDefault="00234991" w:rsidP="00234991">
      <w:r w:rsidRPr="00234991">
        <w:t>body[data-theme="feuermelda"] { ... }</w:t>
      </w:r>
    </w:p>
    <w:p w14:paraId="4BD9F586" w14:textId="77777777" w:rsidR="00234991" w:rsidRPr="00234991" w:rsidRDefault="00000000" w:rsidP="00234991">
      <w:pPr>
        <w:rPr>
          <w:lang w:val="de-AT"/>
        </w:rPr>
      </w:pPr>
      <w:r>
        <w:rPr>
          <w:lang w:val="de-AT"/>
        </w:rPr>
        <w:pict w14:anchorId="1180637C">
          <v:rect id="_x0000_i1025" style="width:0;height:1.5pt" o:hralign="center" o:hrstd="t" o:hr="t" fillcolor="#a0a0a0" stroked="f"/>
        </w:pict>
      </w:r>
    </w:p>
    <w:p w14:paraId="03ACF7EA" w14:textId="77777777" w:rsidR="00234991" w:rsidRPr="00234991" w:rsidRDefault="00234991" w:rsidP="00234991">
      <w:pPr>
        <w:rPr>
          <w:b/>
          <w:bCs/>
          <w:lang w:val="de-AT"/>
        </w:rPr>
      </w:pPr>
      <w:r w:rsidRPr="00234991">
        <w:rPr>
          <w:rFonts w:ascii="Segoe UI Emoji" w:hAnsi="Segoe UI Emoji" w:cs="Segoe UI Emoji"/>
          <w:b/>
          <w:bCs/>
          <w:lang w:val="de-AT"/>
        </w:rPr>
        <w:t>🌈</w:t>
      </w:r>
      <w:r w:rsidRPr="00234991">
        <w:rPr>
          <w:b/>
          <w:bCs/>
          <w:lang w:val="de-AT"/>
        </w:rPr>
        <w:t xml:space="preserve"> Future Mode Ideas: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7516"/>
      </w:tblGrid>
      <w:tr w:rsidR="00234991" w:rsidRPr="00234991" w14:paraId="1BAFE7E9" w14:textId="77777777" w:rsidTr="002349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F8482" w14:textId="77777777" w:rsidR="00234991" w:rsidRPr="00234991" w:rsidRDefault="00234991" w:rsidP="00234991">
            <w:pPr>
              <w:rPr>
                <w:b/>
                <w:bCs/>
                <w:lang w:val="de-AT"/>
              </w:rPr>
            </w:pPr>
            <w:r w:rsidRPr="00234991">
              <w:rPr>
                <w:b/>
                <w:bCs/>
                <w:lang w:val="de-AT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17B210D" w14:textId="77777777" w:rsidR="00234991" w:rsidRPr="00234991" w:rsidRDefault="00234991" w:rsidP="00234991">
            <w:pPr>
              <w:rPr>
                <w:b/>
                <w:bCs/>
                <w:lang w:val="de-AT"/>
              </w:rPr>
            </w:pPr>
            <w:r w:rsidRPr="00234991">
              <w:rPr>
                <w:b/>
                <w:bCs/>
                <w:lang w:val="de-AT"/>
              </w:rPr>
              <w:t>Colors / Features</w:t>
            </w:r>
          </w:p>
        </w:tc>
      </w:tr>
      <w:tr w:rsidR="00234991" w:rsidRPr="00234991" w14:paraId="4F7F8D88" w14:textId="77777777" w:rsidTr="002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969B" w14:textId="77777777" w:rsidR="00234991" w:rsidRPr="00234991" w:rsidRDefault="00234991" w:rsidP="00234991">
            <w:pPr>
              <w:rPr>
                <w:lang w:val="de-AT"/>
              </w:rPr>
            </w:pPr>
            <w:r w:rsidRPr="00234991">
              <w:rPr>
                <w:b/>
                <w:bCs/>
                <w:lang w:val="de-AT"/>
              </w:rPr>
              <w:t>Feuermelda</w:t>
            </w:r>
          </w:p>
        </w:tc>
        <w:tc>
          <w:tcPr>
            <w:tcW w:w="0" w:type="auto"/>
            <w:vAlign w:val="center"/>
            <w:hideMark/>
          </w:tcPr>
          <w:p w14:paraId="027EA4A9" w14:textId="77777777" w:rsidR="00234991" w:rsidRPr="00234991" w:rsidRDefault="00234991" w:rsidP="00234991">
            <w:pPr>
              <w:rPr>
                <w:lang w:val="de-AT"/>
              </w:rPr>
            </w:pPr>
            <w:r w:rsidRPr="00234991">
              <w:t xml:space="preserve">Earthy browns, leafy greens, soft cards, cozy fonts, maybe a spider or Mucki! </w:t>
            </w:r>
            <w:r w:rsidRPr="00234991">
              <w:rPr>
                <w:rFonts w:ascii="Segoe UI Emoji" w:hAnsi="Segoe UI Emoji" w:cs="Segoe UI Emoji"/>
                <w:lang w:val="de-AT"/>
              </w:rPr>
              <w:t>🐈🕷️</w:t>
            </w:r>
          </w:p>
        </w:tc>
      </w:tr>
      <w:tr w:rsidR="00234991" w:rsidRPr="00234991" w14:paraId="66D92E4F" w14:textId="77777777" w:rsidTr="002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585B4" w14:textId="77777777" w:rsidR="00234991" w:rsidRPr="00234991" w:rsidRDefault="00234991" w:rsidP="00234991">
            <w:pPr>
              <w:rPr>
                <w:lang w:val="de-AT"/>
              </w:rPr>
            </w:pPr>
            <w:r w:rsidRPr="00234991">
              <w:rPr>
                <w:b/>
                <w:bCs/>
                <w:lang w:val="de-AT"/>
              </w:rPr>
              <w:t>Hacker</w:t>
            </w:r>
          </w:p>
        </w:tc>
        <w:tc>
          <w:tcPr>
            <w:tcW w:w="0" w:type="auto"/>
            <w:vAlign w:val="center"/>
            <w:hideMark/>
          </w:tcPr>
          <w:p w14:paraId="30C73F6E" w14:textId="77777777" w:rsidR="00234991" w:rsidRPr="00234991" w:rsidRDefault="00234991" w:rsidP="00234991">
            <w:r w:rsidRPr="00234991">
              <w:t xml:space="preserve">Black background, neon green text, monospaced font, blinking cursor effect </w:t>
            </w:r>
            <w:r w:rsidRPr="00234991">
              <w:rPr>
                <w:rFonts w:ascii="Segoe UI Emoji" w:hAnsi="Segoe UI Emoji" w:cs="Segoe UI Emoji"/>
                <w:lang w:val="de-AT"/>
              </w:rPr>
              <w:t>💻🧬</w:t>
            </w:r>
          </w:p>
        </w:tc>
      </w:tr>
      <w:tr w:rsidR="00234991" w:rsidRPr="00234991" w14:paraId="2C06A338" w14:textId="77777777" w:rsidTr="002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7440" w14:textId="77777777" w:rsidR="00234991" w:rsidRPr="00234991" w:rsidRDefault="00234991" w:rsidP="00234991">
            <w:pPr>
              <w:rPr>
                <w:lang w:val="de-AT"/>
              </w:rPr>
            </w:pPr>
            <w:r w:rsidRPr="00234991">
              <w:rPr>
                <w:b/>
                <w:bCs/>
                <w:lang w:val="de-AT"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08C29624" w14:textId="77777777" w:rsidR="00234991" w:rsidRPr="00234991" w:rsidRDefault="00234991" w:rsidP="00234991">
            <w:r w:rsidRPr="00234991">
              <w:t xml:space="preserve">White background, dark gray text, light blue accents, clean cards </w:t>
            </w:r>
            <w:r w:rsidRPr="00234991">
              <w:rPr>
                <w:rFonts w:ascii="Segoe UI Emoji" w:hAnsi="Segoe UI Emoji" w:cs="Segoe UI Emoji"/>
                <w:lang w:val="de-AT"/>
              </w:rPr>
              <w:t>🧑</w:t>
            </w:r>
            <w:r w:rsidRPr="00234991">
              <w:t>‍</w:t>
            </w:r>
            <w:r w:rsidRPr="00234991">
              <w:rPr>
                <w:rFonts w:ascii="Segoe UI Emoji" w:hAnsi="Segoe UI Emoji" w:cs="Segoe UI Emoji"/>
                <w:lang w:val="de-AT"/>
              </w:rPr>
              <w:t>💼📄</w:t>
            </w:r>
          </w:p>
        </w:tc>
      </w:tr>
      <w:tr w:rsidR="00234991" w:rsidRPr="00234991" w14:paraId="44580EA4" w14:textId="77777777" w:rsidTr="002349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6168" w14:textId="77777777" w:rsidR="00234991" w:rsidRPr="00234991" w:rsidRDefault="00234991" w:rsidP="00234991">
            <w:pPr>
              <w:rPr>
                <w:lang w:val="de-AT"/>
              </w:rPr>
            </w:pPr>
            <w:r w:rsidRPr="00234991">
              <w:rPr>
                <w:b/>
                <w:bCs/>
                <w:lang w:val="de-AT"/>
              </w:rPr>
              <w:t>Eyebleach</w:t>
            </w:r>
          </w:p>
        </w:tc>
        <w:tc>
          <w:tcPr>
            <w:tcW w:w="0" w:type="auto"/>
            <w:vAlign w:val="center"/>
            <w:hideMark/>
          </w:tcPr>
          <w:p w14:paraId="2A957FE4" w14:textId="77777777" w:rsidR="00234991" w:rsidRPr="00234991" w:rsidRDefault="00234991" w:rsidP="00234991">
            <w:r w:rsidRPr="00234991">
              <w:t xml:space="preserve">The </w:t>
            </w:r>
            <w:r w:rsidRPr="00234991">
              <w:rPr>
                <w:i/>
                <w:iCs/>
              </w:rPr>
              <w:t>"I'm dying"</w:t>
            </w:r>
            <w:r w:rsidRPr="00234991">
              <w:t xml:space="preserve"> mode with bright pastels and overexposed whites </w:t>
            </w:r>
            <w:r w:rsidRPr="00234991">
              <w:rPr>
                <w:rFonts w:ascii="Calibri" w:hAnsi="Calibri" w:cs="Calibri"/>
                <w:lang w:val="de-AT"/>
              </w:rPr>
              <w:t>🫠</w:t>
            </w:r>
            <w:r w:rsidRPr="00234991">
              <w:rPr>
                <w:rFonts w:ascii="Segoe UI Emoji" w:hAnsi="Segoe UI Emoji" w:cs="Segoe UI Emoji"/>
                <w:lang w:val="de-AT"/>
              </w:rPr>
              <w:t>🎨</w:t>
            </w:r>
          </w:p>
        </w:tc>
      </w:tr>
    </w:tbl>
    <w:p w14:paraId="013687FE" w14:textId="77777777" w:rsidR="00234991" w:rsidRPr="00234991" w:rsidRDefault="00000000" w:rsidP="00234991">
      <w:pPr>
        <w:rPr>
          <w:lang w:val="de-AT"/>
        </w:rPr>
      </w:pPr>
      <w:r>
        <w:rPr>
          <w:lang w:val="de-AT"/>
        </w:rPr>
        <w:pict w14:anchorId="05754299">
          <v:rect id="_x0000_i1026" style="width:0;height:1.5pt" o:hralign="center" o:hrstd="t" o:hr="t" fillcolor="#a0a0a0" stroked="f"/>
        </w:pict>
      </w:r>
    </w:p>
    <w:p w14:paraId="240BC9A8" w14:textId="77777777" w:rsidR="00234991" w:rsidRPr="00234991" w:rsidRDefault="00234991" w:rsidP="00234991">
      <w:pPr>
        <w:rPr>
          <w:b/>
          <w:bCs/>
        </w:rPr>
      </w:pPr>
      <w:r w:rsidRPr="00234991">
        <w:rPr>
          <w:rFonts w:ascii="Segoe UI Emoji" w:hAnsi="Segoe UI Emoji" w:cs="Segoe UI Emoji"/>
          <w:b/>
          <w:bCs/>
          <w:lang w:val="de-AT"/>
        </w:rPr>
        <w:t>📦</w:t>
      </w:r>
      <w:r w:rsidRPr="00234991">
        <w:rPr>
          <w:b/>
          <w:bCs/>
        </w:rPr>
        <w:t xml:space="preserve"> When You’re Ready:</w:t>
      </w:r>
    </w:p>
    <w:p w14:paraId="7343F637" w14:textId="77777777" w:rsidR="00234991" w:rsidRPr="00234991" w:rsidRDefault="00234991" w:rsidP="00234991">
      <w:r w:rsidRPr="00234991">
        <w:lastRenderedPageBreak/>
        <w:t>Ping me and I’ll help you:</w:t>
      </w:r>
    </w:p>
    <w:p w14:paraId="11498C90" w14:textId="77777777" w:rsidR="00234991" w:rsidRPr="00234991" w:rsidRDefault="00234991" w:rsidP="00234991">
      <w:pPr>
        <w:numPr>
          <w:ilvl w:val="0"/>
          <w:numId w:val="3"/>
        </w:numPr>
      </w:pPr>
      <w:r w:rsidRPr="00234991">
        <w:t>Set up the theme switcher UI (like toggle buttons or dropdown)</w:t>
      </w:r>
    </w:p>
    <w:p w14:paraId="4DA233D3" w14:textId="77777777" w:rsidR="00234991" w:rsidRPr="00234991" w:rsidRDefault="00234991" w:rsidP="00234991">
      <w:pPr>
        <w:numPr>
          <w:ilvl w:val="0"/>
          <w:numId w:val="3"/>
        </w:numPr>
      </w:pPr>
      <w:r w:rsidRPr="00234991">
        <w:t>Use data-theme or class efficiently</w:t>
      </w:r>
    </w:p>
    <w:p w14:paraId="62AAF261" w14:textId="77777777" w:rsidR="00234991" w:rsidRPr="00234991" w:rsidRDefault="00234991" w:rsidP="00234991">
      <w:pPr>
        <w:numPr>
          <w:ilvl w:val="0"/>
          <w:numId w:val="3"/>
        </w:numPr>
      </w:pPr>
      <w:r w:rsidRPr="00234991">
        <w:t>Structure the SCSS/CSS to keep things clean</w:t>
      </w:r>
    </w:p>
    <w:p w14:paraId="53214D14" w14:textId="77777777" w:rsidR="00234991" w:rsidRPr="00234991" w:rsidRDefault="00234991" w:rsidP="00234991">
      <w:pPr>
        <w:numPr>
          <w:ilvl w:val="0"/>
          <w:numId w:val="3"/>
        </w:numPr>
      </w:pPr>
      <w:r w:rsidRPr="00234991">
        <w:t xml:space="preserve">Save the preference in localStorage so it remembers your mode </w:t>
      </w:r>
      <w:r w:rsidRPr="00234991">
        <w:rPr>
          <w:rFonts w:ascii="Segoe UI Emoji" w:hAnsi="Segoe UI Emoji" w:cs="Segoe UI Emoji"/>
          <w:lang w:val="de-AT"/>
        </w:rPr>
        <w:t>💾</w:t>
      </w:r>
    </w:p>
    <w:p w14:paraId="11FF127A" w14:textId="77777777" w:rsidR="009E2937" w:rsidRDefault="009E2937"/>
    <w:p w14:paraId="57923072" w14:textId="018A3CA8" w:rsidR="00F56949" w:rsidRDefault="00F56949">
      <w:r>
        <w:t>My learning paths and projects are currently on a short hiatus due to the start of a new education in the field of technology. On top of that, I’ll soon be taking care of two tiny kittens – so life is bit extra full (and fluffy) at the moment. I’ll be back with updates, ideas, and maybe a few kitten photos once things settle a little.</w:t>
      </w:r>
    </w:p>
    <w:sectPr w:rsidR="00F569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B5641"/>
    <w:multiLevelType w:val="multilevel"/>
    <w:tmpl w:val="7BC8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94ED3"/>
    <w:multiLevelType w:val="multilevel"/>
    <w:tmpl w:val="871CD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BD3164"/>
    <w:multiLevelType w:val="multilevel"/>
    <w:tmpl w:val="F890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464838">
    <w:abstractNumId w:val="1"/>
  </w:num>
  <w:num w:numId="2" w16cid:durableId="703139745">
    <w:abstractNumId w:val="0"/>
  </w:num>
  <w:num w:numId="3" w16cid:durableId="957300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C6"/>
    <w:rsid w:val="000C41A7"/>
    <w:rsid w:val="001A5061"/>
    <w:rsid w:val="001A7FBD"/>
    <w:rsid w:val="001D352E"/>
    <w:rsid w:val="00234991"/>
    <w:rsid w:val="0034768D"/>
    <w:rsid w:val="004E0EDA"/>
    <w:rsid w:val="005754F9"/>
    <w:rsid w:val="006606E8"/>
    <w:rsid w:val="007C56B4"/>
    <w:rsid w:val="009603DA"/>
    <w:rsid w:val="009E2937"/>
    <w:rsid w:val="00C03F29"/>
    <w:rsid w:val="00C145C0"/>
    <w:rsid w:val="00E26F43"/>
    <w:rsid w:val="00EB1B60"/>
    <w:rsid w:val="00F011C6"/>
    <w:rsid w:val="00F5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4435E"/>
  <w15:chartTrackingRefBased/>
  <w15:docId w15:val="{F8196041-69C4-433E-B668-23780F0EB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AT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01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01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011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01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011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01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01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01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01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011C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011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011C6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11C6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011C6"/>
    <w:rPr>
      <w:rFonts w:eastAsiaTheme="majorEastAsia" w:cstheme="majorBidi"/>
      <w:color w:val="2F5496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011C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011C6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011C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011C6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F01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011C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01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011C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F01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011C6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F011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011C6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011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011C6"/>
    <w:rPr>
      <w:i/>
      <w:iCs/>
      <w:color w:val="2F5496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F011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8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66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9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9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0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35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8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Melda Rauhofer</dc:creator>
  <cp:keywords/>
  <dc:description/>
  <cp:lastModifiedBy>Melda Rauhofer</cp:lastModifiedBy>
  <cp:revision>7</cp:revision>
  <dcterms:created xsi:type="dcterms:W3CDTF">2025-06-29T09:14:00Z</dcterms:created>
  <dcterms:modified xsi:type="dcterms:W3CDTF">2025-09-27T19:39:00Z</dcterms:modified>
</cp:coreProperties>
</file>