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38" w:rsidRDefault="008C3438">
      <w:pPr>
        <w:rPr>
          <w:b/>
          <w:sz w:val="28"/>
          <w:szCs w:val="28"/>
        </w:rPr>
      </w:pPr>
      <w:r w:rsidRPr="00AA41AE">
        <w:rPr>
          <w:b/>
          <w:sz w:val="28"/>
          <w:szCs w:val="28"/>
        </w:rPr>
        <w:t>Mustercheckliste</w:t>
      </w:r>
      <w:r w:rsidR="00AA41AE">
        <w:rPr>
          <w:b/>
          <w:sz w:val="28"/>
          <w:szCs w:val="28"/>
        </w:rPr>
        <w:t>n</w:t>
      </w:r>
      <w:r w:rsidRPr="00AA41AE">
        <w:rPr>
          <w:b/>
          <w:sz w:val="28"/>
          <w:szCs w:val="28"/>
        </w:rPr>
        <w:t xml:space="preserve"> Einsatzplanung</w:t>
      </w:r>
    </w:p>
    <w:tbl>
      <w:tblPr>
        <w:tblStyle w:val="Tabellenraster"/>
        <w:tblpPr w:leftFromText="141" w:rightFromText="141" w:vertAnchor="page" w:horzAnchor="margin" w:tblpY="1980"/>
        <w:tblW w:w="9862" w:type="dxa"/>
        <w:tblLook w:val="04A0" w:firstRow="1" w:lastRow="0" w:firstColumn="1" w:lastColumn="0" w:noHBand="0" w:noVBand="1"/>
      </w:tblPr>
      <w:tblGrid>
        <w:gridCol w:w="1696"/>
        <w:gridCol w:w="284"/>
        <w:gridCol w:w="283"/>
        <w:gridCol w:w="851"/>
        <w:gridCol w:w="1276"/>
        <w:gridCol w:w="2693"/>
        <w:gridCol w:w="2779"/>
      </w:tblGrid>
      <w:tr w:rsidR="00716B23" w:rsidTr="00A01FAE">
        <w:trPr>
          <w:trHeight w:val="567"/>
        </w:trPr>
        <w:tc>
          <w:tcPr>
            <w:tcW w:w="9862" w:type="dxa"/>
            <w:gridSpan w:val="7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16B23" w:rsidRPr="00AA41AE" w:rsidRDefault="00AA41AE" w:rsidP="00716B23">
            <w:pPr>
              <w:tabs>
                <w:tab w:val="left" w:pos="1052"/>
              </w:tabs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Checkliste </w:t>
            </w:r>
            <w:r w:rsidR="00716B23" w:rsidRPr="00AA41AE">
              <w:rPr>
                <w:b/>
              </w:rPr>
              <w:t xml:space="preserve">Überblick </w:t>
            </w:r>
            <w:r>
              <w:rPr>
                <w:b/>
              </w:rPr>
              <w:t xml:space="preserve">über den </w:t>
            </w:r>
            <w:r w:rsidR="00716B23" w:rsidRPr="00AA41AE">
              <w:rPr>
                <w:b/>
              </w:rPr>
              <w:t xml:space="preserve">Tunnel und </w:t>
            </w:r>
            <w:r>
              <w:rPr>
                <w:b/>
              </w:rPr>
              <w:t xml:space="preserve">seine </w:t>
            </w:r>
            <w:r w:rsidR="00716B23" w:rsidRPr="00AA41AE">
              <w:rPr>
                <w:b/>
              </w:rPr>
              <w:t>Anlagenteile</w:t>
            </w:r>
          </w:p>
        </w:tc>
      </w:tr>
      <w:tr w:rsidR="00716B23" w:rsidTr="00B242D5">
        <w:trPr>
          <w:trHeight w:val="420"/>
        </w:trPr>
        <w:tc>
          <w:tcPr>
            <w:tcW w:w="9862" w:type="dxa"/>
            <w:gridSpan w:val="7"/>
            <w:tcBorders>
              <w:top w:val="single" w:sz="12" w:space="0" w:color="auto"/>
            </w:tcBorders>
            <w:vAlign w:val="center"/>
          </w:tcPr>
          <w:p w:rsidR="00716B23" w:rsidRDefault="00F64740" w:rsidP="00716B23">
            <w:r>
              <w:t>Name des Tunnels: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Strecke:</w:t>
            </w:r>
          </w:p>
        </w:tc>
      </w:tr>
      <w:tr w:rsidR="00F64740" w:rsidTr="00B242D5">
        <w:trPr>
          <w:trHeight w:val="420"/>
        </w:trPr>
        <w:tc>
          <w:tcPr>
            <w:tcW w:w="9862" w:type="dxa"/>
            <w:gridSpan w:val="7"/>
            <w:tcBorders>
              <w:top w:val="single" w:sz="12" w:space="0" w:color="auto"/>
            </w:tcBorders>
            <w:vAlign w:val="center"/>
          </w:tcPr>
          <w:p w:rsidR="00F64740" w:rsidRDefault="00F64740" w:rsidP="00716B23">
            <w:r>
              <w:t>Anzahl Gleise:</w:t>
            </w:r>
          </w:p>
        </w:tc>
      </w:tr>
      <w:tr w:rsidR="00716B23" w:rsidTr="00B242D5">
        <w:trPr>
          <w:trHeight w:val="420"/>
        </w:trPr>
        <w:tc>
          <w:tcPr>
            <w:tcW w:w="9862" w:type="dxa"/>
            <w:gridSpan w:val="7"/>
            <w:vAlign w:val="center"/>
          </w:tcPr>
          <w:p w:rsidR="00716B23" w:rsidRDefault="00716B23" w:rsidP="00716B23">
            <w:r>
              <w:t>Anzahl Röhren:</w:t>
            </w:r>
          </w:p>
        </w:tc>
      </w:tr>
      <w:tr w:rsidR="00D80E2C" w:rsidTr="00B242D5">
        <w:trPr>
          <w:trHeight w:val="420"/>
        </w:trPr>
        <w:tc>
          <w:tcPr>
            <w:tcW w:w="9862" w:type="dxa"/>
            <w:gridSpan w:val="7"/>
            <w:vAlign w:val="center"/>
          </w:tcPr>
          <w:p w:rsidR="00D80E2C" w:rsidRDefault="00D80E2C" w:rsidP="00716B23">
            <w:r>
              <w:t>Abzweige, Weichen:</w:t>
            </w:r>
          </w:p>
        </w:tc>
      </w:tr>
      <w:tr w:rsidR="00716B23" w:rsidTr="00B242D5">
        <w:trPr>
          <w:trHeight w:val="420"/>
        </w:trPr>
        <w:tc>
          <w:tcPr>
            <w:tcW w:w="4390" w:type="dxa"/>
            <w:gridSpan w:val="5"/>
            <w:vAlign w:val="center"/>
          </w:tcPr>
          <w:p w:rsidR="00716B23" w:rsidRDefault="00682B11" w:rsidP="00682B11">
            <w:r>
              <w:t>Anzahl Querschläge</w:t>
            </w:r>
            <w:r w:rsidR="00716B23">
              <w:t>/Notausgänge:</w:t>
            </w:r>
          </w:p>
        </w:tc>
        <w:tc>
          <w:tcPr>
            <w:tcW w:w="2693" w:type="dxa"/>
            <w:vAlign w:val="center"/>
          </w:tcPr>
          <w:p w:rsidR="00716B23" w:rsidRDefault="00716B23" w:rsidP="00716B23"/>
        </w:tc>
        <w:tc>
          <w:tcPr>
            <w:tcW w:w="2779" w:type="dxa"/>
            <w:vAlign w:val="center"/>
          </w:tcPr>
          <w:p w:rsidR="00716B23" w:rsidRDefault="00716B23" w:rsidP="00716B23"/>
        </w:tc>
      </w:tr>
      <w:tr w:rsidR="00716B23" w:rsidTr="00B242D5">
        <w:trPr>
          <w:trHeight w:val="420"/>
        </w:trPr>
        <w:tc>
          <w:tcPr>
            <w:tcW w:w="4390" w:type="dxa"/>
            <w:gridSpan w:val="5"/>
            <w:vAlign w:val="center"/>
          </w:tcPr>
          <w:p w:rsidR="00716B23" w:rsidRDefault="00716B23" w:rsidP="00716B23">
            <w:r>
              <w:t>Streckenkilometrierung:</w:t>
            </w:r>
          </w:p>
        </w:tc>
        <w:tc>
          <w:tcPr>
            <w:tcW w:w="2693" w:type="dxa"/>
            <w:vAlign w:val="center"/>
          </w:tcPr>
          <w:p w:rsidR="00716B23" w:rsidRDefault="00716B23" w:rsidP="00716B23">
            <w:r>
              <w:t>von:</w:t>
            </w:r>
          </w:p>
        </w:tc>
        <w:tc>
          <w:tcPr>
            <w:tcW w:w="2779" w:type="dxa"/>
            <w:vAlign w:val="center"/>
          </w:tcPr>
          <w:p w:rsidR="00716B23" w:rsidRDefault="00716B23" w:rsidP="00716B23">
            <w:r>
              <w:t>bis:</w:t>
            </w:r>
          </w:p>
        </w:tc>
      </w:tr>
      <w:tr w:rsidR="00B242D5" w:rsidTr="00B24467">
        <w:trPr>
          <w:trHeight w:val="1106"/>
        </w:trPr>
        <w:tc>
          <w:tcPr>
            <w:tcW w:w="1696" w:type="dxa"/>
          </w:tcPr>
          <w:p w:rsidR="00B242D5" w:rsidRDefault="00B242D5" w:rsidP="00B24467">
            <w:pPr>
              <w:spacing w:before="60"/>
            </w:pPr>
            <w:r>
              <w:t>Zufahrten:</w:t>
            </w:r>
          </w:p>
        </w:tc>
        <w:tc>
          <w:tcPr>
            <w:tcW w:w="8166" w:type="dxa"/>
            <w:gridSpan w:val="6"/>
          </w:tcPr>
          <w:p w:rsidR="00B242D5" w:rsidRDefault="00B242D5" w:rsidP="00716B23"/>
        </w:tc>
      </w:tr>
      <w:tr w:rsidR="00B242D5" w:rsidTr="00B24467">
        <w:trPr>
          <w:trHeight w:val="1106"/>
        </w:trPr>
        <w:tc>
          <w:tcPr>
            <w:tcW w:w="1696" w:type="dxa"/>
          </w:tcPr>
          <w:p w:rsidR="00B242D5" w:rsidRDefault="00B242D5" w:rsidP="00B24467">
            <w:pPr>
              <w:spacing w:before="60"/>
            </w:pPr>
            <w:r>
              <w:t>Zugänge:</w:t>
            </w:r>
          </w:p>
        </w:tc>
        <w:tc>
          <w:tcPr>
            <w:tcW w:w="8166" w:type="dxa"/>
            <w:gridSpan w:val="6"/>
          </w:tcPr>
          <w:p w:rsidR="00B242D5" w:rsidRDefault="00B242D5" w:rsidP="00716B23"/>
        </w:tc>
      </w:tr>
      <w:tr w:rsidR="00716B23" w:rsidTr="00B242D5">
        <w:trPr>
          <w:trHeight w:val="420"/>
        </w:trPr>
        <w:tc>
          <w:tcPr>
            <w:tcW w:w="2263" w:type="dxa"/>
            <w:gridSpan w:val="3"/>
            <w:vMerge w:val="restart"/>
          </w:tcPr>
          <w:p w:rsidR="00716B23" w:rsidRDefault="00716B23" w:rsidP="00B24467">
            <w:pPr>
              <w:spacing w:before="60"/>
            </w:pPr>
            <w:r>
              <w:t>Rettungsplätze:</w:t>
            </w:r>
          </w:p>
        </w:tc>
        <w:tc>
          <w:tcPr>
            <w:tcW w:w="7599" w:type="dxa"/>
            <w:gridSpan w:val="4"/>
            <w:vAlign w:val="center"/>
          </w:tcPr>
          <w:p w:rsidR="00716B23" w:rsidRDefault="00716B23" w:rsidP="006C3817">
            <w:r>
              <w:t xml:space="preserve">ja </w:t>
            </w:r>
            <w:sdt>
              <w:sdtPr>
                <w:id w:val="184643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3817">
              <w:tab/>
            </w:r>
            <w:r w:rsidR="006C3817">
              <w:tab/>
            </w:r>
            <w:r>
              <w:t>nein</w:t>
            </w:r>
            <w:r w:rsidR="008023E6">
              <w:t xml:space="preserve"> </w:t>
            </w:r>
            <w:sdt>
              <w:sdtPr>
                <w:id w:val="-1780100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23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3817">
              <w:tab/>
            </w:r>
            <w:r w:rsidR="006C3817">
              <w:tab/>
            </w:r>
            <w:r w:rsidR="008023E6">
              <w:t>Größe:</w:t>
            </w:r>
            <w:r w:rsidR="006C3817">
              <w:tab/>
              <w:t xml:space="preserve">   </w:t>
            </w:r>
            <w:r w:rsidR="008023E6">
              <w:t>m²</w:t>
            </w:r>
          </w:p>
        </w:tc>
      </w:tr>
      <w:tr w:rsidR="00716B23" w:rsidTr="00B242D5">
        <w:trPr>
          <w:trHeight w:val="1106"/>
        </w:trPr>
        <w:tc>
          <w:tcPr>
            <w:tcW w:w="2263" w:type="dxa"/>
            <w:gridSpan w:val="3"/>
            <w:vMerge/>
          </w:tcPr>
          <w:p w:rsidR="00716B23" w:rsidRDefault="00716B23" w:rsidP="00716B23"/>
        </w:tc>
        <w:tc>
          <w:tcPr>
            <w:tcW w:w="7599" w:type="dxa"/>
            <w:gridSpan w:val="4"/>
          </w:tcPr>
          <w:p w:rsidR="00716B23" w:rsidRDefault="00716B23" w:rsidP="00B24467">
            <w:pPr>
              <w:spacing w:before="60"/>
            </w:pPr>
            <w:r>
              <w:t>Ort:</w:t>
            </w:r>
          </w:p>
        </w:tc>
      </w:tr>
      <w:tr w:rsidR="002A1A57" w:rsidTr="00B24467">
        <w:trPr>
          <w:trHeight w:val="420"/>
        </w:trPr>
        <w:tc>
          <w:tcPr>
            <w:tcW w:w="2263" w:type="dxa"/>
            <w:gridSpan w:val="3"/>
            <w:vMerge w:val="restart"/>
          </w:tcPr>
          <w:p w:rsidR="002A1A57" w:rsidRDefault="002A1A57" w:rsidP="00B24467">
            <w:pPr>
              <w:spacing w:before="60"/>
            </w:pPr>
            <w:r>
              <w:t>Elektrifizierung:</w:t>
            </w:r>
          </w:p>
        </w:tc>
        <w:tc>
          <w:tcPr>
            <w:tcW w:w="7599" w:type="dxa"/>
            <w:gridSpan w:val="4"/>
            <w:vAlign w:val="center"/>
          </w:tcPr>
          <w:p w:rsidR="002A1A57" w:rsidRDefault="002A1A57" w:rsidP="006C3817">
            <w:r>
              <w:t>Oberleitung vorhanden:</w:t>
            </w:r>
            <w:r w:rsidR="006C3817">
              <w:tab/>
            </w:r>
            <w:r w:rsidR="006C3817">
              <w:tab/>
            </w:r>
            <w:r>
              <w:t xml:space="preserve">ja </w:t>
            </w:r>
            <w:sdt>
              <w:sdtPr>
                <w:id w:val="-76707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3817">
              <w:tab/>
            </w:r>
            <w:r w:rsidR="006C3817">
              <w:tab/>
            </w:r>
            <w:r>
              <w:t xml:space="preserve">nein </w:t>
            </w:r>
            <w:sdt>
              <w:sdtPr>
                <w:id w:val="186340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A1A57" w:rsidTr="002A1A57">
        <w:trPr>
          <w:trHeight w:val="420"/>
        </w:trPr>
        <w:tc>
          <w:tcPr>
            <w:tcW w:w="2263" w:type="dxa"/>
            <w:gridSpan w:val="3"/>
            <w:vMerge/>
            <w:vAlign w:val="center"/>
          </w:tcPr>
          <w:p w:rsidR="002A1A57" w:rsidRDefault="002A1A57" w:rsidP="002A1A57"/>
        </w:tc>
        <w:tc>
          <w:tcPr>
            <w:tcW w:w="7599" w:type="dxa"/>
            <w:gridSpan w:val="4"/>
            <w:vAlign w:val="center"/>
          </w:tcPr>
          <w:p w:rsidR="002A1A57" w:rsidRDefault="002A1A57" w:rsidP="006C3817">
            <w:r>
              <w:t>Speiseleitung vorhanden:</w:t>
            </w:r>
            <w:r w:rsidR="006C3817">
              <w:tab/>
            </w:r>
            <w:r w:rsidR="006C3817">
              <w:tab/>
            </w:r>
            <w:r>
              <w:t xml:space="preserve">ja </w:t>
            </w:r>
            <w:sdt>
              <w:sdtPr>
                <w:id w:val="1070231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3817">
              <w:tab/>
            </w:r>
            <w:r w:rsidR="006C3817">
              <w:tab/>
            </w:r>
            <w:r>
              <w:t xml:space="preserve">nein </w:t>
            </w:r>
            <w:sdt>
              <w:sdtPr>
                <w:id w:val="106638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72977" w:rsidTr="002A1A57">
        <w:trPr>
          <w:trHeight w:val="420"/>
        </w:trPr>
        <w:tc>
          <w:tcPr>
            <w:tcW w:w="1980" w:type="dxa"/>
            <w:gridSpan w:val="2"/>
            <w:vMerge w:val="restart"/>
          </w:tcPr>
          <w:p w:rsidR="00272977" w:rsidRDefault="00272977" w:rsidP="00B24467">
            <w:pPr>
              <w:spacing w:before="60"/>
            </w:pPr>
            <w:r>
              <w:t>Bahnerdung</w:t>
            </w:r>
            <w:r w:rsidR="00D80E2C">
              <w:t>:</w:t>
            </w:r>
          </w:p>
        </w:tc>
        <w:tc>
          <w:tcPr>
            <w:tcW w:w="7882" w:type="dxa"/>
            <w:gridSpan w:val="5"/>
            <w:vAlign w:val="center"/>
          </w:tcPr>
          <w:p w:rsidR="00272977" w:rsidRDefault="006C3817" w:rsidP="00A157E3">
            <w:r>
              <w:t>f</w:t>
            </w:r>
            <w:r w:rsidR="004F7A7C">
              <w:t>erngesteuerte</w:t>
            </w:r>
            <w:r w:rsidR="00272977">
              <w:t xml:space="preserve"> Bahnerdung </w:t>
            </w:r>
            <w:r w:rsidR="00A157E3">
              <w:t>oder</w:t>
            </w:r>
            <w:r w:rsidR="00272977">
              <w:t xml:space="preserve"> OLSP </w:t>
            </w:r>
            <w:r w:rsidR="008023E6">
              <w:t>v</w:t>
            </w:r>
            <w:r w:rsidR="00272977">
              <w:t>orhanden:</w:t>
            </w:r>
            <w:r>
              <w:tab/>
            </w:r>
            <w:r w:rsidR="00272977">
              <w:t xml:space="preserve">ja </w:t>
            </w:r>
            <w:sdt>
              <w:sdtPr>
                <w:id w:val="-1526705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 xml:space="preserve">   </w:t>
            </w:r>
            <w:r w:rsidR="00272977">
              <w:t xml:space="preserve">nein </w:t>
            </w:r>
            <w:sdt>
              <w:sdtPr>
                <w:id w:val="-70071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2977">
              <w:t xml:space="preserve"> </w:t>
            </w:r>
          </w:p>
        </w:tc>
      </w:tr>
      <w:tr w:rsidR="00272977" w:rsidTr="00D80E2C">
        <w:trPr>
          <w:trHeight w:val="1106"/>
        </w:trPr>
        <w:tc>
          <w:tcPr>
            <w:tcW w:w="1980" w:type="dxa"/>
            <w:gridSpan w:val="2"/>
            <w:vMerge/>
          </w:tcPr>
          <w:p w:rsidR="00272977" w:rsidRDefault="00272977" w:rsidP="00716B23"/>
        </w:tc>
        <w:tc>
          <w:tcPr>
            <w:tcW w:w="7882" w:type="dxa"/>
            <w:gridSpan w:val="5"/>
          </w:tcPr>
          <w:p w:rsidR="00272977" w:rsidRDefault="006C3817" w:rsidP="00B24467">
            <w:pPr>
              <w:spacing w:before="60"/>
            </w:pPr>
            <w:r>
              <w:t>w</w:t>
            </w:r>
            <w:r w:rsidR="00272977">
              <w:t>enn vorhanden, genauer Ort:</w:t>
            </w:r>
          </w:p>
        </w:tc>
      </w:tr>
      <w:tr w:rsidR="00716B23" w:rsidTr="00272977">
        <w:trPr>
          <w:trHeight w:val="420"/>
        </w:trPr>
        <w:tc>
          <w:tcPr>
            <w:tcW w:w="3114" w:type="dxa"/>
            <w:gridSpan w:val="4"/>
            <w:vMerge w:val="restart"/>
          </w:tcPr>
          <w:p w:rsidR="00716B23" w:rsidRDefault="00716B23" w:rsidP="00B24467">
            <w:pPr>
              <w:spacing w:before="60"/>
            </w:pPr>
            <w:r>
              <w:t>Löschwasserversorgung, Löschwasserleitung, Einspeisestellen:</w:t>
            </w:r>
          </w:p>
        </w:tc>
        <w:tc>
          <w:tcPr>
            <w:tcW w:w="6748" w:type="dxa"/>
            <w:gridSpan w:val="3"/>
            <w:vAlign w:val="center"/>
          </w:tcPr>
          <w:p w:rsidR="00716B23" w:rsidRDefault="006C3817" w:rsidP="00716B23">
            <w:r>
              <w:t>n</w:t>
            </w:r>
            <w:r w:rsidR="00716B23">
              <w:t>ächste Wasserentnahmestelle:</w:t>
            </w:r>
          </w:p>
        </w:tc>
      </w:tr>
      <w:tr w:rsidR="00716B23" w:rsidTr="00272977">
        <w:trPr>
          <w:trHeight w:val="420"/>
        </w:trPr>
        <w:tc>
          <w:tcPr>
            <w:tcW w:w="3114" w:type="dxa"/>
            <w:gridSpan w:val="4"/>
            <w:vMerge/>
          </w:tcPr>
          <w:p w:rsidR="00716B23" w:rsidRDefault="00716B23" w:rsidP="00716B23"/>
        </w:tc>
        <w:tc>
          <w:tcPr>
            <w:tcW w:w="6748" w:type="dxa"/>
            <w:gridSpan w:val="3"/>
            <w:vAlign w:val="center"/>
          </w:tcPr>
          <w:p w:rsidR="00716B23" w:rsidRDefault="00716B23" w:rsidP="00716B23">
            <w:r>
              <w:t>Art der Wasserentnahmestelle:</w:t>
            </w:r>
          </w:p>
        </w:tc>
      </w:tr>
      <w:tr w:rsidR="00123045" w:rsidTr="00272977">
        <w:trPr>
          <w:trHeight w:val="420"/>
        </w:trPr>
        <w:tc>
          <w:tcPr>
            <w:tcW w:w="3114" w:type="dxa"/>
            <w:gridSpan w:val="4"/>
            <w:vMerge/>
          </w:tcPr>
          <w:p w:rsidR="00123045" w:rsidRDefault="00123045" w:rsidP="00716B23"/>
        </w:tc>
        <w:tc>
          <w:tcPr>
            <w:tcW w:w="6748" w:type="dxa"/>
            <w:gridSpan w:val="3"/>
            <w:vAlign w:val="center"/>
          </w:tcPr>
          <w:p w:rsidR="00123045" w:rsidRDefault="00123045" w:rsidP="00123045">
            <w:r>
              <w:t>Löschwasservorrat vorhanden:</w:t>
            </w:r>
            <w:r w:rsidR="006C3817">
              <w:tab/>
            </w:r>
            <w:r w:rsidR="006C3817">
              <w:tab/>
            </w:r>
            <w:r w:rsidR="006C3817">
              <w:tab/>
            </w:r>
            <w:r>
              <w:t xml:space="preserve">ja </w:t>
            </w:r>
            <w:sdt>
              <w:sdtPr>
                <w:id w:val="884370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3817">
              <w:rPr>
                <w:sz w:val="22"/>
              </w:rPr>
              <w:t xml:space="preserve">   </w:t>
            </w:r>
            <w:r>
              <w:t xml:space="preserve">nein </w:t>
            </w:r>
            <w:sdt>
              <w:sdtPr>
                <w:id w:val="-1197770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123045" w:rsidRDefault="00F30CCF" w:rsidP="0012304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="00A861F8">
              <w:t>Menge</w:t>
            </w:r>
            <w:r w:rsidR="00123045">
              <w:t xml:space="preserve">:           </w:t>
            </w:r>
            <w:r w:rsidR="00A861F8">
              <w:t xml:space="preserve"> m³</w:t>
            </w:r>
          </w:p>
        </w:tc>
      </w:tr>
      <w:tr w:rsidR="00272977" w:rsidTr="00BC2443">
        <w:trPr>
          <w:trHeight w:val="420"/>
        </w:trPr>
        <w:tc>
          <w:tcPr>
            <w:tcW w:w="3114" w:type="dxa"/>
            <w:gridSpan w:val="4"/>
            <w:vMerge/>
          </w:tcPr>
          <w:p w:rsidR="00272977" w:rsidRDefault="00272977" w:rsidP="00716B23"/>
        </w:tc>
        <w:tc>
          <w:tcPr>
            <w:tcW w:w="6748" w:type="dxa"/>
            <w:gridSpan w:val="3"/>
            <w:vAlign w:val="center"/>
          </w:tcPr>
          <w:p w:rsidR="00272977" w:rsidRDefault="00272977" w:rsidP="006C3817">
            <w:r>
              <w:t>Löschwas</w:t>
            </w:r>
            <w:r w:rsidR="006C3817">
              <w:t>serleitung in Tunnel vorhanden:</w:t>
            </w:r>
            <w:r w:rsidR="006C3817">
              <w:tab/>
            </w:r>
            <w:r>
              <w:t xml:space="preserve">ja </w:t>
            </w:r>
            <w:sdt>
              <w:sdtPr>
                <w:id w:val="-85704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3817">
              <w:t xml:space="preserve">   </w:t>
            </w:r>
            <w:r>
              <w:t xml:space="preserve">nein </w:t>
            </w:r>
            <w:sdt>
              <w:sdtPr>
                <w:id w:val="-88733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16B23" w:rsidTr="00272977">
        <w:trPr>
          <w:trHeight w:val="1106"/>
        </w:trPr>
        <w:tc>
          <w:tcPr>
            <w:tcW w:w="3114" w:type="dxa"/>
            <w:gridSpan w:val="4"/>
            <w:vMerge/>
          </w:tcPr>
          <w:p w:rsidR="00716B23" w:rsidRDefault="00716B23" w:rsidP="00716B23"/>
        </w:tc>
        <w:tc>
          <w:tcPr>
            <w:tcW w:w="6748" w:type="dxa"/>
            <w:gridSpan w:val="3"/>
          </w:tcPr>
          <w:p w:rsidR="00716B23" w:rsidRDefault="00716B23" w:rsidP="00B24467">
            <w:pPr>
              <w:spacing w:before="60"/>
            </w:pPr>
            <w:r>
              <w:t>Ort Einspeisestelle für Tunnel:</w:t>
            </w:r>
          </w:p>
        </w:tc>
      </w:tr>
    </w:tbl>
    <w:p w:rsidR="00F64740" w:rsidRDefault="00F64740">
      <w:r>
        <w:br w:type="page"/>
      </w:r>
    </w:p>
    <w:tbl>
      <w:tblPr>
        <w:tblStyle w:val="Tabellenraster"/>
        <w:tblpPr w:leftFromText="141" w:rightFromText="141" w:vertAnchor="page" w:horzAnchor="margin" w:tblpY="1980"/>
        <w:tblW w:w="9862" w:type="dxa"/>
        <w:tblLook w:val="04A0" w:firstRow="1" w:lastRow="0" w:firstColumn="1" w:lastColumn="0" w:noHBand="0" w:noVBand="1"/>
      </w:tblPr>
      <w:tblGrid>
        <w:gridCol w:w="1696"/>
        <w:gridCol w:w="1418"/>
        <w:gridCol w:w="6748"/>
      </w:tblGrid>
      <w:tr w:rsidR="00272977" w:rsidTr="00767DD6">
        <w:trPr>
          <w:trHeight w:val="420"/>
        </w:trPr>
        <w:tc>
          <w:tcPr>
            <w:tcW w:w="3114" w:type="dxa"/>
            <w:gridSpan w:val="2"/>
            <w:vMerge w:val="restart"/>
          </w:tcPr>
          <w:p w:rsidR="00272977" w:rsidRDefault="00272977" w:rsidP="00B24467">
            <w:pPr>
              <w:spacing w:before="60"/>
            </w:pPr>
            <w:r>
              <w:t>Stromversorgung:</w:t>
            </w:r>
          </w:p>
        </w:tc>
        <w:tc>
          <w:tcPr>
            <w:tcW w:w="6748" w:type="dxa"/>
            <w:vAlign w:val="center"/>
          </w:tcPr>
          <w:p w:rsidR="00272977" w:rsidRDefault="006C3817" w:rsidP="006C3817">
            <w:r>
              <w:t>a</w:t>
            </w:r>
            <w:r w:rsidR="00272977">
              <w:t>m Tunnelportal vorhanden:</w:t>
            </w:r>
            <w:r>
              <w:tab/>
            </w:r>
            <w:r>
              <w:tab/>
            </w:r>
            <w:r w:rsidR="00272977">
              <w:t xml:space="preserve">ja </w:t>
            </w:r>
            <w:sdt>
              <w:sdtPr>
                <w:id w:val="62685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>
              <w:tab/>
            </w:r>
            <w:r w:rsidR="00272977">
              <w:t xml:space="preserve">nein </w:t>
            </w:r>
            <w:sdt>
              <w:sdtPr>
                <w:id w:val="-4452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72977" w:rsidTr="00FE0C59">
        <w:trPr>
          <w:trHeight w:val="420"/>
        </w:trPr>
        <w:tc>
          <w:tcPr>
            <w:tcW w:w="3114" w:type="dxa"/>
            <w:gridSpan w:val="2"/>
            <w:vMerge/>
          </w:tcPr>
          <w:p w:rsidR="00272977" w:rsidRDefault="00272977" w:rsidP="00716B23"/>
        </w:tc>
        <w:tc>
          <w:tcPr>
            <w:tcW w:w="6748" w:type="dxa"/>
            <w:vAlign w:val="center"/>
          </w:tcPr>
          <w:p w:rsidR="00272977" w:rsidRDefault="006C3817" w:rsidP="006C3817">
            <w:r>
              <w:t>i</w:t>
            </w:r>
            <w:r w:rsidR="00272977">
              <w:t>m Tunnel vorhanden:</w:t>
            </w:r>
            <w:r>
              <w:tab/>
            </w:r>
            <w:r>
              <w:tab/>
            </w:r>
            <w:r>
              <w:tab/>
            </w:r>
            <w:r w:rsidR="00272977">
              <w:t xml:space="preserve">ja </w:t>
            </w:r>
            <w:sdt>
              <w:sdtPr>
                <w:id w:val="-20780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>
              <w:tab/>
            </w:r>
            <w:r w:rsidR="00272977">
              <w:t xml:space="preserve">nein </w:t>
            </w:r>
            <w:sdt>
              <w:sdtPr>
                <w:id w:val="195342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16B23" w:rsidTr="00272977">
        <w:trPr>
          <w:trHeight w:val="1106"/>
        </w:trPr>
        <w:tc>
          <w:tcPr>
            <w:tcW w:w="3114" w:type="dxa"/>
            <w:gridSpan w:val="2"/>
            <w:vMerge/>
          </w:tcPr>
          <w:p w:rsidR="00716B23" w:rsidRDefault="00716B23" w:rsidP="00716B23"/>
        </w:tc>
        <w:tc>
          <w:tcPr>
            <w:tcW w:w="6748" w:type="dxa"/>
          </w:tcPr>
          <w:p w:rsidR="00716B23" w:rsidRDefault="006C3817" w:rsidP="00B24467">
            <w:pPr>
              <w:spacing w:before="60"/>
            </w:pPr>
            <w:r>
              <w:t>w</w:t>
            </w:r>
            <w:r w:rsidR="00716B23">
              <w:t>enn vorhanden</w:t>
            </w:r>
            <w:r w:rsidR="00272977">
              <w:t>,</w:t>
            </w:r>
            <w:r w:rsidR="00716B23">
              <w:t xml:space="preserve"> genauer Ort</w:t>
            </w:r>
            <w:r w:rsidR="008023E6">
              <w:t>, nähere Informationen</w:t>
            </w:r>
            <w:r w:rsidR="00716B23">
              <w:t>:</w:t>
            </w:r>
          </w:p>
        </w:tc>
      </w:tr>
      <w:tr w:rsidR="002A1A57" w:rsidTr="002A1A57">
        <w:trPr>
          <w:trHeight w:val="420"/>
        </w:trPr>
        <w:tc>
          <w:tcPr>
            <w:tcW w:w="1696" w:type="dxa"/>
            <w:vAlign w:val="center"/>
          </w:tcPr>
          <w:p w:rsidR="002A1A57" w:rsidRDefault="002A1A57" w:rsidP="00716B23">
            <w:r>
              <w:t>Rollpaletten:</w:t>
            </w:r>
          </w:p>
        </w:tc>
        <w:tc>
          <w:tcPr>
            <w:tcW w:w="8166" w:type="dxa"/>
            <w:gridSpan w:val="2"/>
            <w:vAlign w:val="center"/>
          </w:tcPr>
          <w:p w:rsidR="002A1A57" w:rsidRDefault="006C3817" w:rsidP="00716B23">
            <w:r>
              <w:t>am Tunnelportal vorhanden:</w:t>
            </w:r>
            <w:r>
              <w:tab/>
            </w:r>
            <w:r>
              <w:tab/>
              <w:t xml:space="preserve">ja </w:t>
            </w:r>
            <w:sdt>
              <w:sdtPr>
                <w:id w:val="-461418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>
              <w:tab/>
              <w:t xml:space="preserve">nein </w:t>
            </w:r>
            <w:sdt>
              <w:sdtPr>
                <w:id w:val="-1773931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177B0" w:rsidTr="003177B0">
        <w:trPr>
          <w:trHeight w:val="850"/>
        </w:trPr>
        <w:tc>
          <w:tcPr>
            <w:tcW w:w="1696" w:type="dxa"/>
            <w:vAlign w:val="center"/>
          </w:tcPr>
          <w:p w:rsidR="003177B0" w:rsidRDefault="003177B0" w:rsidP="00716B23"/>
        </w:tc>
        <w:tc>
          <w:tcPr>
            <w:tcW w:w="8166" w:type="dxa"/>
            <w:gridSpan w:val="2"/>
          </w:tcPr>
          <w:p w:rsidR="003177B0" w:rsidRDefault="003177B0" w:rsidP="003177B0">
            <w:pPr>
              <w:spacing w:before="60"/>
            </w:pPr>
            <w:r>
              <w:t>anderer Ort:</w:t>
            </w:r>
          </w:p>
        </w:tc>
      </w:tr>
      <w:tr w:rsidR="00716B23" w:rsidTr="00B242D5">
        <w:trPr>
          <w:trHeight w:val="1675"/>
        </w:trPr>
        <w:tc>
          <w:tcPr>
            <w:tcW w:w="9862" w:type="dxa"/>
            <w:gridSpan w:val="3"/>
          </w:tcPr>
          <w:p w:rsidR="00716B23" w:rsidRDefault="00716B23" w:rsidP="00094FAE">
            <w:pPr>
              <w:spacing w:before="60"/>
            </w:pPr>
            <w:r>
              <w:t>Sonstiges:</w:t>
            </w:r>
          </w:p>
        </w:tc>
      </w:tr>
    </w:tbl>
    <w:p w:rsidR="00272977" w:rsidRDefault="00272977"/>
    <w:p w:rsidR="008E2686" w:rsidRDefault="008E2686"/>
    <w:p w:rsidR="00F64740" w:rsidRDefault="00F64740"/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980"/>
        <w:gridCol w:w="1276"/>
        <w:gridCol w:w="425"/>
        <w:gridCol w:w="6237"/>
      </w:tblGrid>
      <w:tr w:rsidR="002F6255" w:rsidRPr="00AA41AE" w:rsidTr="00A01FAE">
        <w:trPr>
          <w:trHeight w:val="567"/>
        </w:trPr>
        <w:tc>
          <w:tcPr>
            <w:tcW w:w="9918" w:type="dxa"/>
            <w:gridSpan w:val="4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255" w:rsidRPr="00AA41AE" w:rsidRDefault="002F6255" w:rsidP="00682B11">
            <w:pPr>
              <w:rPr>
                <w:b/>
              </w:rPr>
            </w:pPr>
            <w:r w:rsidRPr="00AA41AE">
              <w:rPr>
                <w:b/>
              </w:rPr>
              <w:t>Checkliste Kontakt zu dem/den Eisenbahninfrastrukturunternehmen</w:t>
            </w:r>
            <w:r w:rsidR="00682B11">
              <w:rPr>
                <w:b/>
              </w:rPr>
              <w:t xml:space="preserve"> (EIU)</w:t>
            </w:r>
          </w:p>
        </w:tc>
      </w:tr>
      <w:tr w:rsidR="002F6255" w:rsidTr="004604A1">
        <w:trPr>
          <w:trHeight w:val="420"/>
        </w:trPr>
        <w:tc>
          <w:tcPr>
            <w:tcW w:w="3256" w:type="dxa"/>
            <w:gridSpan w:val="2"/>
            <w:tcBorders>
              <w:top w:val="single" w:sz="12" w:space="0" w:color="auto"/>
            </w:tcBorders>
            <w:vAlign w:val="center"/>
          </w:tcPr>
          <w:p w:rsidR="002F6255" w:rsidRDefault="002F6255" w:rsidP="004604A1">
            <w:r>
              <w:t>Ansprechpartner des EIU:</w:t>
            </w:r>
          </w:p>
        </w:tc>
        <w:tc>
          <w:tcPr>
            <w:tcW w:w="6662" w:type="dxa"/>
            <w:gridSpan w:val="2"/>
            <w:tcBorders>
              <w:top w:val="single" w:sz="12" w:space="0" w:color="auto"/>
            </w:tcBorders>
            <w:vAlign w:val="center"/>
          </w:tcPr>
          <w:p w:rsidR="002F6255" w:rsidRDefault="002F6255" w:rsidP="004604A1"/>
        </w:tc>
      </w:tr>
      <w:tr w:rsidR="002F6255" w:rsidTr="004604A1">
        <w:trPr>
          <w:trHeight w:val="420"/>
        </w:trPr>
        <w:tc>
          <w:tcPr>
            <w:tcW w:w="1980" w:type="dxa"/>
            <w:vMerge w:val="restart"/>
          </w:tcPr>
          <w:p w:rsidR="002F6255" w:rsidRDefault="002F6255" w:rsidP="00094FAE">
            <w:pPr>
              <w:spacing w:before="60"/>
            </w:pPr>
            <w:r>
              <w:t>Begehungen:</w:t>
            </w:r>
          </w:p>
          <w:p w:rsidR="002F6255" w:rsidRDefault="002F6255" w:rsidP="004604A1"/>
        </w:tc>
        <w:tc>
          <w:tcPr>
            <w:tcW w:w="7938" w:type="dxa"/>
            <w:gridSpan w:val="3"/>
            <w:vAlign w:val="center"/>
          </w:tcPr>
          <w:p w:rsidR="002F6255" w:rsidRDefault="00682B11" w:rsidP="00682B11">
            <w:r>
              <w:t>l</w:t>
            </w:r>
            <w:r w:rsidR="002F6255">
              <w:t>etzter Termin:</w:t>
            </w:r>
          </w:p>
        </w:tc>
      </w:tr>
      <w:tr w:rsidR="002F6255" w:rsidTr="004604A1">
        <w:trPr>
          <w:trHeight w:val="420"/>
        </w:trPr>
        <w:tc>
          <w:tcPr>
            <w:tcW w:w="1980" w:type="dxa"/>
            <w:vMerge/>
          </w:tcPr>
          <w:p w:rsidR="002F6255" w:rsidRDefault="002F6255" w:rsidP="004604A1"/>
        </w:tc>
        <w:tc>
          <w:tcPr>
            <w:tcW w:w="7938" w:type="dxa"/>
            <w:gridSpan w:val="3"/>
            <w:vAlign w:val="center"/>
          </w:tcPr>
          <w:p w:rsidR="002F6255" w:rsidRDefault="00682B11" w:rsidP="00682B11">
            <w:r>
              <w:t>n</w:t>
            </w:r>
            <w:r w:rsidR="002F6255">
              <w:t>ächster Termin:</w:t>
            </w:r>
          </w:p>
        </w:tc>
      </w:tr>
      <w:tr w:rsidR="002F6255" w:rsidTr="004604A1">
        <w:trPr>
          <w:trHeight w:val="420"/>
        </w:trPr>
        <w:tc>
          <w:tcPr>
            <w:tcW w:w="3681" w:type="dxa"/>
            <w:gridSpan w:val="3"/>
            <w:vMerge w:val="restart"/>
          </w:tcPr>
          <w:p w:rsidR="002F6255" w:rsidRDefault="002F6255" w:rsidP="00094FAE">
            <w:pPr>
              <w:spacing w:before="60"/>
            </w:pPr>
            <w:r>
              <w:t>Betrieblicher Alarm- und Gefahrenabwehrplan (BAGAP):</w:t>
            </w:r>
          </w:p>
        </w:tc>
        <w:tc>
          <w:tcPr>
            <w:tcW w:w="6237" w:type="dxa"/>
            <w:vAlign w:val="center"/>
          </w:tcPr>
          <w:p w:rsidR="002F6255" w:rsidRDefault="00682B11" w:rsidP="00682B11">
            <w:r>
              <w:t>v</w:t>
            </w:r>
            <w:r w:rsidR="002F6255">
              <w:t>orhanden:</w:t>
            </w:r>
            <w:r>
              <w:tab/>
            </w:r>
            <w:r>
              <w:tab/>
            </w:r>
            <w:r>
              <w:tab/>
            </w:r>
            <w:r w:rsidR="002F6255">
              <w:t xml:space="preserve">ja: </w:t>
            </w:r>
            <w:sdt>
              <w:sdtPr>
                <w:id w:val="1089427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62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>
              <w:tab/>
            </w:r>
            <w:r w:rsidR="002F6255">
              <w:t xml:space="preserve">nein: </w:t>
            </w:r>
            <w:sdt>
              <w:sdtPr>
                <w:id w:val="140087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62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F6255" w:rsidTr="004604A1">
        <w:trPr>
          <w:trHeight w:val="420"/>
        </w:trPr>
        <w:tc>
          <w:tcPr>
            <w:tcW w:w="3681" w:type="dxa"/>
            <w:gridSpan w:val="3"/>
            <w:vMerge/>
          </w:tcPr>
          <w:p w:rsidR="002F6255" w:rsidRDefault="002F6255" w:rsidP="004604A1"/>
        </w:tc>
        <w:tc>
          <w:tcPr>
            <w:tcW w:w="6237" w:type="dxa"/>
            <w:vAlign w:val="center"/>
          </w:tcPr>
          <w:p w:rsidR="002F6255" w:rsidRDefault="002F6255" w:rsidP="004604A1">
            <w:r>
              <w:t>Aufbewahrungsort:</w:t>
            </w:r>
          </w:p>
        </w:tc>
      </w:tr>
      <w:tr w:rsidR="002F6255" w:rsidTr="004604A1">
        <w:trPr>
          <w:trHeight w:val="420"/>
        </w:trPr>
        <w:tc>
          <w:tcPr>
            <w:tcW w:w="3681" w:type="dxa"/>
            <w:gridSpan w:val="3"/>
            <w:vMerge/>
          </w:tcPr>
          <w:p w:rsidR="002F6255" w:rsidRDefault="002F6255" w:rsidP="004604A1"/>
        </w:tc>
        <w:tc>
          <w:tcPr>
            <w:tcW w:w="6237" w:type="dxa"/>
            <w:vAlign w:val="center"/>
          </w:tcPr>
          <w:p w:rsidR="002F6255" w:rsidRDefault="00682B11" w:rsidP="004604A1">
            <w:r>
              <w:t>l</w:t>
            </w:r>
            <w:r w:rsidR="002F6255">
              <w:t>etzte Aktualisierung:</w:t>
            </w:r>
          </w:p>
        </w:tc>
      </w:tr>
      <w:tr w:rsidR="00682B11" w:rsidTr="004604A1">
        <w:trPr>
          <w:trHeight w:val="420"/>
        </w:trPr>
        <w:tc>
          <w:tcPr>
            <w:tcW w:w="3681" w:type="dxa"/>
            <w:gridSpan w:val="3"/>
            <w:vMerge w:val="restart"/>
          </w:tcPr>
          <w:p w:rsidR="00682B11" w:rsidRDefault="00682B11" w:rsidP="00682B11">
            <w:pPr>
              <w:spacing w:before="60"/>
            </w:pPr>
            <w:r>
              <w:t>Feuerwehrplan:</w:t>
            </w:r>
          </w:p>
        </w:tc>
        <w:tc>
          <w:tcPr>
            <w:tcW w:w="6237" w:type="dxa"/>
            <w:vAlign w:val="center"/>
          </w:tcPr>
          <w:p w:rsidR="00682B11" w:rsidRDefault="00682B11" w:rsidP="00682B11">
            <w:r>
              <w:t>vorhanden:</w:t>
            </w:r>
            <w:r>
              <w:tab/>
            </w:r>
            <w:r>
              <w:tab/>
            </w:r>
            <w:r>
              <w:tab/>
              <w:t xml:space="preserve">ja: </w:t>
            </w:r>
            <w:sdt>
              <w:sdtPr>
                <w:id w:val="-550759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  <w:r>
              <w:tab/>
              <w:t xml:space="preserve">nein: </w:t>
            </w:r>
            <w:sdt>
              <w:sdtPr>
                <w:id w:val="-179667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2B11" w:rsidTr="004604A1">
        <w:trPr>
          <w:trHeight w:val="420"/>
        </w:trPr>
        <w:tc>
          <w:tcPr>
            <w:tcW w:w="3681" w:type="dxa"/>
            <w:gridSpan w:val="3"/>
            <w:vMerge/>
          </w:tcPr>
          <w:p w:rsidR="00682B11" w:rsidRDefault="00682B11" w:rsidP="00682B11"/>
        </w:tc>
        <w:tc>
          <w:tcPr>
            <w:tcW w:w="6237" w:type="dxa"/>
            <w:vAlign w:val="center"/>
          </w:tcPr>
          <w:p w:rsidR="00682B11" w:rsidRDefault="00682B11" w:rsidP="00682B11">
            <w:r>
              <w:t>Aufbewahrungsort:</w:t>
            </w:r>
          </w:p>
        </w:tc>
      </w:tr>
      <w:tr w:rsidR="00682B11" w:rsidTr="004604A1">
        <w:trPr>
          <w:trHeight w:val="420"/>
        </w:trPr>
        <w:tc>
          <w:tcPr>
            <w:tcW w:w="3681" w:type="dxa"/>
            <w:gridSpan w:val="3"/>
            <w:vMerge/>
          </w:tcPr>
          <w:p w:rsidR="00682B11" w:rsidRDefault="00682B11" w:rsidP="00682B11"/>
        </w:tc>
        <w:tc>
          <w:tcPr>
            <w:tcW w:w="6237" w:type="dxa"/>
            <w:vAlign w:val="center"/>
          </w:tcPr>
          <w:p w:rsidR="00682B11" w:rsidRDefault="00682B11" w:rsidP="00682B11">
            <w:r>
              <w:t>letzte Aktualisierung:</w:t>
            </w:r>
          </w:p>
        </w:tc>
      </w:tr>
    </w:tbl>
    <w:p w:rsidR="002F6255" w:rsidRDefault="002F6255"/>
    <w:p w:rsidR="00F64740" w:rsidRDefault="00F64740">
      <w:r>
        <w:br w:type="page"/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F662D3" w:rsidRPr="00AA41AE" w:rsidTr="00682B11">
        <w:trPr>
          <w:trHeight w:val="567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</w:tcPr>
          <w:p w:rsidR="00F662D3" w:rsidRPr="00AA41AE" w:rsidRDefault="00F662D3" w:rsidP="004604A1">
            <w:pPr>
              <w:rPr>
                <w:b/>
              </w:rPr>
            </w:pPr>
            <w:r>
              <w:rPr>
                <w:b/>
              </w:rPr>
              <w:t>Checkliste Erstellung eines Feuerwehreinsatzplans:</w:t>
            </w:r>
          </w:p>
        </w:tc>
      </w:tr>
      <w:tr w:rsidR="00534FF2" w:rsidTr="00000A13">
        <w:trPr>
          <w:trHeight w:val="420"/>
        </w:trPr>
        <w:tc>
          <w:tcPr>
            <w:tcW w:w="9351" w:type="dxa"/>
            <w:tcBorders>
              <w:top w:val="single" w:sz="12" w:space="0" w:color="auto"/>
            </w:tcBorders>
            <w:vAlign w:val="center"/>
          </w:tcPr>
          <w:p w:rsidR="00534FF2" w:rsidRDefault="00534FF2" w:rsidP="00F662D3">
            <w:r>
              <w:t>Alarm- und Ausrückeordnung</w:t>
            </w:r>
          </w:p>
        </w:tc>
        <w:sdt>
          <w:sdtPr>
            <w:id w:val="-1229922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12" w:space="0" w:color="auto"/>
                </w:tcBorders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000A13">
        <w:trPr>
          <w:trHeight w:val="420"/>
        </w:trPr>
        <w:tc>
          <w:tcPr>
            <w:tcW w:w="9351" w:type="dxa"/>
            <w:vAlign w:val="center"/>
          </w:tcPr>
          <w:p w:rsidR="00534FF2" w:rsidRDefault="00534FF2" w:rsidP="00F662D3">
            <w:r>
              <w:t>Überlandhilfe</w:t>
            </w:r>
          </w:p>
        </w:tc>
        <w:sdt>
          <w:sdtPr>
            <w:id w:val="-1992856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000A13">
        <w:trPr>
          <w:trHeight w:val="420"/>
        </w:trPr>
        <w:tc>
          <w:tcPr>
            <w:tcW w:w="9351" w:type="dxa"/>
            <w:vAlign w:val="center"/>
          </w:tcPr>
          <w:p w:rsidR="00534FF2" w:rsidRDefault="00534FF2" w:rsidP="00F662D3">
            <w:r>
              <w:t>Führungsunterstützung</w:t>
            </w:r>
          </w:p>
        </w:tc>
        <w:sdt>
          <w:sdtPr>
            <w:id w:val="-363515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000A13">
        <w:trPr>
          <w:trHeight w:val="420"/>
        </w:trPr>
        <w:tc>
          <w:tcPr>
            <w:tcW w:w="9351" w:type="dxa"/>
            <w:vAlign w:val="center"/>
          </w:tcPr>
          <w:p w:rsidR="00534FF2" w:rsidRDefault="00534FF2" w:rsidP="00F662D3">
            <w:r>
              <w:t>Daten zuständiges EIU, Notfallmanager</w:t>
            </w:r>
          </w:p>
        </w:tc>
        <w:sdt>
          <w:sdtPr>
            <w:id w:val="1809980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000A13">
        <w:trPr>
          <w:trHeight w:val="420"/>
        </w:trPr>
        <w:tc>
          <w:tcPr>
            <w:tcW w:w="9351" w:type="dxa"/>
            <w:vAlign w:val="center"/>
          </w:tcPr>
          <w:p w:rsidR="00534FF2" w:rsidRDefault="00534FF2" w:rsidP="00A157E3">
            <w:r>
              <w:t>Lageplan des Tunnels</w:t>
            </w:r>
            <w:r w:rsidR="008E2686">
              <w:t>, Detailpläne</w:t>
            </w:r>
          </w:p>
        </w:tc>
        <w:sdt>
          <w:sdtPr>
            <w:id w:val="-137502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3697" w:rsidTr="00000A13">
        <w:trPr>
          <w:trHeight w:val="420"/>
        </w:trPr>
        <w:tc>
          <w:tcPr>
            <w:tcW w:w="9351" w:type="dxa"/>
            <w:vAlign w:val="center"/>
          </w:tcPr>
          <w:p w:rsidR="00C63697" w:rsidRDefault="00C63697" w:rsidP="00682B11">
            <w:r>
              <w:t>Zugänge/Notau</w:t>
            </w:r>
            <w:r w:rsidR="00534FF2">
              <w:t>sgänge und ihre Erreichbarkeit</w:t>
            </w:r>
          </w:p>
        </w:tc>
        <w:sdt>
          <w:sdtPr>
            <w:id w:val="38538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C63697" w:rsidRDefault="00C63697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E2686" w:rsidTr="00000A13">
        <w:trPr>
          <w:trHeight w:val="420"/>
        </w:trPr>
        <w:tc>
          <w:tcPr>
            <w:tcW w:w="9351" w:type="dxa"/>
            <w:vAlign w:val="center"/>
          </w:tcPr>
          <w:p w:rsidR="008E2686" w:rsidRDefault="00682B11" w:rsidP="00C63697">
            <w:r>
              <w:t>Organisation der An- und</w:t>
            </w:r>
            <w:r w:rsidR="008E2686">
              <w:t xml:space="preserve"> Abfahrtswege</w:t>
            </w:r>
          </w:p>
        </w:tc>
        <w:sdt>
          <w:sdtPr>
            <w:id w:val="-979924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8E2686" w:rsidRDefault="008E2686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3697" w:rsidTr="00000A13">
        <w:trPr>
          <w:trHeight w:val="420"/>
        </w:trPr>
        <w:tc>
          <w:tcPr>
            <w:tcW w:w="9351" w:type="dxa"/>
            <w:vAlign w:val="center"/>
          </w:tcPr>
          <w:p w:rsidR="00C63697" w:rsidRDefault="00C63697" w:rsidP="008E2686">
            <w:r>
              <w:t xml:space="preserve">Aufstellflächen, </w:t>
            </w:r>
            <w:r w:rsidR="008E2686">
              <w:t>Rettungsplätze</w:t>
            </w:r>
          </w:p>
        </w:tc>
        <w:sdt>
          <w:sdtPr>
            <w:id w:val="965019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C63697" w:rsidRDefault="00C63697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3697" w:rsidTr="00094FAE">
        <w:trPr>
          <w:trHeight w:val="609"/>
        </w:trPr>
        <w:tc>
          <w:tcPr>
            <w:tcW w:w="9351" w:type="dxa"/>
          </w:tcPr>
          <w:p w:rsidR="00C63697" w:rsidRDefault="00C63697" w:rsidP="00094FAE">
            <w:pPr>
              <w:spacing w:before="60" w:after="60"/>
            </w:pPr>
            <w:r>
              <w:lastRenderedPageBreak/>
              <w:t>Definition der Haltepunkte, Bereitstellungsräume für Feuerwehr und Rettungsdienst sowie Darstellung in Übersichtsplänen</w:t>
            </w:r>
          </w:p>
        </w:tc>
        <w:sdt>
          <w:sdtPr>
            <w:id w:val="1297798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C63697" w:rsidRDefault="00C63697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3697" w:rsidTr="00B24467">
        <w:trPr>
          <w:trHeight w:val="420"/>
        </w:trPr>
        <w:tc>
          <w:tcPr>
            <w:tcW w:w="9351" w:type="dxa"/>
          </w:tcPr>
          <w:p w:rsidR="00C63697" w:rsidRDefault="00C63697" w:rsidP="00094FAE">
            <w:pPr>
              <w:spacing w:before="60" w:after="60"/>
            </w:pPr>
            <w:r>
              <w:t>Fahrwege für den Abtransport der Verletzten und unverletzten Betroffenen einschließlich Flächen für den luftgebundenen Patiententransport</w:t>
            </w:r>
          </w:p>
        </w:tc>
        <w:sdt>
          <w:sdtPr>
            <w:id w:val="178030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C63697" w:rsidRDefault="00C63697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000A13">
        <w:trPr>
          <w:trHeight w:val="420"/>
        </w:trPr>
        <w:tc>
          <w:tcPr>
            <w:tcW w:w="9351" w:type="dxa"/>
            <w:vAlign w:val="center"/>
          </w:tcPr>
          <w:p w:rsidR="00534FF2" w:rsidRDefault="00534FF2" w:rsidP="00534FF2">
            <w:r>
              <w:t>Standort der Einsatzleitung</w:t>
            </w:r>
          </w:p>
        </w:tc>
        <w:sdt>
          <w:sdtPr>
            <w:id w:val="-817412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B24467">
        <w:trPr>
          <w:trHeight w:val="420"/>
        </w:trPr>
        <w:tc>
          <w:tcPr>
            <w:tcW w:w="9351" w:type="dxa"/>
          </w:tcPr>
          <w:p w:rsidR="00534FF2" w:rsidRDefault="00534FF2" w:rsidP="00682B11">
            <w:pPr>
              <w:spacing w:before="60" w:after="60"/>
            </w:pPr>
            <w:r>
              <w:t>Kommunikationsplan</w:t>
            </w:r>
            <w:r w:rsidR="008E2686">
              <w:t xml:space="preserve"> (Funkskizze mit vorgeplanten analogen Funkkanälen bzw. digitalen </w:t>
            </w:r>
            <w:r w:rsidR="00682B11">
              <w:t>Ruf</w:t>
            </w:r>
            <w:r w:rsidR="008E2686">
              <w:t>gruppen und Mobiltelefonnummern)</w:t>
            </w:r>
          </w:p>
        </w:tc>
        <w:sdt>
          <w:sdtPr>
            <w:id w:val="-280803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3697" w:rsidTr="00B24467">
        <w:trPr>
          <w:trHeight w:val="420"/>
        </w:trPr>
        <w:tc>
          <w:tcPr>
            <w:tcW w:w="9351" w:type="dxa"/>
          </w:tcPr>
          <w:p w:rsidR="00C63697" w:rsidRDefault="00C63697" w:rsidP="00094FAE">
            <w:pPr>
              <w:spacing w:before="60" w:after="60"/>
            </w:pPr>
            <w:r>
              <w:t xml:space="preserve">Erforderliche Einsatzabschnitte (z.B. </w:t>
            </w:r>
            <w:r w:rsidR="008E2686">
              <w:t>Löschen, Suchen und Retten, Notaus</w:t>
            </w:r>
            <w:r w:rsidR="00682B11">
              <w:t>gänge, Bereitstellungsraum/</w:t>
            </w:r>
            <w:r>
              <w:t>-räume, Versorgung, Patientenablage, Betreuung etc.)</w:t>
            </w:r>
          </w:p>
        </w:tc>
        <w:sdt>
          <w:sdtPr>
            <w:id w:val="-807313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C63697" w:rsidRDefault="00C63697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000A13">
        <w:trPr>
          <w:trHeight w:val="420"/>
        </w:trPr>
        <w:tc>
          <w:tcPr>
            <w:tcW w:w="9351" w:type="dxa"/>
            <w:vAlign w:val="center"/>
          </w:tcPr>
          <w:p w:rsidR="00534FF2" w:rsidRDefault="00534FF2" w:rsidP="00F662D3">
            <w:r>
              <w:t>Löschwasserversorgung</w:t>
            </w:r>
            <w:r w:rsidR="008E2686">
              <w:t>, Stromversorgung, Beleuchtung</w:t>
            </w:r>
          </w:p>
        </w:tc>
        <w:sdt>
          <w:sdtPr>
            <w:id w:val="1907259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B24467">
        <w:trPr>
          <w:trHeight w:val="420"/>
        </w:trPr>
        <w:tc>
          <w:tcPr>
            <w:tcW w:w="9351" w:type="dxa"/>
          </w:tcPr>
          <w:p w:rsidR="00534FF2" w:rsidRDefault="00534FF2" w:rsidP="00094FAE">
            <w:pPr>
              <w:spacing w:before="60" w:after="60"/>
            </w:pPr>
            <w:r>
              <w:t>Versorgung der Einsatzkräfte, personelle und materielle Reserve zur Ablösung von eingesetzten Atemschutzgeräteträgern</w:t>
            </w:r>
          </w:p>
        </w:tc>
        <w:sdt>
          <w:sdtPr>
            <w:id w:val="53238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B24467">
        <w:trPr>
          <w:trHeight w:val="420"/>
        </w:trPr>
        <w:tc>
          <w:tcPr>
            <w:tcW w:w="9351" w:type="dxa"/>
          </w:tcPr>
          <w:p w:rsidR="00534FF2" w:rsidRDefault="00534FF2" w:rsidP="00682B11">
            <w:pPr>
              <w:spacing w:before="60" w:after="60"/>
            </w:pPr>
            <w:r>
              <w:t xml:space="preserve">Erforderliche Sondereinsatzmittel, </w:t>
            </w:r>
            <w:r w:rsidR="008E2686">
              <w:t xml:space="preserve">Rollpaletten am Tunnel, </w:t>
            </w:r>
            <w:r>
              <w:t>Rüstsatz Bahn (Standorte/ Personalbedarf</w:t>
            </w:r>
            <w:r w:rsidR="004F7A7C">
              <w:t>/</w:t>
            </w:r>
            <w:r w:rsidR="00682B11">
              <w:t>Rüst- und</w:t>
            </w:r>
            <w:r w:rsidR="004F7A7C">
              <w:t xml:space="preserve"> Anfahrtszeit</w:t>
            </w:r>
            <w:r w:rsidR="008E2686">
              <w:t xml:space="preserve"> im Stadt-/Landkreis</w:t>
            </w:r>
            <w:r>
              <w:t>)</w:t>
            </w:r>
          </w:p>
        </w:tc>
        <w:sdt>
          <w:sdtPr>
            <w:id w:val="89624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34FF2" w:rsidTr="00000A13">
        <w:trPr>
          <w:trHeight w:val="420"/>
        </w:trPr>
        <w:tc>
          <w:tcPr>
            <w:tcW w:w="9351" w:type="dxa"/>
            <w:vAlign w:val="center"/>
          </w:tcPr>
          <w:p w:rsidR="00534FF2" w:rsidRDefault="004F7A7C" w:rsidP="00682B11">
            <w:r>
              <w:t>E</w:t>
            </w:r>
            <w:r w:rsidR="00682B11">
              <w:t>inbindung der Zweiwegefahrzeuge</w:t>
            </w:r>
          </w:p>
        </w:tc>
        <w:sdt>
          <w:sdtPr>
            <w:id w:val="-404603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534FF2" w:rsidRDefault="00534FF2" w:rsidP="00F662D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2B11" w:rsidTr="00000A13">
        <w:trPr>
          <w:trHeight w:val="420"/>
        </w:trPr>
        <w:tc>
          <w:tcPr>
            <w:tcW w:w="9351" w:type="dxa"/>
            <w:vAlign w:val="center"/>
          </w:tcPr>
          <w:p w:rsidR="00682B11" w:rsidRDefault="00682B11" w:rsidP="00682B11">
            <w:r>
              <w:t>Einbindung der Rettungszüge</w:t>
            </w:r>
          </w:p>
        </w:tc>
        <w:sdt>
          <w:sdtPr>
            <w:id w:val="2136210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682B11" w:rsidRDefault="00682B11" w:rsidP="00682B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2B11" w:rsidTr="00000A13">
        <w:trPr>
          <w:trHeight w:val="420"/>
        </w:trPr>
        <w:tc>
          <w:tcPr>
            <w:tcW w:w="9351" w:type="dxa"/>
            <w:vAlign w:val="center"/>
          </w:tcPr>
          <w:p w:rsidR="00682B11" w:rsidRDefault="00682B11" w:rsidP="00682B11">
            <w:r>
              <w:t>Bereitstellung und Einsatz von Großlüftern</w:t>
            </w:r>
          </w:p>
        </w:tc>
        <w:sdt>
          <w:sdtPr>
            <w:id w:val="924996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682B11" w:rsidRDefault="00682B11" w:rsidP="00682B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2B11" w:rsidTr="00000A13">
        <w:trPr>
          <w:trHeight w:val="420"/>
        </w:trPr>
        <w:tc>
          <w:tcPr>
            <w:tcW w:w="9351" w:type="dxa"/>
            <w:vAlign w:val="center"/>
          </w:tcPr>
          <w:p w:rsidR="00682B11" w:rsidRDefault="00682B11" w:rsidP="00D10464">
            <w:r>
              <w:t>Psychosoziale Notfallversorgung für Betroffene und Einsatzkräfte</w:t>
            </w:r>
          </w:p>
        </w:tc>
        <w:sdt>
          <w:sdtPr>
            <w:id w:val="-660544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682B11" w:rsidRDefault="00682B11" w:rsidP="00682B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2B11" w:rsidTr="00000A13">
        <w:trPr>
          <w:trHeight w:val="420"/>
        </w:trPr>
        <w:tc>
          <w:tcPr>
            <w:tcW w:w="9351" w:type="dxa"/>
            <w:vAlign w:val="center"/>
          </w:tcPr>
          <w:p w:rsidR="00682B11" w:rsidRDefault="00682B11" w:rsidP="00682B11">
            <w:r>
              <w:t>Zusammenarbeit mit den feuerwehrtechnischen Beamten (KBM bzw. BBM)</w:t>
            </w:r>
          </w:p>
        </w:tc>
        <w:sdt>
          <w:sdtPr>
            <w:id w:val="925852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:rsidR="00682B11" w:rsidRDefault="00682B11" w:rsidP="00682B1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704F5" w:rsidRDefault="003704F5"/>
    <w:p w:rsidR="00F64740" w:rsidRDefault="00F64740">
      <w:r>
        <w:br w:type="page"/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2F6255" w:rsidRPr="00AA41AE" w:rsidTr="00A01FAE">
        <w:trPr>
          <w:trHeight w:val="567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6255" w:rsidRPr="00AA41AE" w:rsidRDefault="00801949" w:rsidP="004604A1">
            <w:pPr>
              <w:rPr>
                <w:b/>
              </w:rPr>
            </w:pPr>
            <w:r>
              <w:rPr>
                <w:b/>
              </w:rPr>
              <w:t>Checkliste Überprüfung Kommunikationsplan vor Ort:</w:t>
            </w:r>
          </w:p>
        </w:tc>
      </w:tr>
      <w:tr w:rsidR="00801949" w:rsidTr="00801949">
        <w:trPr>
          <w:trHeight w:val="420"/>
        </w:trPr>
        <w:tc>
          <w:tcPr>
            <w:tcW w:w="99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801949" w:rsidP="004604A1">
            <w:r>
              <w:t>Verbindungen</w:t>
            </w:r>
          </w:p>
        </w:tc>
      </w:tr>
      <w:tr w:rsidR="00801949" w:rsidTr="00801949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8E2686" w:rsidP="00A157E3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z</w:t>
            </w:r>
            <w:r w:rsidR="00801949">
              <w:t>wischen den</w:t>
            </w:r>
            <w:r w:rsidR="00A157E3">
              <w:t xml:space="preserve"> Portalen und Notausgängen</w:t>
            </w:r>
          </w:p>
        </w:tc>
        <w:sdt>
          <w:sdtPr>
            <w:id w:val="2133123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801949" w:rsidRDefault="001C765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1949" w:rsidTr="00801949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D10464" w:rsidP="00D10464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von den</w:t>
            </w:r>
            <w:r w:rsidR="00801949">
              <w:t xml:space="preserve"> Portal</w:t>
            </w:r>
            <w:r>
              <w:t>en in den</w:t>
            </w:r>
            <w:r w:rsidR="00A157E3">
              <w:t xml:space="preserve"> Tunnel</w:t>
            </w:r>
          </w:p>
        </w:tc>
        <w:sdt>
          <w:sdtPr>
            <w:id w:val="-263003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801949" w:rsidRDefault="001C765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1949" w:rsidTr="00801949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8E2686" w:rsidP="00A157E3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z</w:t>
            </w:r>
            <w:r w:rsidR="00801949">
              <w:t>wischen</w:t>
            </w:r>
            <w:r w:rsidR="00A157E3">
              <w:t xml:space="preserve"> Portalen und Haltepunkten</w:t>
            </w:r>
          </w:p>
        </w:tc>
        <w:sdt>
          <w:sdtPr>
            <w:id w:val="1962374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801949" w:rsidRDefault="001C765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1949" w:rsidTr="00801949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8E2686" w:rsidP="008E2686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z</w:t>
            </w:r>
            <w:r w:rsidR="00801949">
              <w:t>wischen Portal</w:t>
            </w:r>
            <w:r w:rsidR="00D10464">
              <w:t>en</w:t>
            </w:r>
            <w:r w:rsidR="00A157E3">
              <w:t xml:space="preserve"> und Standort Einsatzleitung</w:t>
            </w:r>
          </w:p>
        </w:tc>
        <w:sdt>
          <w:sdtPr>
            <w:id w:val="-1847393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801949" w:rsidRDefault="001C765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1949" w:rsidTr="00801949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8E2686" w:rsidP="00D10464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z</w:t>
            </w:r>
            <w:r w:rsidR="00801949">
              <w:t>wischen Portal</w:t>
            </w:r>
            <w:r w:rsidR="00D10464">
              <w:t>en</w:t>
            </w:r>
            <w:r w:rsidR="00801949">
              <w:t xml:space="preserve"> und Leitstelle (</w:t>
            </w:r>
            <w:r w:rsidR="00D10464">
              <w:t>während der</w:t>
            </w:r>
            <w:r w:rsidR="00801949">
              <w:t xml:space="preserve"> </w:t>
            </w:r>
            <w:r w:rsidR="00D10464">
              <w:t>P</w:t>
            </w:r>
            <w:r w:rsidR="00801949">
              <w:t>hase</w:t>
            </w:r>
            <w:r w:rsidR="00D10464">
              <w:t xml:space="preserve"> 1</w:t>
            </w:r>
            <w:r w:rsidR="00A157E3">
              <w:t>)</w:t>
            </w:r>
          </w:p>
        </w:tc>
        <w:sdt>
          <w:sdtPr>
            <w:id w:val="-1341155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801949" w:rsidRDefault="001C765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1949" w:rsidTr="00801949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8E2686" w:rsidP="008E2686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z</w:t>
            </w:r>
            <w:r w:rsidR="00801949">
              <w:t>wischen Standor</w:t>
            </w:r>
            <w:r w:rsidR="00A157E3">
              <w:t>t Einsatzleitung und Leitstelle</w:t>
            </w:r>
          </w:p>
        </w:tc>
        <w:sdt>
          <w:sdtPr>
            <w:id w:val="156128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801949" w:rsidRDefault="001C765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1949" w:rsidTr="008E2686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949" w:rsidRDefault="008E2686" w:rsidP="008E2686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z</w:t>
            </w:r>
            <w:r w:rsidR="00801949">
              <w:t xml:space="preserve">wischen Standort Einsatzleitung </w:t>
            </w:r>
            <w:r w:rsidR="00D10464">
              <w:t xml:space="preserve">bzw. Portalen </w:t>
            </w:r>
            <w:r w:rsidR="00801949">
              <w:t>und Bereitstellungsraum/-räumen</w:t>
            </w:r>
          </w:p>
        </w:tc>
        <w:sdt>
          <w:sdtPr>
            <w:id w:val="-1793581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801949" w:rsidRDefault="001C765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E2686" w:rsidTr="00801949">
        <w:trPr>
          <w:trHeight w:val="42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686" w:rsidRDefault="008E2686" w:rsidP="008E2686">
            <w:pPr>
              <w:pStyle w:val="Listenabsatz"/>
              <w:numPr>
                <w:ilvl w:val="0"/>
                <w:numId w:val="1"/>
              </w:numPr>
              <w:ind w:left="447" w:hanging="425"/>
            </w:pPr>
            <w:r>
              <w:t>zu den Rettungszügen</w:t>
            </w:r>
          </w:p>
        </w:tc>
        <w:sdt>
          <w:sdtPr>
            <w:id w:val="-1693139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8E2686" w:rsidRDefault="008E2686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2F6255" w:rsidRDefault="002F6255"/>
    <w:p w:rsidR="008E2686" w:rsidRDefault="008E2686"/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681"/>
        <w:gridCol w:w="5670"/>
        <w:gridCol w:w="567"/>
      </w:tblGrid>
      <w:tr w:rsidR="001C7657" w:rsidRPr="00AA41AE" w:rsidTr="00A01FAE">
        <w:trPr>
          <w:trHeight w:val="567"/>
        </w:trPr>
        <w:tc>
          <w:tcPr>
            <w:tcW w:w="99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C7657" w:rsidRPr="00AA41AE" w:rsidRDefault="001C7657" w:rsidP="00A157E3">
            <w:pPr>
              <w:rPr>
                <w:b/>
              </w:rPr>
            </w:pPr>
            <w:r>
              <w:rPr>
                <w:b/>
              </w:rPr>
              <w:t xml:space="preserve">Checkliste Ausbildung </w:t>
            </w:r>
            <w:r w:rsidR="00A157E3">
              <w:rPr>
                <w:b/>
              </w:rPr>
              <w:t>und</w:t>
            </w:r>
            <w:r>
              <w:rPr>
                <w:b/>
              </w:rPr>
              <w:t xml:space="preserve"> Übungen am/im Tunnel:</w:t>
            </w:r>
          </w:p>
        </w:tc>
      </w:tr>
      <w:tr w:rsidR="001C7657" w:rsidTr="004604A1">
        <w:trPr>
          <w:trHeight w:val="420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57" w:rsidRDefault="002A4C97" w:rsidP="002A4C97">
            <w:r>
              <w:t>Beteiligung der Führungskräfte bei</w:t>
            </w:r>
            <w:r w:rsidR="001C7657">
              <w:t xml:space="preserve"> </w:t>
            </w:r>
            <w:r w:rsidR="00A157E3">
              <w:t>der Einsatzplanung</w:t>
            </w:r>
          </w:p>
        </w:tc>
        <w:sdt>
          <w:sdtPr>
            <w:id w:val="-902673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1C7657" w:rsidRDefault="002A4C9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4C97" w:rsidTr="004604A1">
        <w:trPr>
          <w:trHeight w:val="420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C97" w:rsidRDefault="002A4C97" w:rsidP="002A4C97">
            <w:r>
              <w:t>Information der Einsatzkräft</w:t>
            </w:r>
            <w:r w:rsidR="00A157E3">
              <w:t>e über den Feuerwehreinsatzplan</w:t>
            </w:r>
          </w:p>
        </w:tc>
        <w:sdt>
          <w:sdtPr>
            <w:id w:val="68279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2A4C97" w:rsidRDefault="002A4C9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4C97" w:rsidTr="00B24467">
        <w:trPr>
          <w:trHeight w:val="420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4C97" w:rsidRDefault="002A4C97" w:rsidP="00094FAE">
            <w:pPr>
              <w:spacing w:before="60"/>
            </w:pPr>
            <w:r>
              <w:lastRenderedPageBreak/>
              <w:t>Ausbildung der Einsatzkräfte: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C97" w:rsidRDefault="00A157E3" w:rsidP="00A157E3">
            <w:r>
              <w:t>Führungskräfte</w:t>
            </w:r>
          </w:p>
        </w:tc>
        <w:sdt>
          <w:sdtPr>
            <w:id w:val="-702474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2A4C97" w:rsidRDefault="002A4C97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B515A" w:rsidTr="00244291">
        <w:trPr>
          <w:trHeight w:val="4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15A" w:rsidRDefault="006B515A" w:rsidP="004604A1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15A" w:rsidRDefault="00A157E3" w:rsidP="004604A1">
            <w:r>
              <w:t>Multiplikatoren</w:t>
            </w:r>
          </w:p>
        </w:tc>
        <w:sdt>
          <w:sdtPr>
            <w:id w:val="237989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6B515A" w:rsidRDefault="006B515A" w:rsidP="004604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157E3" w:rsidTr="00244291">
        <w:trPr>
          <w:trHeight w:val="4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7E3" w:rsidRDefault="00A157E3" w:rsidP="00A157E3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7E3" w:rsidRDefault="00A157E3" w:rsidP="00A157E3">
            <w:r>
              <w:t>Einsatzabteilung, Atemschutzgeräteträger</w:t>
            </w:r>
          </w:p>
        </w:tc>
        <w:sdt>
          <w:sdtPr>
            <w:id w:val="-716593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A157E3" w:rsidRDefault="00A157E3" w:rsidP="00A157E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157E3" w:rsidTr="00244291">
        <w:trPr>
          <w:trHeight w:val="4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7E3" w:rsidRDefault="00A157E3" w:rsidP="00A157E3"/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7E3" w:rsidRDefault="00A157E3" w:rsidP="00A157E3">
            <w:r>
              <w:t>Ausbildung an Sondereinsatzmitteln</w:t>
            </w:r>
          </w:p>
        </w:tc>
        <w:sdt>
          <w:sdtPr>
            <w:id w:val="-484393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A157E3" w:rsidRDefault="00A157E3" w:rsidP="00A157E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157E3" w:rsidTr="004604A1">
        <w:trPr>
          <w:trHeight w:val="420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7E3" w:rsidRDefault="00A157E3" w:rsidP="00A157E3">
            <w:r>
              <w:t>Übungen am/im Tunnel:</w:t>
            </w:r>
          </w:p>
        </w:tc>
        <w:sdt>
          <w:sdtPr>
            <w:id w:val="1005942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A157E3" w:rsidRDefault="00A157E3" w:rsidP="00A157E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1C7657" w:rsidRDefault="001C7657" w:rsidP="00F64740"/>
    <w:sectPr w:rsidR="001C7657" w:rsidSect="00682B11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4E64"/>
    <w:multiLevelType w:val="hybridMultilevel"/>
    <w:tmpl w:val="5E3C923E"/>
    <w:lvl w:ilvl="0" w:tplc="623E55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38"/>
    <w:rsid w:val="00000A13"/>
    <w:rsid w:val="00030A01"/>
    <w:rsid w:val="00081E01"/>
    <w:rsid w:val="00094FAE"/>
    <w:rsid w:val="00123045"/>
    <w:rsid w:val="00165341"/>
    <w:rsid w:val="001C7657"/>
    <w:rsid w:val="002064F3"/>
    <w:rsid w:val="00272977"/>
    <w:rsid w:val="002A1A57"/>
    <w:rsid w:val="002A4C97"/>
    <w:rsid w:val="002C2E68"/>
    <w:rsid w:val="002F6255"/>
    <w:rsid w:val="003177B0"/>
    <w:rsid w:val="003704F5"/>
    <w:rsid w:val="004F7A7C"/>
    <w:rsid w:val="00534FF2"/>
    <w:rsid w:val="006715DE"/>
    <w:rsid w:val="00682B11"/>
    <w:rsid w:val="006B515A"/>
    <w:rsid w:val="006C3817"/>
    <w:rsid w:val="006D3C34"/>
    <w:rsid w:val="00716B23"/>
    <w:rsid w:val="00771BDF"/>
    <w:rsid w:val="007B066F"/>
    <w:rsid w:val="007D16C6"/>
    <w:rsid w:val="007F11AD"/>
    <w:rsid w:val="00801949"/>
    <w:rsid w:val="008023E6"/>
    <w:rsid w:val="008C3438"/>
    <w:rsid w:val="008E2686"/>
    <w:rsid w:val="009C7135"/>
    <w:rsid w:val="00A01FAE"/>
    <w:rsid w:val="00A157E3"/>
    <w:rsid w:val="00A861F8"/>
    <w:rsid w:val="00AA41AE"/>
    <w:rsid w:val="00AA65FC"/>
    <w:rsid w:val="00B026E9"/>
    <w:rsid w:val="00B242D5"/>
    <w:rsid w:val="00B24467"/>
    <w:rsid w:val="00BB02F4"/>
    <w:rsid w:val="00BD4B36"/>
    <w:rsid w:val="00C63697"/>
    <w:rsid w:val="00D10464"/>
    <w:rsid w:val="00D80E2C"/>
    <w:rsid w:val="00E56861"/>
    <w:rsid w:val="00E968EF"/>
    <w:rsid w:val="00F30CCF"/>
    <w:rsid w:val="00F64740"/>
    <w:rsid w:val="00F6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D46C"/>
  <w15:chartTrackingRefBased/>
  <w15:docId w15:val="{268A3866-9308-4270-AD87-CE001B8E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15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34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A65FC"/>
    <w:rPr>
      <w:color w:val="808080"/>
    </w:rPr>
  </w:style>
  <w:style w:type="paragraph" w:styleId="Listenabsatz">
    <w:name w:val="List Paragraph"/>
    <w:basedOn w:val="Standard"/>
    <w:uiPriority w:val="34"/>
    <w:qFormat/>
    <w:rsid w:val="008E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Hammermeister, Lisa</dc:creator>
  <cp:keywords/>
  <dc:description/>
  <cp:lastModifiedBy>Fink, Thomas</cp:lastModifiedBy>
  <cp:revision>6</cp:revision>
  <dcterms:created xsi:type="dcterms:W3CDTF">2019-05-10T10:02:00Z</dcterms:created>
  <dcterms:modified xsi:type="dcterms:W3CDTF">2019-05-29T08:59:00Z</dcterms:modified>
</cp:coreProperties>
</file>