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EE2F" w14:textId="77777777" w:rsidR="00436FF4" w:rsidRDefault="00D40DAA">
      <w:pPr>
        <w:spacing w:after="400"/>
        <w:jc w:val="center"/>
      </w:pPr>
      <w:r>
        <w:rPr>
          <w:b/>
          <w:bCs/>
          <w:sz w:val="32"/>
          <w:szCs w:val="32"/>
        </w:rPr>
        <w:t>PROVISIONAL PATENT APPLICATION</w:t>
      </w:r>
    </w:p>
    <w:p w14:paraId="4512293C" w14:textId="77777777" w:rsidR="00436FF4" w:rsidRDefault="00D40DAA">
      <w:pPr>
        <w:spacing w:after="600"/>
        <w:jc w:val="center"/>
      </w:pPr>
      <w:r>
        <w:rPr>
          <w:b/>
          <w:bCs/>
          <w:sz w:val="28"/>
          <w:szCs w:val="28"/>
        </w:rPr>
        <w:t>SYSTEM AND METHOD FOR AUTOMATED COMIC BOOK CONDITION ASSESSMENT USING MULTI-ANGLE IMAGING AND ARTIFICIAL INTELLIGENCE</w:t>
      </w:r>
    </w:p>
    <w:p w14:paraId="64C4CA6C" w14:textId="77777777" w:rsidR="00436FF4" w:rsidRDefault="00D40DAA">
      <w:pPr>
        <w:pStyle w:val="Heading1"/>
      </w:pPr>
      <w:proofErr w:type="gramStart"/>
      <w:r>
        <w:t>CROSS-REFERENCE</w:t>
      </w:r>
      <w:proofErr w:type="gramEnd"/>
      <w:r>
        <w:t xml:space="preserve"> TO RELATED APPLICATIONS</w:t>
      </w:r>
    </w:p>
    <w:p w14:paraId="6C967317" w14:textId="77777777" w:rsidR="00436FF4" w:rsidRDefault="00D40DAA">
      <w:pPr>
        <w:spacing w:after="200"/>
      </w:pPr>
      <w:r>
        <w:t>This application claims priority to this provisional application filed on the date indicated on the filing receipt.</w:t>
      </w:r>
    </w:p>
    <w:p w14:paraId="62CA1BBC" w14:textId="77777777" w:rsidR="00436FF4" w:rsidRDefault="00D40DAA">
      <w:pPr>
        <w:pStyle w:val="Heading1"/>
      </w:pPr>
      <w:r>
        <w:t>FIELD OF THE INVENTION</w:t>
      </w:r>
    </w:p>
    <w:p w14:paraId="7E96E82A" w14:textId="77777777" w:rsidR="00436FF4" w:rsidRDefault="00D40DAA">
      <w:pPr>
        <w:spacing w:after="200"/>
      </w:pPr>
      <w:r>
        <w:t>The present invention relates generally to collectible item assessment systems, and more particularly to a system and method for automated condition grading of comic books using multi-angle photography and artificial intelligence analysis to determine whether professional third-party grading services would provide economic benefit.</w:t>
      </w:r>
    </w:p>
    <w:p w14:paraId="7E559089" w14:textId="77777777" w:rsidR="00436FF4" w:rsidRDefault="00D40DAA">
      <w:pPr>
        <w:pStyle w:val="Heading1"/>
      </w:pPr>
      <w:r>
        <w:t>BACKGROUND OF THE INVENTION</w:t>
      </w:r>
    </w:p>
    <w:p w14:paraId="3396CC95" w14:textId="77777777" w:rsidR="00436FF4" w:rsidRDefault="00D40DAA">
      <w:pPr>
        <w:pStyle w:val="Heading2"/>
      </w:pPr>
      <w:r>
        <w:t>The Problem</w:t>
      </w:r>
    </w:p>
    <w:p w14:paraId="3B3350DD" w14:textId="77777777" w:rsidR="00436FF4" w:rsidRDefault="00D40DAA">
      <w:pPr>
        <w:spacing w:after="200"/>
      </w:pPr>
      <w:r>
        <w:t>Comic book collecting is a multi-</w:t>
      </w:r>
      <w:proofErr w:type="gramStart"/>
      <w:r>
        <w:t>billion dollar</w:t>
      </w:r>
      <w:proofErr w:type="gramEnd"/>
      <w:r>
        <w:t xml:space="preserve"> industry where the condition (grade) of a comic book significantly affects its market value. Professional grading services such as Certified Guaranty Company (CGC) and Comic Book Certification Service (CBCS) provide authenticated condition grades that can increase a comic's value substantially. However, these services cost $25-150+ per comic and take weeks to months for processing.</w:t>
      </w:r>
    </w:p>
    <w:p w14:paraId="3AB1F4DE" w14:textId="77777777" w:rsidR="00436FF4" w:rsidRDefault="00D40DAA">
      <w:pPr>
        <w:spacing w:after="200"/>
      </w:pPr>
      <w:r>
        <w:t>Collectors face a critical decision: "Should I spend money to have this comic professionally graded?" This decision requires: (1) Accurately assessing the comic's current condition; (2) Understanding how that condition translates to a professional grade; (3) Knowing the market value at that grade; (4) Calculating whether the grading cost is justified by the potential value increase.</w:t>
      </w:r>
    </w:p>
    <w:p w14:paraId="580BC688" w14:textId="77777777" w:rsidR="00436FF4" w:rsidRDefault="00D40DAA">
      <w:pPr>
        <w:spacing w:after="200"/>
      </w:pPr>
      <w:r>
        <w:t>Currently, collectors must either: develop expertise through years of experience (high barrier to entry); pay for professional grading of every comic (expensive, often not economical); or guess and risk wasting money on grading low-value comics or missing opportunities on high-value ones.</w:t>
      </w:r>
    </w:p>
    <w:p w14:paraId="56CC4019" w14:textId="77777777" w:rsidR="00436FF4" w:rsidRDefault="00D40DAA">
      <w:pPr>
        <w:pStyle w:val="Heading2"/>
      </w:pPr>
      <w:r>
        <w:t>Limitations of Existing Solutions</w:t>
      </w:r>
    </w:p>
    <w:p w14:paraId="74C3E01C" w14:textId="77777777" w:rsidR="00436FF4" w:rsidRDefault="00D40DAA">
      <w:pPr>
        <w:spacing w:after="200"/>
      </w:pPr>
      <w:r>
        <w:t>Existing comic valuation tools focus primarily on identification and pricing based on title, issue number, and assumed grade. They do not: assess actual physical condition from images; examine multiple angles of the comic (front, back, spine, interior); detect specific defects that affect grading; provide guidance on whether professional grading is economically justified; or adapt assessment confidence based on available photographic evidence.</w:t>
      </w:r>
    </w:p>
    <w:p w14:paraId="19799AFE" w14:textId="77777777" w:rsidR="00436FF4" w:rsidRDefault="00D40DAA">
      <w:pPr>
        <w:pStyle w:val="Heading2"/>
      </w:pPr>
      <w:r>
        <w:lastRenderedPageBreak/>
        <w:t>Objects of the Invention</w:t>
      </w:r>
    </w:p>
    <w:p w14:paraId="693BCFD2" w14:textId="77777777" w:rsidR="00436FF4" w:rsidRDefault="00D40DAA">
      <w:pPr>
        <w:spacing w:after="200"/>
      </w:pPr>
      <w:r>
        <w:t>It is therefore an object of the present invention to provide a system that enables accurate comic book condition assessment through multi-angle photography. It is a further object to provide artificial intelligence analysis capable of detecting and categorizing condition defects across multiple photographic views. It is a further object to provide economic analysis comparing grading costs against potential value increases. It is a further object to provide a guided photography workflow that ensures optimal</w:t>
      </w:r>
      <w:r>
        <w:t xml:space="preserve"> image capture for accurate assessment.</w:t>
      </w:r>
    </w:p>
    <w:p w14:paraId="36A0AB6B" w14:textId="77777777" w:rsidR="00436FF4" w:rsidRDefault="00D40DAA">
      <w:pPr>
        <w:pStyle w:val="Heading1"/>
      </w:pPr>
      <w:r>
        <w:t>SUMMARY OF THE INVENTION</w:t>
      </w:r>
    </w:p>
    <w:p w14:paraId="4CDCF293" w14:textId="77777777" w:rsidR="00436FF4" w:rsidRDefault="00D40DAA">
      <w:pPr>
        <w:spacing w:after="200"/>
      </w:pPr>
      <w:r>
        <w:t>The present invention provides a system and method for automated comic book condition assessment comprising:</w:t>
      </w:r>
    </w:p>
    <w:p w14:paraId="5352CEE9" w14:textId="77777777" w:rsidR="00436FF4" w:rsidRDefault="00D40DAA">
      <w:pPr>
        <w:spacing w:after="100"/>
        <w:ind w:left="720"/>
      </w:pPr>
      <w:r>
        <w:t>1. A guided multi-angle photography capture system that directs users to photograph specific views of a comic book in a predetermined sequence</w:t>
      </w:r>
    </w:p>
    <w:p w14:paraId="2AD8B4DC" w14:textId="77777777" w:rsidR="00436FF4" w:rsidRDefault="00D40DAA">
      <w:pPr>
        <w:spacing w:after="100"/>
        <w:ind w:left="720"/>
      </w:pPr>
      <w:r>
        <w:t>2. An image quality assessment module that evaluates each captured photograph and provides real-time feedback for image recapture when quality is insufficient</w:t>
      </w:r>
    </w:p>
    <w:p w14:paraId="569F2B32" w14:textId="77777777" w:rsidR="00436FF4" w:rsidRDefault="00D40DAA">
      <w:pPr>
        <w:spacing w:after="100"/>
        <w:ind w:left="720"/>
      </w:pPr>
      <w:r>
        <w:t>3. An artificial intelligence vision analysis system that processes multiple photographic views to identify, categorize, and assess condition defects</w:t>
      </w:r>
    </w:p>
    <w:p w14:paraId="3348FDBF" w14:textId="77777777" w:rsidR="00436FF4" w:rsidRDefault="00D40DAA">
      <w:pPr>
        <w:spacing w:after="100"/>
        <w:ind w:left="720"/>
      </w:pPr>
      <w:r>
        <w:t>4. A grade prediction engine that aggregates defect information across all captured views to generate a predicted professional grade with associated confidence level</w:t>
      </w:r>
    </w:p>
    <w:p w14:paraId="123B6766" w14:textId="77777777" w:rsidR="00436FF4" w:rsidRDefault="00D40DAA">
      <w:pPr>
        <w:spacing w:after="100"/>
        <w:ind w:left="720"/>
      </w:pPr>
      <w:r>
        <w:t>5. A market valuation integration module that retrieves current market prices for the identified comic at the predicted grade</w:t>
      </w:r>
    </w:p>
    <w:p w14:paraId="0BFA73D2" w14:textId="77777777" w:rsidR="00436FF4" w:rsidRDefault="00D40DAA">
      <w:pPr>
        <w:spacing w:after="100"/>
        <w:ind w:left="720"/>
      </w:pPr>
      <w:r>
        <w:t>6. An economic decision engine that calculates whether professional grading services would provide positive return on investment</w:t>
      </w:r>
    </w:p>
    <w:p w14:paraId="223A08DF" w14:textId="77777777" w:rsidR="00436FF4" w:rsidRDefault="00D40DAA">
      <w:pPr>
        <w:spacing w:after="200"/>
        <w:ind w:left="720"/>
      </w:pPr>
      <w:r>
        <w:t xml:space="preserve">7. A confidence adjustment system that modifies </w:t>
      </w:r>
      <w:proofErr w:type="gramStart"/>
      <w:r>
        <w:t>prediction</w:t>
      </w:r>
      <w:proofErr w:type="gramEnd"/>
      <w:r>
        <w:t xml:space="preserve"> confidence based on the number and quality of photographic views provided</w:t>
      </w:r>
    </w:p>
    <w:p w14:paraId="277314BA" w14:textId="77777777" w:rsidR="00436FF4" w:rsidRDefault="00D40DAA">
      <w:pPr>
        <w:pStyle w:val="Heading1"/>
      </w:pPr>
      <w:r>
        <w:t>DETAILED DESCRIPTION OF THE INVENTION</w:t>
      </w:r>
    </w:p>
    <w:p w14:paraId="04EEE284" w14:textId="77777777" w:rsidR="00436FF4" w:rsidRDefault="00D40DAA">
      <w:pPr>
        <w:pStyle w:val="Heading2"/>
      </w:pPr>
      <w:r>
        <w:t>System Architecture</w:t>
      </w:r>
    </w:p>
    <w:p w14:paraId="5B74853E" w14:textId="77777777" w:rsidR="00436FF4" w:rsidRDefault="00D40DAA">
      <w:pPr>
        <w:spacing w:after="200"/>
      </w:pPr>
      <w:r>
        <w:t>The system comprises three primary components:</w:t>
      </w:r>
    </w:p>
    <w:p w14:paraId="20288A92" w14:textId="77777777" w:rsidR="00436FF4" w:rsidRDefault="00D40DAA">
      <w:pPr>
        <w:spacing w:after="100"/>
      </w:pPr>
      <w:r>
        <w:rPr>
          <w:b/>
          <w:bCs/>
        </w:rPr>
        <w:t xml:space="preserve">A. Client Application (Mobile/Web): </w:t>
      </w:r>
      <w:r>
        <w:t>Camera interface with guided overlay for optimal photo positioning; image quality pre-assessment before upload; sequential workflow management; results display and recommendation interface.</w:t>
      </w:r>
    </w:p>
    <w:p w14:paraId="4E58BDDB" w14:textId="77777777" w:rsidR="00436FF4" w:rsidRDefault="00D40DAA">
      <w:pPr>
        <w:spacing w:after="100"/>
      </w:pPr>
      <w:r>
        <w:rPr>
          <w:b/>
          <w:bCs/>
        </w:rPr>
        <w:t xml:space="preserve">B. Backend Processing Server: </w:t>
      </w:r>
      <w:r>
        <w:t>Image processing and optimization pipeline; AI vision model integration; grade calculation algorithms; market data retrieval and caching; economic analysis engine.</w:t>
      </w:r>
    </w:p>
    <w:p w14:paraId="3D786AF4" w14:textId="77777777" w:rsidR="00436FF4" w:rsidRDefault="00D40DAA">
      <w:pPr>
        <w:spacing w:after="200"/>
      </w:pPr>
      <w:r>
        <w:rPr>
          <w:b/>
          <w:bCs/>
        </w:rPr>
        <w:t xml:space="preserve">C. Data Storage Systems: </w:t>
      </w:r>
      <w:r>
        <w:t>Market price database with historical sales data; defect classification taxonomy; grade correlation matrices; user submission history.</w:t>
      </w:r>
    </w:p>
    <w:p w14:paraId="4FABD7CC" w14:textId="77777777" w:rsidR="00436FF4" w:rsidRDefault="00D40DAA">
      <w:pPr>
        <w:pStyle w:val="Heading2"/>
      </w:pPr>
      <w:r>
        <w:t>The Multi-Angle Photography Method</w:t>
      </w:r>
    </w:p>
    <w:p w14:paraId="0E82A00D" w14:textId="77777777" w:rsidR="00436FF4" w:rsidRDefault="00D40DAA">
      <w:pPr>
        <w:spacing w:after="200"/>
      </w:pPr>
      <w:r>
        <w:lastRenderedPageBreak/>
        <w:t>The invention employs a specific sequence of photographic captures, each designed to reveal different categories of condition defects:</w:t>
      </w:r>
    </w:p>
    <w:p w14:paraId="4442DEA0" w14:textId="77777777" w:rsidR="00436FF4" w:rsidRDefault="00D40DAA">
      <w:pPr>
        <w:pStyle w:val="Heading3"/>
      </w:pPr>
      <w:r>
        <w:t>Primary Capture 1: Front Cover (Required)</w:t>
      </w:r>
    </w:p>
    <w:p w14:paraId="54637A0A" w14:textId="77777777" w:rsidR="00436FF4" w:rsidRDefault="00D40DAA">
      <w:pPr>
        <w:spacing w:after="100"/>
      </w:pPr>
      <w:r>
        <w:t>The front cover photograph serves dual purposes:</w:t>
      </w:r>
    </w:p>
    <w:p w14:paraId="074DAA47" w14:textId="77777777" w:rsidR="00436FF4" w:rsidRDefault="00D40DAA">
      <w:pPr>
        <w:spacing w:after="100"/>
      </w:pPr>
      <w:r>
        <w:rPr>
          <w:b/>
          <w:bCs/>
        </w:rPr>
        <w:t xml:space="preserve">Identification Function: </w:t>
      </w:r>
      <w:r>
        <w:t>Comic book title extraction via optical character recognition and AI vision; issue number detection; publisher identification; publication year determination; cover variant identification (Cover A, B, incentive ratios, etc.); edition type detection (newsstand vs. direct market); printing identification (1st printing, 2nd printing, etc.).</w:t>
      </w:r>
    </w:p>
    <w:p w14:paraId="498A14B3" w14:textId="77777777" w:rsidR="00436FF4" w:rsidRDefault="00D40DAA">
      <w:pPr>
        <w:spacing w:after="200"/>
      </w:pPr>
      <w:r>
        <w:rPr>
          <w:b/>
          <w:bCs/>
        </w:rPr>
        <w:t xml:space="preserve">Condition Assessment Function: </w:t>
      </w:r>
      <w:r>
        <w:t>Cover tears, cuts, or missing pieces; creases (color-breaking vs. non-color-breaking); staining or foxing; fading or sun damage; corner wear (blunting, rounding, creasing); spine visibility from front (roll, stress marks); writing, stamps, or labels; restoration detection; signature detection and authentication indicators.</w:t>
      </w:r>
    </w:p>
    <w:p w14:paraId="5148E5A0" w14:textId="77777777" w:rsidR="00436FF4" w:rsidRDefault="00D40DAA">
      <w:pPr>
        <w:pStyle w:val="Heading3"/>
      </w:pPr>
      <w:r>
        <w:t>Primary Capture 2: Spine (Recommended)</w:t>
      </w:r>
    </w:p>
    <w:p w14:paraId="749E19B7" w14:textId="77777777" w:rsidR="00436FF4" w:rsidRDefault="00D40DAA">
      <w:pPr>
        <w:spacing w:after="200"/>
      </w:pPr>
      <w:r>
        <w:t>The spine photograph reveals defects often invisible from front view: spine roll (curvature indicating improper storage); spine stress marks and tick marks; spine splits or breaks; bindery tears; color flaking along spine; staple condition visibility; overall structural integrity assessment.</w:t>
      </w:r>
    </w:p>
    <w:p w14:paraId="704D8594" w14:textId="77777777" w:rsidR="00436FF4" w:rsidRDefault="00D40DAA">
      <w:pPr>
        <w:pStyle w:val="Heading3"/>
      </w:pPr>
      <w:r>
        <w:t>Primary Capture 3: Back Cover (Recommended)</w:t>
      </w:r>
    </w:p>
    <w:p w14:paraId="690A6198" w14:textId="77777777" w:rsidR="00436FF4" w:rsidRDefault="00D40DAA">
      <w:pPr>
        <w:spacing w:after="200"/>
      </w:pPr>
      <w:r>
        <w:t>The back cover photograph captures: tears, cuts, or missing pieces on back; creases and fold lines; staining (often more visible on back); subscription labels or address stickers; writing or stamps; amateur restoration attempts; overall wear comparison to front.</w:t>
      </w:r>
    </w:p>
    <w:p w14:paraId="4E4EF489" w14:textId="77777777" w:rsidR="00436FF4" w:rsidRDefault="00D40DAA">
      <w:pPr>
        <w:pStyle w:val="Heading3"/>
      </w:pPr>
      <w:r>
        <w:t>Primary Capture 4: Centerfold/Staples (Recommended)</w:t>
      </w:r>
    </w:p>
    <w:p w14:paraId="46081053" w14:textId="77777777" w:rsidR="00436FF4" w:rsidRDefault="00D40DAA">
      <w:pPr>
        <w:spacing w:after="200"/>
      </w:pPr>
      <w:r>
        <w:t xml:space="preserve">The interior centerfold photograph </w:t>
      </w:r>
      <w:proofErr w:type="gramStart"/>
      <w:r>
        <w:t>assesses:</w:t>
      </w:r>
      <w:proofErr w:type="gramEnd"/>
      <w:r>
        <w:t xml:space="preserve"> staple condition (rust, missing, replaced); centerfold attachment (loose, detached); interior page condition sample; brittleness indicators; interior staining; restoration evidence (re-stapling, trimming).</w:t>
      </w:r>
    </w:p>
    <w:p w14:paraId="3E6710DA" w14:textId="77777777" w:rsidR="00436FF4" w:rsidRDefault="00D40DAA">
      <w:pPr>
        <w:pStyle w:val="Heading3"/>
      </w:pPr>
      <w:r>
        <w:t>Supplementary Captures (Optional)</w:t>
      </w:r>
    </w:p>
    <w:p w14:paraId="12FE46BA" w14:textId="77777777" w:rsidR="00436FF4" w:rsidRDefault="00D40DAA">
      <w:pPr>
        <w:spacing w:after="200"/>
      </w:pPr>
      <w:r>
        <w:t xml:space="preserve">Users may add additional photographs </w:t>
      </w:r>
      <w:proofErr w:type="gramStart"/>
      <w:r>
        <w:t>documenting:</w:t>
      </w:r>
      <w:proofErr w:type="gramEnd"/>
      <w:r>
        <w:t xml:space="preserve"> specific defects requiring closer examination; interior page damage; restoration work; unique condition issues; close-up of areas with uncertain assessment.</w:t>
      </w:r>
    </w:p>
    <w:p w14:paraId="3FEC04A5" w14:textId="77777777" w:rsidR="00436FF4" w:rsidRDefault="00D40DAA">
      <w:pPr>
        <w:pStyle w:val="Heading2"/>
      </w:pPr>
      <w:r>
        <w:t>Image Quality Assessment Module</w:t>
      </w:r>
    </w:p>
    <w:p w14:paraId="5C7AF4D2" w14:textId="77777777" w:rsidR="00436FF4" w:rsidRDefault="00D40DAA">
      <w:pPr>
        <w:spacing w:after="100"/>
      </w:pPr>
      <w:r>
        <w:t>Before processing, each photograph undergoes quality assessment:</w:t>
      </w:r>
    </w:p>
    <w:p w14:paraId="740F160B" w14:textId="77777777" w:rsidR="00436FF4" w:rsidRDefault="00D40DAA">
      <w:pPr>
        <w:spacing w:after="100"/>
      </w:pPr>
      <w:r>
        <w:rPr>
          <w:b/>
          <w:bCs/>
        </w:rPr>
        <w:t xml:space="preserve">Quality Metrics Evaluated: </w:t>
      </w:r>
      <w:r>
        <w:t>Focus/sharpness (blur detection); lighting adequacy (too dark/overexposed); complete subject capture (full cover visible); angle assessment (perpendicular vs. skewed); glare/reflection detection; resolution sufficiency.</w:t>
      </w:r>
    </w:p>
    <w:p w14:paraId="01CDAA92" w14:textId="77777777" w:rsidR="00436FF4" w:rsidRDefault="00D40DAA">
      <w:pPr>
        <w:spacing w:after="200"/>
      </w:pPr>
      <w:r>
        <w:rPr>
          <w:b/>
          <w:bCs/>
        </w:rPr>
        <w:t xml:space="preserve">Feedback Loop: </w:t>
      </w:r>
      <w:r>
        <w:t>When image quality is insufficient, the system provides specific, actionable feedback: "Image appears blurry - hold phone steadier or tap to focus"; "Lighting too dark - try photographing near a window or lamp"; "Comic edges not visible - back up to capture full cover"; "Detected glare - try adjusting your angle"; "Image is tilted - align comic edges with screen edges." This feedback loop continues until acceptable image quality is achieved or user overrides.</w:t>
      </w:r>
    </w:p>
    <w:p w14:paraId="4A155F35" w14:textId="77777777" w:rsidR="00436FF4" w:rsidRDefault="00D40DAA">
      <w:pPr>
        <w:pStyle w:val="Heading2"/>
      </w:pPr>
      <w:r>
        <w:lastRenderedPageBreak/>
        <w:t>Artificial Intelligence Vision Analysis</w:t>
      </w:r>
    </w:p>
    <w:p w14:paraId="30F248A0" w14:textId="77777777" w:rsidR="00436FF4" w:rsidRDefault="00D40DAA">
      <w:pPr>
        <w:spacing w:after="100"/>
      </w:pPr>
      <w:r>
        <w:t>The system employs large language models with vision capabilities to analyze photographic inputs.</w:t>
      </w:r>
    </w:p>
    <w:p w14:paraId="59D900D5" w14:textId="77777777" w:rsidR="00436FF4" w:rsidRDefault="00D40DAA">
      <w:pPr>
        <w:spacing w:after="200"/>
      </w:pPr>
      <w:r>
        <w:rPr>
          <w:b/>
          <w:bCs/>
        </w:rPr>
        <w:t xml:space="preserve">Analysis Pipeline: </w:t>
      </w:r>
      <w:r>
        <w:t>(1) Pre-processing: Image optimization, rotation correction, perspective adjustment. (2) Segmentation: Identification of comic book regions (cover art, title area, price box, barcode, margins, spine). (3) Defect Detection: Systematic scan for condition issues in each region. (4) Defect Classification: Categorization by type and severity including structural defects (tears, missing pieces, spine damage), surface defects (creases, stains, foxing)</w:t>
      </w:r>
      <w:proofErr w:type="gramStart"/>
      <w:r>
        <w:t>, wear</w:t>
      </w:r>
      <w:proofErr w:type="gramEnd"/>
      <w:r>
        <w:t xml:space="preserve"> defects (corner wear, edge wear, rubbing), and foreign ma</w:t>
      </w:r>
      <w:r>
        <w:t>terial (writing, labels, tape, restoration). (5) Cross-View Correlation: Integration of findings across multiple photographs to build complete condition profile. (6) Confidence Scoring: Assessment of detection certainty based on image quality and defect visibility.</w:t>
      </w:r>
    </w:p>
    <w:p w14:paraId="7501DBFE" w14:textId="77777777" w:rsidR="00436FF4" w:rsidRDefault="00D40DAA">
      <w:pPr>
        <w:pStyle w:val="Heading2"/>
      </w:pPr>
      <w:r>
        <w:t>Grade Prediction Engine</w:t>
      </w:r>
    </w:p>
    <w:p w14:paraId="63619FB3" w14:textId="77777777" w:rsidR="00436FF4" w:rsidRDefault="00D40DAA">
      <w:pPr>
        <w:spacing w:after="100"/>
      </w:pPr>
      <w:r>
        <w:t>The system translates detected defects into predicted professional grades using:</w:t>
      </w:r>
    </w:p>
    <w:p w14:paraId="33387CC1" w14:textId="77777777" w:rsidR="00436FF4" w:rsidRDefault="00D40DAA">
      <w:pPr>
        <w:spacing w:after="100"/>
      </w:pPr>
      <w:r>
        <w:rPr>
          <w:b/>
          <w:bCs/>
        </w:rPr>
        <w:t xml:space="preserve">Grading Scale Mapping: </w:t>
      </w:r>
      <w:r>
        <w:t>MT (Mint) 10.0: Virtually flawless; NM (Near Mint) 9.4-9.8: Minor manufacturing defects only; VF (Very Fine) 8.0-8.5: Minor wear, small stress marks acceptable; FN (Fine) 6.0-6.5: Moderate wear, minor creases acceptable; VG (Very Good) 4.0-4.5: Significant wear, small tears acceptable; G (Good) 2.0-2.5: Heavy wear, larger defects acceptable; FR (Fair) 1.0-1.5: Major damage, pieces may be missing; PR (Poor) 0.5: Severe damage, barely readable.</w:t>
      </w:r>
    </w:p>
    <w:p w14:paraId="1916D314" w14:textId="77777777" w:rsidR="00436FF4" w:rsidRDefault="00D40DAA">
      <w:pPr>
        <w:spacing w:after="100"/>
      </w:pPr>
      <w:r>
        <w:rPr>
          <w:b/>
          <w:bCs/>
        </w:rPr>
        <w:t xml:space="preserve">Defect Impact Calculation: </w:t>
      </w:r>
      <w:r>
        <w:t xml:space="preserve">Each detected defect reduces the predicted grade by a calculated amount based </w:t>
      </w:r>
      <w:proofErr w:type="gramStart"/>
      <w:r>
        <w:t>on:</w:t>
      </w:r>
      <w:proofErr w:type="gramEnd"/>
      <w:r>
        <w:t xml:space="preserve"> defect type severity coefficient; defect size/extent; defect location (cover center vs. margins); cumulative defect interaction.</w:t>
      </w:r>
    </w:p>
    <w:p w14:paraId="1BAC6D60" w14:textId="77777777" w:rsidR="00436FF4" w:rsidRDefault="00D40DAA">
      <w:pPr>
        <w:spacing w:after="200"/>
      </w:pPr>
      <w:r>
        <w:rPr>
          <w:b/>
          <w:bCs/>
        </w:rPr>
        <w:t xml:space="preserve">Confidence Level Adjustment: </w:t>
      </w:r>
      <w:r>
        <w:t>The prediction confidence varies based on photographic evidence provided: Front cover only: 60-70%; Front + Spine: 75-80%; Front + Spine + Back: 85-90%; All 4 standard views: 90-95%; All 4 + supplementary: 95-98%.</w:t>
      </w:r>
    </w:p>
    <w:p w14:paraId="40ECBDD0" w14:textId="77777777" w:rsidR="00436FF4" w:rsidRDefault="00D40DAA">
      <w:pPr>
        <w:pStyle w:val="Heading2"/>
      </w:pPr>
      <w:r>
        <w:t>Market Valuation Integration</w:t>
      </w:r>
    </w:p>
    <w:p w14:paraId="553AA868" w14:textId="77777777" w:rsidR="00436FF4" w:rsidRDefault="00D40DAA">
      <w:pPr>
        <w:spacing w:after="100"/>
      </w:pPr>
      <w:r>
        <w:t>The system retrieves current market valuations through:</w:t>
      </w:r>
    </w:p>
    <w:p w14:paraId="465B8170" w14:textId="77777777" w:rsidR="00436FF4" w:rsidRDefault="00D40DAA">
      <w:pPr>
        <w:spacing w:after="100"/>
      </w:pPr>
      <w:r>
        <w:rPr>
          <w:b/>
          <w:bCs/>
        </w:rPr>
        <w:t xml:space="preserve">Data Sources: </w:t>
      </w:r>
      <w:r>
        <w:t>Recent completed auction sales; buy-it-now listings; historical price databases; market aggregator APIs.</w:t>
      </w:r>
    </w:p>
    <w:p w14:paraId="3F816F7E" w14:textId="77777777" w:rsidR="00436FF4" w:rsidRDefault="00D40DAA">
      <w:pPr>
        <w:spacing w:after="100"/>
      </w:pPr>
      <w:r>
        <w:rPr>
          <w:b/>
          <w:bCs/>
        </w:rPr>
        <w:t xml:space="preserve">Price Tiers Generated: </w:t>
      </w:r>
      <w:r>
        <w:t>Quick Sale Price: Floor/minimum market value; Fair Market Value: Median recent sales; High End Price: Maximum recent achieved prices.</w:t>
      </w:r>
    </w:p>
    <w:p w14:paraId="639F0B64" w14:textId="77777777" w:rsidR="00436FF4" w:rsidRDefault="00D40DAA">
      <w:pPr>
        <w:spacing w:after="200"/>
      </w:pPr>
      <w:r>
        <w:rPr>
          <w:b/>
          <w:bCs/>
        </w:rPr>
        <w:t xml:space="preserve">Grade-Price Correlation: </w:t>
      </w:r>
      <w:r>
        <w:t xml:space="preserve">The system maintains price data across grade points, </w:t>
      </w:r>
      <w:proofErr w:type="gramStart"/>
      <w:r>
        <w:t>enabling:</w:t>
      </w:r>
      <w:proofErr w:type="gramEnd"/>
      <w:r>
        <w:t xml:space="preserve"> value at predicted grade; value at adjacent grade points (grade +/- 0.5); value sensitivity to grade changes.</w:t>
      </w:r>
    </w:p>
    <w:p w14:paraId="6784D444" w14:textId="77777777" w:rsidR="00436FF4" w:rsidRDefault="00D40DAA">
      <w:pPr>
        <w:pStyle w:val="Heading2"/>
      </w:pPr>
      <w:r>
        <w:t>Economic Decision Engine</w:t>
      </w:r>
    </w:p>
    <w:p w14:paraId="6DD025D8" w14:textId="77777777" w:rsidR="00436FF4" w:rsidRDefault="00D40DAA">
      <w:pPr>
        <w:spacing w:after="100"/>
      </w:pPr>
      <w:r>
        <w:t>The core innovation combines condition assessment with economic analysis:</w:t>
      </w:r>
    </w:p>
    <w:p w14:paraId="6548B3F2" w14:textId="77777777" w:rsidR="00436FF4" w:rsidRDefault="00D40DAA">
      <w:pPr>
        <w:spacing w:after="100"/>
      </w:pPr>
      <w:r>
        <w:rPr>
          <w:b/>
          <w:bCs/>
        </w:rPr>
        <w:t xml:space="preserve">Input Variables: </w:t>
      </w:r>
      <w:r>
        <w:t>Predicted grade (</w:t>
      </w:r>
      <w:proofErr w:type="spellStart"/>
      <w:r>
        <w:t>G_predicted</w:t>
      </w:r>
      <w:proofErr w:type="spellEnd"/>
      <w:r>
        <w:t>); grade confidence level (C); market value at predicted grade (</w:t>
      </w:r>
      <w:proofErr w:type="spellStart"/>
      <w:r>
        <w:t>V_predicted</w:t>
      </w:r>
      <w:proofErr w:type="spellEnd"/>
      <w:r>
        <w:t>); professional grading cost (</w:t>
      </w:r>
      <w:proofErr w:type="spellStart"/>
      <w:r>
        <w:t>Cost_grading</w:t>
      </w:r>
      <w:proofErr w:type="spellEnd"/>
      <w:r>
        <w:t xml:space="preserve">); probability of </w:t>
      </w:r>
      <w:r>
        <w:lastRenderedPageBreak/>
        <w:t>achieving higher grade (</w:t>
      </w:r>
      <w:proofErr w:type="spellStart"/>
      <w:r>
        <w:t>P_upgrade</w:t>
      </w:r>
      <w:proofErr w:type="spellEnd"/>
      <w:r>
        <w:t>); market value at higher grade (</w:t>
      </w:r>
      <w:proofErr w:type="spellStart"/>
      <w:r>
        <w:t>V_upgrade</w:t>
      </w:r>
      <w:proofErr w:type="spellEnd"/>
      <w:r>
        <w:t>); market premium for graded vs. raw copies (</w:t>
      </w:r>
      <w:proofErr w:type="spellStart"/>
      <w:r>
        <w:t>Premium_slab</w:t>
      </w:r>
      <w:proofErr w:type="spellEnd"/>
      <w:r>
        <w:t>).</w:t>
      </w:r>
    </w:p>
    <w:p w14:paraId="312C3B15" w14:textId="77777777" w:rsidR="00436FF4" w:rsidRDefault="00D40DAA">
      <w:pPr>
        <w:spacing w:after="100"/>
      </w:pPr>
      <w:r>
        <w:rPr>
          <w:b/>
          <w:bCs/>
        </w:rPr>
        <w:t xml:space="preserve">Decision Algorithm: </w:t>
      </w:r>
      <w:proofErr w:type="spellStart"/>
      <w:r>
        <w:t>Expected_Value_Graded</w:t>
      </w:r>
      <w:proofErr w:type="spellEnd"/>
      <w:r>
        <w:t xml:space="preserve"> = (</w:t>
      </w:r>
      <w:proofErr w:type="spellStart"/>
      <w:r>
        <w:t>V_predicted</w:t>
      </w:r>
      <w:proofErr w:type="spellEnd"/>
      <w:r>
        <w:t xml:space="preserve"> × </w:t>
      </w:r>
      <w:proofErr w:type="spellStart"/>
      <w:r>
        <w:t>Premium_slab</w:t>
      </w:r>
      <w:proofErr w:type="spellEnd"/>
      <w:r>
        <w:t xml:space="preserve"> × C) + (</w:t>
      </w:r>
      <w:proofErr w:type="spellStart"/>
      <w:r>
        <w:t>V_upgrade</w:t>
      </w:r>
      <w:proofErr w:type="spellEnd"/>
      <w:r>
        <w:t xml:space="preserve"> × </w:t>
      </w:r>
      <w:proofErr w:type="spellStart"/>
      <w:r>
        <w:t>P_upgrade</w:t>
      </w:r>
      <w:proofErr w:type="spellEnd"/>
      <w:r>
        <w:t xml:space="preserve"> × (1-C)); </w:t>
      </w:r>
      <w:proofErr w:type="spellStart"/>
      <w:r>
        <w:t>Net_Benefit</w:t>
      </w:r>
      <w:proofErr w:type="spellEnd"/>
      <w:r>
        <w:t xml:space="preserve"> = </w:t>
      </w:r>
      <w:proofErr w:type="spellStart"/>
      <w:r>
        <w:t>Expected_Value_Graded</w:t>
      </w:r>
      <w:proofErr w:type="spellEnd"/>
      <w:r>
        <w:t xml:space="preserve"> - </w:t>
      </w:r>
      <w:proofErr w:type="spellStart"/>
      <w:r>
        <w:t>V_raw</w:t>
      </w:r>
      <w:proofErr w:type="spellEnd"/>
      <w:r>
        <w:t xml:space="preserve"> - </w:t>
      </w:r>
      <w:proofErr w:type="spellStart"/>
      <w:r>
        <w:t>Cost_grading</w:t>
      </w:r>
      <w:proofErr w:type="spellEnd"/>
      <w:r>
        <w:t xml:space="preserve">. If </w:t>
      </w:r>
      <w:proofErr w:type="spellStart"/>
      <w:r>
        <w:t>Net_Benefit</w:t>
      </w:r>
      <w:proofErr w:type="spellEnd"/>
      <w:r>
        <w:t xml:space="preserve"> &gt; Threshold: Recommend "SUBMIT FOR GRADING" with expected ROI, confidence level, suggested service tier. Else: Recommend "KEEP RAW or SELL AS-IS" with reasoning and break-even grade needed.</w:t>
      </w:r>
    </w:p>
    <w:p w14:paraId="08E36B40" w14:textId="77777777" w:rsidR="00436FF4" w:rsidRDefault="00D40DAA">
      <w:pPr>
        <w:spacing w:after="200"/>
      </w:pPr>
      <w:r>
        <w:rPr>
          <w:b/>
          <w:bCs/>
        </w:rPr>
        <w:t xml:space="preserve">Recommendation Categories: </w:t>
      </w:r>
      <w:r>
        <w:t>(1) Strong Submit: High confidence of positive ROI (&gt;50% expected return); (2) Consider Submitting: Moderate confidence, positive expected value; (3) Borderline: Near break-even, user discretion advised; (4) Keep Raw: Grading cost exceeds expected benefit; (5) Insufficient Data: More photos needed for reliable recommendation.</w:t>
      </w:r>
    </w:p>
    <w:p w14:paraId="179628D4" w14:textId="77777777" w:rsidR="00436FF4" w:rsidRDefault="00D40DAA">
      <w:pPr>
        <w:pStyle w:val="Heading2"/>
      </w:pPr>
      <w:r>
        <w:t>Signature Detection and Authentication Indicators</w:t>
      </w:r>
    </w:p>
    <w:p w14:paraId="76A917CB" w14:textId="77777777" w:rsidR="00436FF4" w:rsidRDefault="00D40DAA">
      <w:pPr>
        <w:spacing w:after="100"/>
      </w:pPr>
      <w:r>
        <w:t>The system includes specialized detection for:</w:t>
      </w:r>
    </w:p>
    <w:p w14:paraId="5002AB39" w14:textId="77777777" w:rsidR="00436FF4" w:rsidRDefault="00D40DAA">
      <w:pPr>
        <w:spacing w:after="100"/>
      </w:pPr>
      <w:r>
        <w:rPr>
          <w:b/>
          <w:bCs/>
        </w:rPr>
        <w:t xml:space="preserve">Signature Identification: </w:t>
      </w:r>
      <w:r>
        <w:t>Presence of handwritten signatures on cover; signature location mapping; ink type identification (metallic, standard marker, pen); signature style characterization.</w:t>
      </w:r>
    </w:p>
    <w:p w14:paraId="116F99E1" w14:textId="77777777" w:rsidR="00436FF4" w:rsidRDefault="00D40DAA">
      <w:pPr>
        <w:spacing w:after="100"/>
      </w:pPr>
      <w:r>
        <w:rPr>
          <w:b/>
          <w:bCs/>
        </w:rPr>
        <w:t xml:space="preserve">Creator Matching: </w:t>
      </w:r>
      <w:r>
        <w:t>Extraction of creator credits from cover; comparison of signature characteristics to known creator signatures; confidence scoring for signature attribution.</w:t>
      </w:r>
    </w:p>
    <w:p w14:paraId="016EFCFF" w14:textId="77777777" w:rsidR="00436FF4" w:rsidRDefault="00D40DAA">
      <w:pPr>
        <w:spacing w:after="200"/>
      </w:pPr>
      <w:r>
        <w:rPr>
          <w:b/>
          <w:bCs/>
        </w:rPr>
        <w:t xml:space="preserve">Authentication Guidance: </w:t>
      </w:r>
      <w:r>
        <w:t>Indication that professional authentication (CGC Signature Series, CBCS Verified) would be required for value premium; warning that unverified signatures may not command premium pricing.</w:t>
      </w:r>
    </w:p>
    <w:p w14:paraId="19EC7537" w14:textId="77777777" w:rsidR="00436FF4" w:rsidRDefault="00D40DAA">
      <w:pPr>
        <w:pStyle w:val="Heading2"/>
      </w:pPr>
      <w:r>
        <w:t>Facsimile and Reprint Detection</w:t>
      </w:r>
    </w:p>
    <w:p w14:paraId="1F5989C3" w14:textId="77777777" w:rsidR="00436FF4" w:rsidRDefault="00D40DAA">
      <w:pPr>
        <w:spacing w:after="100"/>
      </w:pPr>
      <w:r>
        <w:t>The system identifies non-original printings:</w:t>
      </w:r>
    </w:p>
    <w:p w14:paraId="4906C775" w14:textId="77777777" w:rsidR="00436FF4" w:rsidRDefault="00D40DAA">
      <w:pPr>
        <w:spacing w:after="100"/>
      </w:pPr>
      <w:r>
        <w:rPr>
          <w:b/>
          <w:bCs/>
        </w:rPr>
        <w:t xml:space="preserve">Detection Indicators: </w:t>
      </w:r>
      <w:r>
        <w:t>"Facsimile Edition" text on cover; reprint indicators in indicia; paper quality inconsistency; modern printing artifacts on vintage-appearing comics; barcode/price inconsistencies.</w:t>
      </w:r>
    </w:p>
    <w:p w14:paraId="241EABE2" w14:textId="77777777" w:rsidR="00436FF4" w:rsidRDefault="00D40DAA">
      <w:pPr>
        <w:spacing w:after="200"/>
      </w:pPr>
      <w:r>
        <w:rPr>
          <w:b/>
          <w:bCs/>
        </w:rPr>
        <w:t xml:space="preserve">User Warning: </w:t>
      </w:r>
      <w:r>
        <w:t>Clear notification when facsimile/reprint detected, as these have significantly different values than original printings.</w:t>
      </w:r>
    </w:p>
    <w:p w14:paraId="47B4CD20" w14:textId="77777777" w:rsidR="00436FF4" w:rsidRDefault="00D40DAA">
      <w:pPr>
        <w:pStyle w:val="Heading1"/>
      </w:pPr>
      <w:r>
        <w:t>CLAIMS</w:t>
      </w:r>
    </w:p>
    <w:p w14:paraId="7E2E1E29" w14:textId="77777777" w:rsidR="00436FF4" w:rsidRDefault="00D40DAA">
      <w:pPr>
        <w:spacing w:after="200"/>
      </w:pPr>
      <w:r>
        <w:rPr>
          <w:b/>
          <w:bCs/>
        </w:rPr>
        <w:t xml:space="preserve">1. </w:t>
      </w:r>
      <w:r>
        <w:t>A method for assessing comic book condition comprising: capturing a plurality of photographic images of a comic book from predetermined angles including at least a front cover view; analyzing each photographic image using artificial intelligence vision processing to detect condition defects; aggregating detected defects across the plurality of images to generate a comprehensive condition profile; predicting a professional grade based on the comprehensive condition profile; calculating a confidence level for</w:t>
      </w:r>
      <w:r>
        <w:t xml:space="preserve"> the predicted grade based on the number and quality of photographic images provided.</w:t>
      </w:r>
    </w:p>
    <w:p w14:paraId="4A480D6B" w14:textId="77777777" w:rsidR="00436FF4" w:rsidRDefault="00D40DAA">
      <w:pPr>
        <w:spacing w:after="200"/>
      </w:pPr>
      <w:r>
        <w:rPr>
          <w:b/>
          <w:bCs/>
        </w:rPr>
        <w:t xml:space="preserve">2. </w:t>
      </w:r>
      <w:r>
        <w:t xml:space="preserve">The method of claim 1, further comprising: retrieving market valuation data for the identified comic book at the predicted grade; calculating expected economic benefit of professional grading </w:t>
      </w:r>
      <w:r>
        <w:lastRenderedPageBreak/>
        <w:t>services; generating a recommendation regarding whether to submit the comic book for professional grading.</w:t>
      </w:r>
    </w:p>
    <w:p w14:paraId="4937ABE5" w14:textId="77777777" w:rsidR="00436FF4" w:rsidRDefault="00D40DAA">
      <w:pPr>
        <w:spacing w:after="200"/>
      </w:pPr>
      <w:r>
        <w:rPr>
          <w:b/>
          <w:bCs/>
        </w:rPr>
        <w:t xml:space="preserve">3. </w:t>
      </w:r>
      <w:r>
        <w:t>The method of claim 1, wherein the predetermined angles comprise: front cover view for identification and frontal condition assessment; spine view for structural integrity assessment; back cover view for posterior condition assessment; centerfold view for interior and staple condition assessment.</w:t>
      </w:r>
    </w:p>
    <w:p w14:paraId="77CA4ADA" w14:textId="77777777" w:rsidR="00436FF4" w:rsidRDefault="00D40DAA">
      <w:pPr>
        <w:spacing w:after="200"/>
      </w:pPr>
      <w:r>
        <w:rPr>
          <w:b/>
          <w:bCs/>
        </w:rPr>
        <w:t xml:space="preserve">4. </w:t>
      </w:r>
      <w:r>
        <w:t>The method of claim 1, further comprising: assessing image quality of each captured photograph; providing real-time feedback when image quality is insufficient for accurate analysis; prompting recapture of photographs that fail quality thresholds.</w:t>
      </w:r>
    </w:p>
    <w:p w14:paraId="26A68528" w14:textId="77777777" w:rsidR="00436FF4" w:rsidRDefault="00D40DAA">
      <w:pPr>
        <w:spacing w:after="200"/>
      </w:pPr>
      <w:r>
        <w:rPr>
          <w:b/>
          <w:bCs/>
        </w:rPr>
        <w:t xml:space="preserve">5. </w:t>
      </w:r>
      <w:r>
        <w:t>The method of claim 1, wherein detecting condition defects comprises identifying defects from the group consisting of: structural defects including tears, missing pieces, and spine damage; surface defects including creases, stains, and foxing; wear defects including corner wear, edge wear, and rubbing; foreign material including writing, labels, tape, and restoration evidence.</w:t>
      </w:r>
    </w:p>
    <w:p w14:paraId="5D4F2207" w14:textId="77777777" w:rsidR="00436FF4" w:rsidRDefault="00D40DAA">
      <w:pPr>
        <w:spacing w:after="200"/>
      </w:pPr>
      <w:r>
        <w:rPr>
          <w:b/>
          <w:bCs/>
        </w:rPr>
        <w:t xml:space="preserve">6. </w:t>
      </w:r>
      <w:r>
        <w:t>A system for comic book condition assessment comprising: a client application configured to guide users through sequential capture of multiple photographic views; an image quality assessment module configured to evaluate photograph quality and provide feedback; an artificial intelligence processor configured to analyze photographs and detect condition defects; a grade prediction engine configured to translate detected defects into predicted professional grades; a market integration module configured to retr</w:t>
      </w:r>
      <w:r>
        <w:t>ieve current valuations; an economic decision engine configured to calculate grading return on investment.</w:t>
      </w:r>
    </w:p>
    <w:p w14:paraId="3FD93FDC" w14:textId="77777777" w:rsidR="00436FF4" w:rsidRDefault="00D40DAA">
      <w:pPr>
        <w:spacing w:after="200"/>
      </w:pPr>
      <w:r>
        <w:rPr>
          <w:b/>
          <w:bCs/>
        </w:rPr>
        <w:t xml:space="preserve">7. </w:t>
      </w:r>
      <w:r>
        <w:t>The system of claim 6, wherein the confidence level of the predicted grade increases proportionally with the number of photographic views provided.</w:t>
      </w:r>
    </w:p>
    <w:p w14:paraId="0C73A22F" w14:textId="77777777" w:rsidR="00436FF4" w:rsidRDefault="00D40DAA">
      <w:pPr>
        <w:spacing w:after="200"/>
      </w:pPr>
      <w:r>
        <w:rPr>
          <w:b/>
          <w:bCs/>
        </w:rPr>
        <w:t xml:space="preserve">8. </w:t>
      </w:r>
      <w:r>
        <w:t>The system of claim 6, further comprising a signature detection module configured to identify creator signatures and provide authentication guidance.</w:t>
      </w:r>
    </w:p>
    <w:p w14:paraId="4B218E96" w14:textId="77777777" w:rsidR="00436FF4" w:rsidRDefault="00D40DAA">
      <w:pPr>
        <w:spacing w:after="200"/>
      </w:pPr>
      <w:r>
        <w:rPr>
          <w:b/>
          <w:bCs/>
        </w:rPr>
        <w:t xml:space="preserve">9. </w:t>
      </w:r>
      <w:r>
        <w:t xml:space="preserve">The system of claim 6, further </w:t>
      </w:r>
      <w:proofErr w:type="gramStart"/>
      <w:r>
        <w:t>comprising</w:t>
      </w:r>
      <w:proofErr w:type="gramEnd"/>
      <w:r>
        <w:t xml:space="preserve"> a facsimile detection module configured to identify reprints and facsimile editions.</w:t>
      </w:r>
    </w:p>
    <w:p w14:paraId="6167DC18" w14:textId="77777777" w:rsidR="00436FF4" w:rsidRDefault="00D40DAA">
      <w:pPr>
        <w:spacing w:after="200"/>
      </w:pPr>
      <w:r>
        <w:rPr>
          <w:b/>
          <w:bCs/>
        </w:rPr>
        <w:t xml:space="preserve">10. </w:t>
      </w:r>
      <w:r>
        <w:t>A method for determining economic benefit of professional comic book grading comprising: capturing photographic images of a comic book; predicting a professional grade using artificial intelligence analysis; retrieving market values for the comic at the predicted grade and adjacent grades; calculating expected value increase from professional grading certification; comparing expected value increase against grading service costs; generating a recommendation based on expected return on investment.</w:t>
      </w:r>
    </w:p>
    <w:p w14:paraId="6873691F" w14:textId="77777777" w:rsidR="00436FF4" w:rsidRDefault="00D40DAA">
      <w:pPr>
        <w:pStyle w:val="Heading1"/>
      </w:pPr>
      <w:r>
        <w:t>ABSTRACT</w:t>
      </w:r>
    </w:p>
    <w:p w14:paraId="2E94B363" w14:textId="77777777" w:rsidR="00436FF4" w:rsidRDefault="00D40DAA">
      <w:pPr>
        <w:spacing w:after="200"/>
      </w:pPr>
      <w:r>
        <w:t xml:space="preserve">A system and method for automated comic book condition assessment using multi-angle photography and artificial intelligence. The system guides users to photograph comic books from multiple predetermined angles (front cover, spine, back cover, centerfold), assesses image quality with real-time feedback, analyzes photographs using AI vision to detect and categorize condition defects, predicts professional grades with confidence levels proportional to </w:t>
      </w:r>
      <w:r>
        <w:lastRenderedPageBreak/>
        <w:t>photographic evidence provided, integrates market valuation data, and calculates whether professional grading services would provide positive economic return. The system addresses the collector's fundamental question of whether a comic book should be submitted for professional grading by combining condition assessment with economic analysis.</w:t>
      </w:r>
    </w:p>
    <w:sectPr w:rsidR="00436FF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C76EC"/>
    <w:multiLevelType w:val="hybridMultilevel"/>
    <w:tmpl w:val="E836F6A8"/>
    <w:lvl w:ilvl="0" w:tplc="46B63D58">
      <w:start w:val="1"/>
      <w:numFmt w:val="bullet"/>
      <w:lvlText w:val="●"/>
      <w:lvlJc w:val="left"/>
      <w:pPr>
        <w:ind w:left="720" w:hanging="360"/>
      </w:pPr>
    </w:lvl>
    <w:lvl w:ilvl="1" w:tplc="E93AD876">
      <w:start w:val="1"/>
      <w:numFmt w:val="bullet"/>
      <w:lvlText w:val="○"/>
      <w:lvlJc w:val="left"/>
      <w:pPr>
        <w:ind w:left="1440" w:hanging="360"/>
      </w:pPr>
    </w:lvl>
    <w:lvl w:ilvl="2" w:tplc="D2C69508">
      <w:start w:val="1"/>
      <w:numFmt w:val="bullet"/>
      <w:lvlText w:val="■"/>
      <w:lvlJc w:val="left"/>
      <w:pPr>
        <w:ind w:left="2160" w:hanging="360"/>
      </w:pPr>
    </w:lvl>
    <w:lvl w:ilvl="3" w:tplc="E76A942E">
      <w:start w:val="1"/>
      <w:numFmt w:val="bullet"/>
      <w:lvlText w:val="●"/>
      <w:lvlJc w:val="left"/>
      <w:pPr>
        <w:ind w:left="2880" w:hanging="360"/>
      </w:pPr>
    </w:lvl>
    <w:lvl w:ilvl="4" w:tplc="17403F62">
      <w:start w:val="1"/>
      <w:numFmt w:val="bullet"/>
      <w:lvlText w:val="○"/>
      <w:lvlJc w:val="left"/>
      <w:pPr>
        <w:ind w:left="3600" w:hanging="360"/>
      </w:pPr>
    </w:lvl>
    <w:lvl w:ilvl="5" w:tplc="EF68F5CA">
      <w:start w:val="1"/>
      <w:numFmt w:val="bullet"/>
      <w:lvlText w:val="■"/>
      <w:lvlJc w:val="left"/>
      <w:pPr>
        <w:ind w:left="4320" w:hanging="360"/>
      </w:pPr>
    </w:lvl>
    <w:lvl w:ilvl="6" w:tplc="08A4F3E2">
      <w:start w:val="1"/>
      <w:numFmt w:val="bullet"/>
      <w:lvlText w:val="●"/>
      <w:lvlJc w:val="left"/>
      <w:pPr>
        <w:ind w:left="5040" w:hanging="360"/>
      </w:pPr>
    </w:lvl>
    <w:lvl w:ilvl="7" w:tplc="BC7697D0">
      <w:start w:val="1"/>
      <w:numFmt w:val="bullet"/>
      <w:lvlText w:val="●"/>
      <w:lvlJc w:val="left"/>
      <w:pPr>
        <w:ind w:left="5760" w:hanging="360"/>
      </w:pPr>
    </w:lvl>
    <w:lvl w:ilvl="8" w:tplc="8A14C062">
      <w:start w:val="1"/>
      <w:numFmt w:val="bullet"/>
      <w:lvlText w:val="●"/>
      <w:lvlJc w:val="left"/>
      <w:pPr>
        <w:ind w:left="6480" w:hanging="360"/>
      </w:pPr>
    </w:lvl>
  </w:abstractNum>
  <w:num w:numId="1" w16cid:durableId="20806651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FF4"/>
    <w:rsid w:val="003648CC"/>
    <w:rsid w:val="00436FF4"/>
    <w:rsid w:val="00D40DAA"/>
    <w:rsid w:val="00E80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05D33"/>
  <w15:docId w15:val="{15C5BE1E-52F2-46AF-BB27-FEC868E3B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2490</Words>
  <Characters>14193</Characters>
  <Application>Microsoft Office Word</Application>
  <DocSecurity>0</DocSecurity>
  <Lines>118</Lines>
  <Paragraphs>33</Paragraphs>
  <ScaleCrop>false</ScaleCrop>
  <Company/>
  <LinksUpToDate>false</LinksUpToDate>
  <CharactersWithSpaces>16650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Mike Berry</cp:lastModifiedBy>
  <cp:revision>2</cp:revision>
  <dcterms:created xsi:type="dcterms:W3CDTF">2026-01-27T17:51:00Z</dcterms:created>
  <dcterms:modified xsi:type="dcterms:W3CDTF">2026-01-27T17:51:00Z</dcterms:modified>
</cp:coreProperties>
</file>