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Session Management Testing (Testing for Cookies Attributes)</w:t>
      </w:r>
    </w:p>
    <w:p w:rsidR="00000000" w:rsidDel="00000000" w:rsidP="00000000" w:rsidRDefault="00000000" w:rsidRPr="00000000" w14:paraId="00000002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ab/>
        <w:t xml:space="preserve">การตรวจสอบว่า Cookie Attributes นั้น เป็นไปตามมาตรฐานของ OWASP หรือไม่ โดยตามมาตรฐานของ OWASP นั่น Cookie จะต้องมีลักษณะประมาณนี้ </w:t>
      </w:r>
    </w:p>
    <w:p w:rsidR="00000000" w:rsidDel="00000000" w:rsidP="00000000" w:rsidRDefault="00000000" w:rsidRPr="00000000" w14:paraId="00000003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Thai" w:cs="Noto Sans Thai" w:eastAsia="Noto Sans Thai" w:hAnsi="Noto Sans Thai"/>
          <w:sz w:val="20"/>
          <w:szCs w:val="20"/>
          <w:shd w:fill="efefef" w:val="clear"/>
        </w:rPr>
      </w:pPr>
      <w:r w:rsidDel="00000000" w:rsidR="00000000" w:rsidRPr="00000000">
        <w:rPr>
          <w:rFonts w:ascii="Fira Code" w:cs="Fira Code" w:eastAsia="Fira Code" w:hAnsi="Fira Code"/>
          <w:sz w:val="20"/>
          <w:szCs w:val="20"/>
          <w:shd w:fill="efefef" w:val="clear"/>
          <w:rtl w:val="0"/>
        </w:rPr>
        <w:t xml:space="preserve">Set-Cookie: __Host-SID=&lt;session token&gt;; path=/; Secure; HttpOnly; SameSite=Strict.</w:t>
      </w:r>
      <w:r w:rsidDel="00000000" w:rsidR="00000000" w:rsidRPr="00000000">
        <w:rPr>
          <w:rFonts w:ascii="Courier New" w:cs="Courier New" w:eastAsia="Courier New" w:hAnsi="Courier New"/>
          <w:color w:val="188038"/>
          <w:sz w:val="20"/>
          <w:szCs w:val="20"/>
          <w:shd w:fill="efefef" w:val="clear"/>
          <w:rtl w:val="0"/>
        </w:rPr>
        <w:t xml:space="preserve"> </w:t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shd w:fill="efefef" w:val="clear"/>
          <w:rtl w:val="0"/>
        </w:rPr>
        <w:t xml:space="preserve"> </w:t>
      </w:r>
    </w:p>
    <w:p w:rsidR="00000000" w:rsidDel="00000000" w:rsidP="00000000" w:rsidRDefault="00000000" w:rsidRPr="00000000" w14:paraId="00000005">
      <w:pPr>
        <w:ind w:firstLine="72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ซึ่งเว็บไซต์ &lt;i&gt;Judge นั้นมีการใช้ Cookie ในการเก็บ Access Token (access_token) โดย Cookie Attribute มีดังนี้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Noto Sans Thai" w:cs="Noto Sans Thai" w:eastAsia="Noto Sans Thai" w:hAnsi="Noto Sans Thai"/>
          <w:sz w:val="20"/>
          <w:szCs w:val="20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Name: </w:t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access_token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Noto Sans Thai" w:cs="Noto Sans Thai" w:eastAsia="Noto Sans Thai" w:hAnsi="Noto Sans Thai"/>
          <w:sz w:val="20"/>
          <w:szCs w:val="20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Value: </w:t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&lt;session access token&gt;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Noto Sans Thai" w:cs="Noto Sans Thai" w:eastAsia="Noto Sans Thai" w:hAnsi="Noto Sans Thai"/>
          <w:sz w:val="20"/>
          <w:szCs w:val="20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Path: </w:t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/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Noto Sans Thai" w:cs="Noto Sans Thai" w:eastAsia="Noto Sans Thai" w:hAnsi="Noto Sans Thai"/>
          <w:sz w:val="20"/>
          <w:szCs w:val="20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Expires: </w:t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1 Day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Noto Sans Thai" w:cs="Noto Sans Thai" w:eastAsia="Noto Sans Thai" w:hAnsi="Noto Sans Thai"/>
          <w:sz w:val="20"/>
          <w:szCs w:val="20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HttpOnly: </w:t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Noto Sans Thai" w:cs="Noto Sans Thai" w:eastAsia="Noto Sans Thai" w:hAnsi="Noto Sans Thai"/>
          <w:sz w:val="20"/>
          <w:szCs w:val="20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Secure: </w:t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true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Noto Sans Thai" w:cs="Noto Sans Thai" w:eastAsia="Noto Sans Thai" w:hAnsi="Noto Sans Thai"/>
          <w:sz w:val="20"/>
          <w:szCs w:val="20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SameSite: </w:t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none</w:t>
      </w:r>
    </w:p>
    <w:p w:rsidR="00000000" w:rsidDel="00000000" w:rsidP="00000000" w:rsidRDefault="00000000" w:rsidRPr="00000000" w14:paraId="0000000E">
      <w:pPr>
        <w:ind w:left="0" w:firstLine="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ab/>
        <w:t xml:space="preserve">สิ่งที่เราไม่ได้ทำตามหลักการของ OWASP คือ การที่เราหา Cookie เจอได้ยากนั้นยิ่งดี หนึ่งในนั้นคือการตั้งชื่อให้หายากที่สุดเท่าที่จะเป็นไปได้ และอีกหนึ่งข้อ คือ เราไม่ได้ตั้ง SameSite แต่ OWASP นั้นได้บอกไว้ว่า ถ้าไม่ตั้ง SameSite Cookie ก็ให้ตั้ง Secure Cookie แทนก็ได้</w:t>
      </w:r>
    </w:p>
    <w:p w:rsidR="00000000" w:rsidDel="00000000" w:rsidP="00000000" w:rsidRDefault="00000000" w:rsidRPr="00000000" w14:paraId="00000010">
      <w:pPr>
        <w:ind w:left="0" w:firstLine="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Session Management Testing (Testing Session Timeout)</w:t>
      </w:r>
    </w:p>
    <w:p w:rsidR="00000000" w:rsidDel="00000000" w:rsidP="00000000" w:rsidRDefault="00000000" w:rsidRPr="00000000" w14:paraId="00000013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ab/>
        <w:t xml:space="preserve">การทดสอบอันนี้เราจะทดสอบว่า ถ้าผู้ใช้งานล็อกอินเข้ามาเป็นสักระยะเวลาหนึ่งแล้ว เว็บจะทำการออกจากระบบให้อัตโนมัติ ถ้าผู้ใช้งานไม่ได้ทำอะไรกับเว็บสักระยะหนึ่ง ซึ่งการทดสอบของ OWASP (Gray-Box Testing) ได้บอกไว้ดังนี้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Thai" w:cs="Noto Sans Thai" w:eastAsia="Noto Sans Thai" w:hAnsi="Noto Sans Thai"/>
          <w:sz w:val="20"/>
          <w:szCs w:val="20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ฟังก์ชั่นที่ใช้ในการออกจากระบบนั้นจะต้องล้าง session ออกให้หมดแบบเกลี้ยง</w:t>
      </w:r>
    </w:p>
    <w:p w:rsidR="00000000" w:rsidDel="00000000" w:rsidP="00000000" w:rsidRDefault="00000000" w:rsidRPr="00000000" w14:paraId="00000015">
      <w:pPr>
        <w:ind w:left="0" w:firstLine="720"/>
        <w:jc w:val="center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</w:rPr>
        <w:drawing>
          <wp:inline distB="114300" distT="114300" distL="114300" distR="114300">
            <wp:extent cx="2987997" cy="177790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7997" cy="1777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72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ฟังก์ชั่นนี้เอาไว้สำหรับการออกจากระบบ ซึ่งโดยที่ออกจากระบบแล้ว ตัวเว็บไซต์หน้าบ้านจะทำการลบ access_token ออกจาก Cookie เพื่อไม่ให้สามารถใช้งานได้อีกต่อไป และ เราไม่ต้องยิงคำสั่งไปที่หลังบ้าน เพราะว่า access_token ที่เราใช้นั้นเป็น Stateless Token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ans Thai" w:cs="Noto Sans Thai" w:eastAsia="Noto Sans Thai" w:hAnsi="Noto Sans Thai"/>
          <w:sz w:val="20"/>
          <w:szCs w:val="20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เซิร์ฟเวอร์ต้องทำการตรวจสอบว่า session นั้น ไม่สามารถใช้ได้ โดยอาจจะอ้างอิงจากวันหมดอายุของ session</w:t>
      </w:r>
    </w:p>
    <w:p w:rsidR="00000000" w:rsidDel="00000000" w:rsidP="00000000" w:rsidRDefault="00000000" w:rsidRPr="00000000" w14:paraId="00000018">
      <w:pPr>
        <w:ind w:firstLine="720"/>
        <w:jc w:val="center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</w:rPr>
        <w:drawing>
          <wp:inline distB="114300" distT="114300" distL="114300" distR="114300">
            <wp:extent cx="3303750" cy="2505596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3750" cy="25055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โดยฟังก์ชั่นนี้จะตรวจสอบว่า เวลาของ token นั้นหมดอายุหรือยัง และ signature ที่ถูก sign ไว้นั้นเหมือนกันกับของฝั่ง Server หรือไม่</w:t>
      </w:r>
    </w:p>
    <w:p w:rsidR="00000000" w:rsidDel="00000000" w:rsidP="00000000" w:rsidRDefault="00000000" w:rsidRPr="00000000" w14:paraId="0000001A">
      <w:pPr>
        <w:ind w:firstLine="72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firstLine="72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firstLine="72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72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72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72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ans Thai" w:cs="Noto Sans Thai" w:eastAsia="Noto Sans Thai" w:hAnsi="Noto Sans Thai"/>
          <w:sz w:val="20"/>
          <w:szCs w:val="20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เวลาหมดอายุของ token ควรจะต้องมาจากฝั่ง server และ token ควรจะต้องถูกปกป้องจากการปลอมแปลง</w:t>
      </w:r>
    </w:p>
    <w:p w:rsidR="00000000" w:rsidDel="00000000" w:rsidP="00000000" w:rsidRDefault="00000000" w:rsidRPr="00000000" w14:paraId="00000022">
      <w:pPr>
        <w:ind w:left="720" w:firstLine="0"/>
        <w:jc w:val="center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</w:rPr>
        <w:drawing>
          <wp:inline distB="114300" distT="114300" distL="114300" distR="114300">
            <wp:extent cx="3952875" cy="177165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ฟังก์ชั่นนี้เป็นฟังก์ชั่นที่ใช้ในการสร้าง token ขึ้นมา จะเห็นว่าระยะเวลาของ token ได้ถูกกำหนดมาจากฝั่งเซิฟเวอร์ให้สามารถใช้งานได้ภายใน 1 วันเท่านั้น และยัง sign ด้วย string ที่ถูกเก็บไว้หลังบ้านเท่านั้น</w:t>
      </w:r>
    </w:p>
    <w:p w:rsidR="00000000" w:rsidDel="00000000" w:rsidP="00000000" w:rsidRDefault="00000000" w:rsidRPr="00000000" w14:paraId="00000024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Configuration and Deployment Management Testing (Test HTTP Strict Transport Security)</w:t>
      </w:r>
    </w:p>
    <w:p w:rsidR="00000000" w:rsidDel="00000000" w:rsidP="00000000" w:rsidRDefault="00000000" w:rsidRPr="00000000" w14:paraId="00000027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ab/>
        <w:t xml:space="preserve">การทดสอบนี้ทำเพื่อดูว่าเว็บไซต์ของเรานั้นจะสร้าง connection จากโปรโตคอล HTTPS เท่านั้น ไม่สร้าง connection จาก HTTP วิธีการทดสอบคือ ถ้าเราใช้คำสั่ง </w:t>
      </w:r>
      <w:r w:rsidDel="00000000" w:rsidR="00000000" w:rsidRPr="00000000">
        <w:rPr>
          <w:rFonts w:ascii="Fira Code" w:cs="Fira Code" w:eastAsia="Fira Code" w:hAnsi="Fira Code"/>
          <w:sz w:val="20"/>
          <w:szCs w:val="20"/>
          <w:shd w:fill="f3f3f3" w:val="clear"/>
          <w:rtl w:val="0"/>
        </w:rPr>
        <w:t xml:space="preserve">curl -s -D- https://owasp.org | grep -i strict-transport-security:</w:t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 แล้วได้ตัว header ที่มีค่าประมาณนี้ </w:t>
      </w:r>
      <w:r w:rsidDel="00000000" w:rsidR="00000000" w:rsidRPr="00000000">
        <w:rPr>
          <w:rFonts w:ascii="Fira Code" w:cs="Fira Code" w:eastAsia="Fira Code" w:hAnsi="Fira Code"/>
          <w:sz w:val="20"/>
          <w:szCs w:val="20"/>
          <w:shd w:fill="f3f3f3" w:val="clear"/>
          <w:rtl w:val="0"/>
        </w:rPr>
        <w:t xml:space="preserve">strict-transport-security: max-age=31536000; includeSubDomains</w:t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 แปลว่าเว็บนั้นเรารองรับ HTTP Strict Transport Policy สำหรับเว็บ &lt;i&gt;Judge นั้นเราไม่ได้รองรับ HTTP Strict Transport Policy</w:t>
      </w:r>
    </w:p>
    <w:p w:rsidR="00000000" w:rsidDel="00000000" w:rsidP="00000000" w:rsidRDefault="00000000" w:rsidRPr="00000000" w14:paraId="00000028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</w:rPr>
        <w:drawing>
          <wp:inline distB="114300" distT="114300" distL="114300" distR="114300">
            <wp:extent cx="5731200" cy="482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Configuration and Deployment Management Testing (Test HTTP Methods)</w:t>
      </w:r>
    </w:p>
    <w:p w:rsidR="00000000" w:rsidDel="00000000" w:rsidP="00000000" w:rsidRDefault="00000000" w:rsidRPr="00000000" w14:paraId="0000002C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ab/>
        <w:t xml:space="preserve">การทดสอบนี้เราจะดูว่าเว็บไซต์เรานั้นมีช่องโหว่ด้าน HTTP method หรือไม่ เช่น ถ้าเราใช้ GET Request เข้าหน้าหนึ่ง ถ้าเราไม่ได้มี token เว็บจะต้อง redirect ไปที่หน้า login แต่ถ้าเราใช้ POST request เข้าไปแทน ถ้าเว็บไม่ได้ปิดช่องโหว่นี้ เว็บจะพาเราเข้าหน้าที่ต้องใช้ token เข้าเท่านั้น แต่เราไม่มี token เลยสามารถเข้าได้ (token bypass)</w:t>
      </w:r>
    </w:p>
    <w:p w:rsidR="00000000" w:rsidDel="00000000" w:rsidP="00000000" w:rsidRDefault="00000000" w:rsidRPr="00000000" w14:paraId="0000002D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ทดสอบว่าเว็บเรานั้นรองรับ HTTP method อะไรบ้าง</w:t>
      </w:r>
    </w:p>
    <w:p w:rsidR="00000000" w:rsidDel="00000000" w:rsidP="00000000" w:rsidRDefault="00000000" w:rsidRPr="00000000" w14:paraId="0000002F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</w:rPr>
        <w:drawing>
          <wp:inline distB="114300" distT="114300" distL="114300" distR="114300">
            <wp:extent cx="5731200" cy="1562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Http Method: POST ไปยังหน้าที่ต้องทำการ authorize</w:t>
      </w:r>
    </w:p>
    <w:p w:rsidR="00000000" w:rsidDel="00000000" w:rsidP="00000000" w:rsidRDefault="00000000" w:rsidRPr="00000000" w14:paraId="00000032">
      <w:pPr>
        <w:jc w:val="center"/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</w:rPr>
        <w:drawing>
          <wp:inline distB="114300" distT="114300" distL="114300" distR="114300">
            <wp:extent cx="4389345" cy="2296751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345" cy="2296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Http Method : PUT ไปยังหน้าที่ต้องทำการ authorize</w:t>
      </w:r>
    </w:p>
    <w:p w:rsidR="00000000" w:rsidDel="00000000" w:rsidP="00000000" w:rsidRDefault="00000000" w:rsidRPr="00000000" w14:paraId="00000034">
      <w:pPr>
        <w:jc w:val="center"/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</w:rPr>
        <w:drawing>
          <wp:inline distB="114300" distT="114300" distL="114300" distR="114300">
            <wp:extent cx="4348163" cy="2286957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22869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Input Validation Testing (Testing for SQL Injection)</w:t>
      </w:r>
    </w:p>
    <w:p w:rsidR="00000000" w:rsidDel="00000000" w:rsidP="00000000" w:rsidRDefault="00000000" w:rsidRPr="00000000" w14:paraId="00000037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ab/>
        <w:t xml:space="preserve">ความหมายของช่องโหว่</w:t>
      </w:r>
    </w:p>
    <w:p w:rsidR="00000000" w:rsidDel="00000000" w:rsidP="00000000" w:rsidRDefault="00000000" w:rsidRPr="00000000" w14:paraId="00000038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ab/>
        <w:t xml:space="preserve">การทดสอบช่องโหว่ SQL Injection จะเกิดขึ้นเมื่อมีการใช้กรอกข้อมูลมีการติดต่อกับระบบฐานข้อมูลภาษา SQL โดยใช้หลักการ Dynamic SQL (การสร้างสตริงค์มาต่อด้วยกัน) เป็นการสร้างช่องโหว่นี้การเขียนคิวลี่แทรก SQL ช่วยให้ผู้ที่โจมตีสามารถเข้าถึงข้อมูลในเซิร์ฟเวอร์ SQL ได้ โดยสามารถเรียกใช้งานโค้ดภาษา SQL โดยไม่ต้องเข้าไปยังเซิร์ฟเวอร์ SQL</w:t>
      </w:r>
    </w:p>
    <w:p w:rsidR="00000000" w:rsidDel="00000000" w:rsidP="00000000" w:rsidRDefault="00000000" w:rsidRPr="00000000" w14:paraId="00000039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เลือกการลักษณะโจมตีแบบ Multiple Mixed Queries</w:t>
      </w:r>
    </w:p>
    <w:p w:rsidR="00000000" w:rsidDel="00000000" w:rsidP="00000000" w:rsidRDefault="00000000" w:rsidRPr="00000000" w14:paraId="0000003B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ในภาษา SQL สามารถเขียนภาษาคิวรี่แบบพร้อมกันหลายอันได้ โดยใช้เครื่อง semi-colon ในการพิมพ์ </w:t>
      </w:r>
    </w:p>
    <w:p w:rsidR="00000000" w:rsidDel="00000000" w:rsidP="00000000" w:rsidRDefault="00000000" w:rsidRPr="00000000" w14:paraId="0000003C">
      <w:pPr>
        <w:ind w:firstLine="720"/>
        <w:rPr>
          <w:rFonts w:ascii="Noto Sans Thai" w:cs="Noto Sans Thai" w:eastAsia="Noto Sans Thai" w:hAnsi="Noto Sans Thai"/>
          <w:i w:val="1"/>
          <w:i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i w:val="1"/>
          <w:iCs w:val="1"/>
          <w:sz w:val="20"/>
          <w:szCs w:val="20"/>
        </w:rPr>
        <w:drawing>
          <wp:inline distB="114300" distT="114300" distL="114300" distR="114300">
            <wp:extent cx="4976813" cy="583872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5838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ind w:left="0" w:firstLine="0"/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ลักษณะการใส่ข้อมูล</w:t>
      </w:r>
    </w:p>
    <w:p w:rsidR="00000000" w:rsidDel="00000000" w:rsidP="00000000" w:rsidRDefault="00000000" w:rsidRPr="00000000" w14:paraId="0000003F">
      <w:pPr>
        <w:ind w:left="0" w:firstLine="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โดยปกติการคีลวี่ข้อมูลจะมีการเติม semi-colon เพื่อบ่งบอกว่าจบ statement คำสั่งแล้ว เราจะป้อนข้อมูลในลักษณะแบบนี้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1440" w:hanging="360"/>
        <w:rPr>
          <w:rFonts w:ascii="Noto Sans Thai" w:cs="Noto Sans Thai" w:eastAsia="Noto Sans Thai" w:hAnsi="Noto Sans Thai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ข้อมูล </w:t>
      </w:r>
      <w:r w:rsidDel="00000000" w:rsidR="00000000" w:rsidRPr="00000000">
        <w:rPr>
          <w:rFonts w:ascii="Noto Sans Thai" w:cs="Noto Sans Thai" w:eastAsia="Noto Sans Thai" w:hAnsi="Noto Sans Thai"/>
          <w:sz w:val="18"/>
          <w:szCs w:val="18"/>
          <w:rtl w:val="0"/>
        </w:rPr>
        <w:t xml:space="preserve">Username: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to Sans Thai" w:cs="Noto Sans Thai" w:eastAsia="Noto Sans Thai" w:hAnsi="Noto Sans Thai"/>
          <w:sz w:val="18"/>
          <w:szCs w:val="18"/>
          <w:rtl w:val="0"/>
        </w:rPr>
        <w:t xml:space="preserve">it65070159'; UPDATE users SET role='admin' WHERE username='it65070159'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1440" w:hanging="360"/>
        <w:rPr>
          <w:rFonts w:ascii="Noto Sans Thai" w:cs="Noto Sans Thai" w:eastAsia="Noto Sans Thai" w:hAnsi="Noto Sans Thai"/>
          <w:u w:val="none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ข้อมูล </w:t>
      </w:r>
      <w:r w:rsidDel="00000000" w:rsidR="00000000" w:rsidRPr="00000000">
        <w:rPr>
          <w:rFonts w:ascii="Noto Sans Thai" w:cs="Noto Sans Thai" w:eastAsia="Noto Sans Thai" w:hAnsi="Noto Sans Thai"/>
          <w:sz w:val="18"/>
          <w:szCs w:val="18"/>
          <w:rtl w:val="0"/>
        </w:rPr>
        <w:t xml:space="preserve">Password</w:t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Noto Sans Thai" w:cs="Noto Sans Thai" w:eastAsia="Noto Sans Thai" w:hAnsi="Noto Sans Thai"/>
          <w:sz w:val="18"/>
          <w:szCs w:val="18"/>
          <w:rtl w:val="0"/>
        </w:rPr>
        <w:t xml:space="preserve">12345</w:t>
      </w:r>
    </w:p>
    <w:p w:rsidR="00000000" w:rsidDel="00000000" w:rsidP="00000000" w:rsidRDefault="00000000" w:rsidRPr="00000000" w14:paraId="00000042">
      <w:pPr>
        <w:ind w:left="0" w:firstLine="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>
          <w:rFonts w:ascii="Noto Sans Thai" w:cs="Noto Sans Thai" w:eastAsia="Noto Sans Thai" w:hAnsi="Noto Sans Thai"/>
          <w:b w:val="1"/>
          <w:bCs w:val="1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 xml:space="preserve">ผลลัพท์ของการโจมตี</w:t>
      </w:r>
    </w:p>
    <w:p w:rsidR="00000000" w:rsidDel="00000000" w:rsidP="00000000" w:rsidRDefault="00000000" w:rsidRPr="00000000" w14:paraId="00000044">
      <w:pPr>
        <w:ind w:left="0" w:firstLine="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 xml:space="preserve">ไม่สามารถโจมตีได้และขึ้นข้อความ Invaild username or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b w:val="1"/>
          <w:bCs w:val="1"/>
          <w:sz w:val="20"/>
          <w:szCs w:val="20"/>
        </w:rPr>
        <w:drawing>
          <wp:inline distB="114300" distT="114300" distL="114300" distR="114300">
            <wp:extent cx="3060863" cy="249212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0863" cy="24921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Fonts w:ascii="Noto Sans Thai" w:cs="Noto Sans Thai" w:eastAsia="Noto Sans Thai" w:hAnsi="Noto Sans Thai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7">
      <w:pPr>
        <w:ind w:firstLine="720"/>
        <w:rPr>
          <w:rFonts w:ascii="Noto Sans Thai" w:cs="Noto Sans Thai" w:eastAsia="Noto Sans Thai" w:hAnsi="Noto Sans Tha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Thai">
    <w:embedRegular w:fontKey="{00000000-0000-0000-0000-000000000000}" r:id="rId1" w:subsetted="0"/>
    <w:embedBold w:fontKey="{00000000-0000-0000-0000-000000000000}" r:id="rId2" w:subsetted="0"/>
  </w:font>
  <w:font w:name="Fira Code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7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8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Thai-regular.ttf"/><Relationship Id="rId2" Type="http://schemas.openxmlformats.org/officeDocument/2006/relationships/font" Target="fonts/NotoSansThai-bold.ttf"/><Relationship Id="rId3" Type="http://schemas.openxmlformats.org/officeDocument/2006/relationships/font" Target="fonts/FiraCode-regular.ttf"/><Relationship Id="rId4" Type="http://schemas.openxmlformats.org/officeDocument/2006/relationships/font" Target="fonts/FiraCod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