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10D" w:rsidRPr="0026610D" w:rsidRDefault="0026610D" w:rsidP="0026610D">
      <w:pPr>
        <w:rPr>
          <w:sz w:val="24"/>
        </w:rPr>
      </w:pPr>
      <w:r>
        <w:rPr>
          <w:sz w:val="24"/>
        </w:rPr>
        <w:t xml:space="preserve">Groupe 12 (Cornil Jean, </w:t>
      </w:r>
      <w:proofErr w:type="spellStart"/>
      <w:r>
        <w:rPr>
          <w:sz w:val="24"/>
        </w:rPr>
        <w:t>Feyereisen</w:t>
      </w:r>
      <w:proofErr w:type="spellEnd"/>
      <w:r>
        <w:rPr>
          <w:sz w:val="24"/>
        </w:rPr>
        <w:t xml:space="preserve"> Thomas, </w:t>
      </w:r>
      <w:proofErr w:type="spellStart"/>
      <w:r>
        <w:rPr>
          <w:sz w:val="24"/>
        </w:rPr>
        <w:t>Lapière</w:t>
      </w:r>
      <w:proofErr w:type="spellEnd"/>
      <w:r>
        <w:rPr>
          <w:sz w:val="24"/>
        </w:rPr>
        <w:t xml:space="preserve"> Nicolas)</w:t>
      </w:r>
      <w:r>
        <w:rPr>
          <w:sz w:val="24"/>
        </w:rPr>
        <w:tab/>
      </w:r>
      <w:r>
        <w:rPr>
          <w:sz w:val="24"/>
        </w:rPr>
        <w:tab/>
        <w:t xml:space="preserve">            14 mars 2018</w:t>
      </w:r>
    </w:p>
    <w:p w:rsidR="0026610D" w:rsidRDefault="0026610D" w:rsidP="0026610D">
      <w:pPr>
        <w:pStyle w:val="Titre1"/>
        <w:jc w:val="center"/>
      </w:pPr>
      <w:r>
        <w:t>Rapport technique de la mission 1 du projet d’administration systèmes et réseau</w:t>
      </w:r>
    </w:p>
    <w:p w:rsidR="0026610D" w:rsidRPr="0026610D" w:rsidRDefault="0026610D" w:rsidP="0026610D"/>
    <w:p w:rsidR="0071571D" w:rsidRDefault="0071571D" w:rsidP="00EF332E">
      <w:pPr>
        <w:pStyle w:val="Titre2"/>
        <w:jc w:val="both"/>
      </w:pPr>
      <w:r>
        <w:t>Schéma réseau logique</w:t>
      </w:r>
    </w:p>
    <w:p w:rsidR="0071571D" w:rsidRDefault="009D5F1D" w:rsidP="00EF332E">
      <w:pPr>
        <w:jc w:val="both"/>
      </w:pPr>
      <w:bookmarkStart w:id="0" w:name="_GoBack"/>
      <w:bookmarkEnd w:id="0"/>
      <w:r>
        <w:rPr>
          <w:noProof/>
        </w:rPr>
        <w:drawing>
          <wp:anchor distT="0" distB="0" distL="114300" distR="114300" simplePos="0" relativeHeight="251660288" behindDoc="1" locked="0" layoutInCell="1" allowOverlap="1" wp14:anchorId="216E16FD">
            <wp:simplePos x="0" y="0"/>
            <wp:positionH relativeFrom="margin">
              <wp:align>left</wp:align>
            </wp:positionH>
            <wp:positionV relativeFrom="paragraph">
              <wp:posOffset>99060</wp:posOffset>
            </wp:positionV>
            <wp:extent cx="3619500" cy="3608705"/>
            <wp:effectExtent l="0" t="0" r="0" b="0"/>
            <wp:wrapTight wrapText="bothSides">
              <wp:wrapPolygon edited="0">
                <wp:start x="0" y="0"/>
                <wp:lineTo x="0" y="21437"/>
                <wp:lineTo x="21486" y="21437"/>
                <wp:lineTo x="2148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19500" cy="3608705"/>
                    </a:xfrm>
                    <a:prstGeom prst="rect">
                      <a:avLst/>
                    </a:prstGeom>
                  </pic:spPr>
                </pic:pic>
              </a:graphicData>
            </a:graphic>
            <wp14:sizeRelH relativeFrom="margin">
              <wp14:pctWidth>0</wp14:pctWidth>
            </wp14:sizeRelH>
            <wp14:sizeRelV relativeFrom="margin">
              <wp14:pctHeight>0</wp14:pctHeight>
            </wp14:sizeRelV>
          </wp:anchor>
        </w:drawing>
      </w:r>
    </w:p>
    <w:p w:rsidR="00990241" w:rsidRDefault="00990241" w:rsidP="00EF332E">
      <w:pPr>
        <w:jc w:val="both"/>
        <w:rPr>
          <w:noProof/>
        </w:rPr>
      </w:pPr>
    </w:p>
    <w:p w:rsidR="0043425F" w:rsidRDefault="0043425F" w:rsidP="00EF332E">
      <w:pPr>
        <w:jc w:val="both"/>
      </w:pPr>
    </w:p>
    <w:p w:rsidR="0043425F" w:rsidRDefault="0043425F" w:rsidP="00EF332E">
      <w:pPr>
        <w:jc w:val="both"/>
      </w:pPr>
    </w:p>
    <w:p w:rsidR="0043425F" w:rsidRDefault="0043425F" w:rsidP="00EF332E">
      <w:pPr>
        <w:jc w:val="both"/>
      </w:pPr>
    </w:p>
    <w:p w:rsidR="0043425F" w:rsidRDefault="0043425F" w:rsidP="00EF332E">
      <w:pPr>
        <w:jc w:val="both"/>
      </w:pPr>
    </w:p>
    <w:p w:rsidR="0043425F" w:rsidRDefault="0043425F" w:rsidP="00EF332E">
      <w:pPr>
        <w:jc w:val="both"/>
      </w:pPr>
    </w:p>
    <w:p w:rsidR="0043425F" w:rsidRDefault="00EB6FEE" w:rsidP="00EF332E">
      <w:pPr>
        <w:jc w:val="both"/>
      </w:pPr>
      <w:proofErr w:type="gramStart"/>
      <w:r>
        <w:t>s</w:t>
      </w:r>
      <w:proofErr w:type="gramEnd"/>
    </w:p>
    <w:p w:rsidR="0043425F" w:rsidRDefault="0043425F" w:rsidP="00EF332E">
      <w:pPr>
        <w:jc w:val="both"/>
      </w:pPr>
    </w:p>
    <w:p w:rsidR="0043425F" w:rsidRDefault="0043425F" w:rsidP="00EF332E">
      <w:pPr>
        <w:jc w:val="both"/>
      </w:pPr>
    </w:p>
    <w:p w:rsidR="0043425F" w:rsidRDefault="0043425F" w:rsidP="00EF332E">
      <w:pPr>
        <w:jc w:val="both"/>
      </w:pPr>
    </w:p>
    <w:p w:rsidR="0043425F" w:rsidRPr="0071571D" w:rsidRDefault="0043425F" w:rsidP="00EF332E">
      <w:pPr>
        <w:jc w:val="both"/>
      </w:pPr>
    </w:p>
    <w:p w:rsidR="004E2085" w:rsidRDefault="004E2085" w:rsidP="00EF332E">
      <w:pPr>
        <w:pStyle w:val="Titre2"/>
        <w:jc w:val="both"/>
      </w:pPr>
    </w:p>
    <w:p w:rsidR="004E2085" w:rsidRDefault="004E2085" w:rsidP="00EF332E">
      <w:pPr>
        <w:pStyle w:val="Titre2"/>
        <w:jc w:val="both"/>
      </w:pPr>
    </w:p>
    <w:p w:rsidR="0071571D" w:rsidRDefault="0071571D" w:rsidP="00EF332E">
      <w:pPr>
        <w:pStyle w:val="Titre2"/>
        <w:jc w:val="both"/>
      </w:pPr>
      <w:r>
        <w:t>Schéma réseau physique</w:t>
      </w:r>
    </w:p>
    <w:p w:rsidR="00EF332E" w:rsidRDefault="004E2085">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9264" behindDoc="0" locked="0" layoutInCell="1" allowOverlap="1" wp14:anchorId="4E0FD40C">
            <wp:simplePos x="0" y="0"/>
            <wp:positionH relativeFrom="margin">
              <wp:align>left</wp:align>
            </wp:positionH>
            <wp:positionV relativeFrom="paragraph">
              <wp:posOffset>111125</wp:posOffset>
            </wp:positionV>
            <wp:extent cx="4344810" cy="34956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53945" cy="3503025"/>
                    </a:xfrm>
                    <a:prstGeom prst="rect">
                      <a:avLst/>
                    </a:prstGeom>
                  </pic:spPr>
                </pic:pic>
              </a:graphicData>
            </a:graphic>
            <wp14:sizeRelH relativeFrom="margin">
              <wp14:pctWidth>0</wp14:pctWidth>
            </wp14:sizeRelH>
            <wp14:sizeRelV relativeFrom="margin">
              <wp14:pctHeight>0</wp14:pctHeight>
            </wp14:sizeRelV>
          </wp:anchor>
        </w:drawing>
      </w:r>
    </w:p>
    <w:p w:rsidR="0026610D" w:rsidRDefault="0026610D">
      <w:pPr>
        <w:rPr>
          <w:rFonts w:asciiTheme="majorHAnsi" w:eastAsiaTheme="majorEastAsia" w:hAnsiTheme="majorHAnsi" w:cstheme="majorBidi"/>
          <w:color w:val="2F5496" w:themeColor="accent1" w:themeShade="BF"/>
          <w:sz w:val="26"/>
          <w:szCs w:val="26"/>
        </w:rPr>
      </w:pPr>
      <w:r>
        <w:br w:type="page"/>
      </w:r>
    </w:p>
    <w:p w:rsidR="0071571D" w:rsidRDefault="0071571D" w:rsidP="00EF332E">
      <w:pPr>
        <w:pStyle w:val="Titre2"/>
        <w:jc w:val="both"/>
      </w:pPr>
      <w:r>
        <w:lastRenderedPageBreak/>
        <w:t>Difficultés rencontrées</w:t>
      </w:r>
    </w:p>
    <w:p w:rsidR="00611A84" w:rsidRDefault="00953475" w:rsidP="00EF332E">
      <w:pPr>
        <w:jc w:val="both"/>
      </w:pPr>
      <w:r>
        <w:tab/>
      </w:r>
    </w:p>
    <w:p w:rsidR="00EF332E" w:rsidRPr="00990241" w:rsidRDefault="00953475" w:rsidP="00EF332E">
      <w:pPr>
        <w:spacing w:line="360" w:lineRule="auto"/>
        <w:jc w:val="both"/>
        <w:rPr>
          <w:sz w:val="24"/>
          <w:szCs w:val="24"/>
        </w:rPr>
      </w:pPr>
      <w:r w:rsidRPr="00953475">
        <w:rPr>
          <w:sz w:val="24"/>
          <w:szCs w:val="24"/>
        </w:rPr>
        <w:tab/>
        <w:t>Nous n’avons pas rencontré de difficulté bloquante mais simplement certaines étapes qui nous ont demandé plus de temps que d’autres. Grâce à l’aide d’autres groupes et à nos recherches, nous avons pu avancer dans le projet et dans la mission 1.</w:t>
      </w:r>
      <w:r w:rsidR="00990241">
        <w:rPr>
          <w:sz w:val="24"/>
          <w:szCs w:val="24"/>
        </w:rPr>
        <w:t xml:space="preserve"> </w:t>
      </w:r>
      <w:r w:rsidR="00EB7B9B">
        <w:rPr>
          <w:sz w:val="24"/>
          <w:szCs w:val="24"/>
        </w:rPr>
        <w:t>Nous n’avons pas encore donné les noms de domaines à nos sites web mais la communication entre la base de données et le site prototype « </w:t>
      </w:r>
      <w:proofErr w:type="spellStart"/>
      <w:r w:rsidR="00EB7B9B">
        <w:rPr>
          <w:sz w:val="24"/>
          <w:szCs w:val="24"/>
        </w:rPr>
        <w:t>woodytoys</w:t>
      </w:r>
      <w:proofErr w:type="spellEnd"/>
      <w:r w:rsidR="00EB7B9B">
        <w:rPr>
          <w:sz w:val="24"/>
          <w:szCs w:val="24"/>
        </w:rPr>
        <w:t> ». Nous accédons sans difficultés à nos pages web et les requêtes sur la base de données se font de manière fonctionnelle.</w:t>
      </w:r>
      <w:r w:rsidR="0043425F">
        <w:rPr>
          <w:sz w:val="24"/>
          <w:szCs w:val="24"/>
        </w:rPr>
        <w:t xml:space="preserve"> Cependant, nous avons eu beaucoup de mal à utiliser PHP dans Nginx, ce pourquoi nous nous sommes tournés vers la solution Apache, qui jusque maintenant fonctionne le mieux.</w:t>
      </w:r>
    </w:p>
    <w:p w:rsidR="00164BD9" w:rsidRDefault="0071571D" w:rsidP="00EF332E">
      <w:pPr>
        <w:pStyle w:val="Titre2"/>
        <w:jc w:val="both"/>
      </w:pPr>
      <w:r>
        <w:t>Technique de sécurisation</w:t>
      </w:r>
    </w:p>
    <w:p w:rsidR="00164BD9" w:rsidRPr="00953475" w:rsidRDefault="00164BD9" w:rsidP="00EF332E">
      <w:pPr>
        <w:jc w:val="both"/>
        <w:rPr>
          <w:sz w:val="24"/>
          <w:szCs w:val="24"/>
        </w:rPr>
      </w:pPr>
    </w:p>
    <w:p w:rsidR="00953475" w:rsidRDefault="00164BD9" w:rsidP="00EF332E">
      <w:pPr>
        <w:spacing w:line="360" w:lineRule="auto"/>
        <w:jc w:val="both"/>
        <w:rPr>
          <w:sz w:val="24"/>
          <w:szCs w:val="24"/>
        </w:rPr>
      </w:pPr>
      <w:r w:rsidRPr="00953475">
        <w:rPr>
          <w:sz w:val="24"/>
          <w:szCs w:val="24"/>
        </w:rPr>
        <w:tab/>
        <w:t>Nous avons cré</w:t>
      </w:r>
      <w:r w:rsidR="00953475" w:rsidRPr="00953475">
        <w:rPr>
          <w:sz w:val="24"/>
          <w:szCs w:val="24"/>
        </w:rPr>
        <w:t xml:space="preserve">é un nouvel utilisateur admin pour ne plus se connecter en </w:t>
      </w:r>
      <w:r w:rsidR="00EB7B9B">
        <w:rPr>
          <w:sz w:val="24"/>
          <w:szCs w:val="24"/>
        </w:rPr>
        <w:t>super</w:t>
      </w:r>
      <w:r w:rsidR="0026610D">
        <w:rPr>
          <w:sz w:val="24"/>
          <w:szCs w:val="24"/>
        </w:rPr>
        <w:t>-</w:t>
      </w:r>
      <w:r w:rsidR="00EB7B9B">
        <w:rPr>
          <w:sz w:val="24"/>
          <w:szCs w:val="24"/>
        </w:rPr>
        <w:t>utilisateur</w:t>
      </w:r>
      <w:r w:rsidR="00953475" w:rsidRPr="00953475">
        <w:rPr>
          <w:sz w:val="24"/>
          <w:szCs w:val="24"/>
        </w:rPr>
        <w:t>. Ensuite nous avons génér</w:t>
      </w:r>
      <w:r w:rsidR="00EB7B9B">
        <w:rPr>
          <w:sz w:val="24"/>
          <w:szCs w:val="24"/>
        </w:rPr>
        <w:t>é une clé publique et clé</w:t>
      </w:r>
      <w:r w:rsidR="00953475" w:rsidRPr="00953475">
        <w:rPr>
          <w:sz w:val="24"/>
          <w:szCs w:val="24"/>
        </w:rPr>
        <w:t xml:space="preserve"> privée, afin de pouvoir les pro</w:t>
      </w:r>
      <w:r w:rsidR="00953475">
        <w:rPr>
          <w:sz w:val="24"/>
          <w:szCs w:val="24"/>
        </w:rPr>
        <w:t>tég</w:t>
      </w:r>
      <w:r w:rsidR="00953475" w:rsidRPr="00953475">
        <w:rPr>
          <w:sz w:val="24"/>
          <w:szCs w:val="24"/>
        </w:rPr>
        <w:t xml:space="preserve">er à l’aide d’une </w:t>
      </w:r>
      <w:r w:rsidR="00EB7B9B">
        <w:rPr>
          <w:sz w:val="24"/>
          <w:szCs w:val="24"/>
        </w:rPr>
        <w:t>phrase de sécurité</w:t>
      </w:r>
      <w:r w:rsidR="00953475">
        <w:rPr>
          <w:sz w:val="24"/>
          <w:szCs w:val="24"/>
        </w:rPr>
        <w:t>.</w:t>
      </w:r>
      <w:r w:rsidR="00990241">
        <w:rPr>
          <w:sz w:val="24"/>
          <w:szCs w:val="24"/>
        </w:rPr>
        <w:t xml:space="preserve"> </w:t>
      </w:r>
    </w:p>
    <w:p w:rsidR="0071571D" w:rsidRPr="00953475" w:rsidRDefault="00953475" w:rsidP="00EF332E">
      <w:pPr>
        <w:spacing w:line="360" w:lineRule="auto"/>
        <w:jc w:val="both"/>
        <w:rPr>
          <w:sz w:val="24"/>
          <w:szCs w:val="24"/>
        </w:rPr>
      </w:pPr>
      <w:r>
        <w:rPr>
          <w:sz w:val="24"/>
          <w:szCs w:val="24"/>
        </w:rPr>
        <w:tab/>
        <w:t xml:space="preserve">Nous avons désactivé l’authentification </w:t>
      </w:r>
      <w:r w:rsidR="00EB7B9B">
        <w:rPr>
          <w:sz w:val="24"/>
          <w:szCs w:val="24"/>
        </w:rPr>
        <w:t>du super</w:t>
      </w:r>
      <w:r w:rsidR="0026610D">
        <w:rPr>
          <w:sz w:val="24"/>
          <w:szCs w:val="24"/>
        </w:rPr>
        <w:t>-</w:t>
      </w:r>
      <w:r w:rsidR="00EB7B9B">
        <w:rPr>
          <w:sz w:val="24"/>
          <w:szCs w:val="24"/>
        </w:rPr>
        <w:t>utilisateur par mot de passe</w:t>
      </w:r>
      <w:r>
        <w:rPr>
          <w:sz w:val="24"/>
          <w:szCs w:val="24"/>
        </w:rPr>
        <w:t xml:space="preserve"> pour forcer la connexion par clé privée</w:t>
      </w:r>
      <w:r w:rsidR="00EB7B9B">
        <w:rPr>
          <w:sz w:val="24"/>
          <w:szCs w:val="24"/>
        </w:rPr>
        <w:t xml:space="preserve"> et atteindre une sécurité supplémentaire. Nous n’avons pas encore implémenté de sécurité dans nos pages web, ni notre intranet. Cependant la base de donnée</w:t>
      </w:r>
      <w:r w:rsidR="00EF332E">
        <w:rPr>
          <w:sz w:val="24"/>
          <w:szCs w:val="24"/>
        </w:rPr>
        <w:t>s</w:t>
      </w:r>
      <w:r w:rsidR="00EB7B9B">
        <w:rPr>
          <w:sz w:val="24"/>
          <w:szCs w:val="24"/>
        </w:rPr>
        <w:t xml:space="preserve"> est sécurisé</w:t>
      </w:r>
      <w:r w:rsidR="00EF332E">
        <w:rPr>
          <w:sz w:val="24"/>
          <w:szCs w:val="24"/>
        </w:rPr>
        <w:t>e</w:t>
      </w:r>
      <w:r w:rsidR="00EB7B9B">
        <w:rPr>
          <w:sz w:val="24"/>
          <w:szCs w:val="24"/>
        </w:rPr>
        <w:t xml:space="preserve"> par un mot de passe et un login. Nous avons pour l’instant accès à nos différents sites (ou container car 1 container/site) suivant le numéro de port</w:t>
      </w:r>
      <w:r w:rsidR="00EF332E">
        <w:rPr>
          <w:sz w:val="24"/>
          <w:szCs w:val="24"/>
        </w:rPr>
        <w:t>. Donc, nous avons 3 numéros de port différents pour accéder à la même machine mais sur des containers différents.</w:t>
      </w:r>
    </w:p>
    <w:p w:rsidR="0071571D" w:rsidRDefault="0071571D" w:rsidP="00EF332E">
      <w:pPr>
        <w:pStyle w:val="Titre2"/>
        <w:jc w:val="both"/>
      </w:pPr>
      <w:r>
        <w:t>Validation de la solution</w:t>
      </w:r>
    </w:p>
    <w:p w:rsidR="0071571D" w:rsidRDefault="00EF332E" w:rsidP="00EF332E">
      <w:pPr>
        <w:jc w:val="both"/>
        <w:rPr>
          <w:sz w:val="24"/>
        </w:rPr>
      </w:pPr>
      <w:r>
        <w:tab/>
      </w:r>
    </w:p>
    <w:p w:rsidR="0026610D" w:rsidRDefault="00EF332E" w:rsidP="00EF332E">
      <w:pPr>
        <w:spacing w:line="360" w:lineRule="auto"/>
        <w:jc w:val="both"/>
        <w:rPr>
          <w:sz w:val="24"/>
        </w:rPr>
      </w:pPr>
      <w:r>
        <w:rPr>
          <w:sz w:val="24"/>
        </w:rPr>
        <w:tab/>
        <w:t>Nous avons finalement décidé de partir sur un serveur web Apache car nous avions décidé à la base de travailler avec les services web de Nginx, mais après de nombreuses difficultés pour afficher une page écrite en PHP dans notre navigateur en vain, nous nous sommes tournés vers Apache, dont l’utilisation a été plus fructueuse.</w:t>
      </w:r>
      <w:r w:rsidR="0026610D">
        <w:rPr>
          <w:sz w:val="24"/>
        </w:rPr>
        <w:t xml:space="preserve"> Nous avons utilisé une base de données MySQL dont l’utilisation n’a pas rencontré de soucis. Notre container fonctionne comme nous le voulions et nous y avons inséré une table de test dans laquelle nous avons mis des valeurs de test également. </w:t>
      </w:r>
    </w:p>
    <w:p w:rsidR="0071571D" w:rsidRPr="0071571D" w:rsidRDefault="0026610D" w:rsidP="0043425F">
      <w:pPr>
        <w:spacing w:line="360" w:lineRule="auto"/>
        <w:ind w:firstLine="708"/>
      </w:pPr>
      <w:r>
        <w:br w:type="page"/>
      </w:r>
      <w:r>
        <w:rPr>
          <w:sz w:val="24"/>
        </w:rPr>
        <w:lastRenderedPageBreak/>
        <w:t xml:space="preserve">Enfin, pour ce qui est du serveur DNS, nous avons directement tourné notre choix vers </w:t>
      </w:r>
      <w:proofErr w:type="spellStart"/>
      <w:r>
        <w:rPr>
          <w:sz w:val="24"/>
        </w:rPr>
        <w:t>Bind</w:t>
      </w:r>
      <w:proofErr w:type="spellEnd"/>
      <w:r>
        <w:rPr>
          <w:sz w:val="24"/>
        </w:rPr>
        <w:t xml:space="preserve"> car nous avons utilisé un tutoriel de déploiement d’un serveur DNS utilisant </w:t>
      </w:r>
      <w:proofErr w:type="spellStart"/>
      <w:r>
        <w:rPr>
          <w:sz w:val="24"/>
        </w:rPr>
        <w:t>Bind</w:t>
      </w:r>
      <w:proofErr w:type="spellEnd"/>
      <w:r>
        <w:rPr>
          <w:sz w:val="24"/>
        </w:rPr>
        <w:t>. Nous n’avons pas encore un serveur DNS fonctionnel à 100% car nous n’avons pas encore renseigné nos données utiles au fichier de zone du DNS parent de l’EPHEC.</w:t>
      </w:r>
    </w:p>
    <w:sectPr w:rsidR="0071571D" w:rsidRPr="007157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1D"/>
    <w:rsid w:val="001404F1"/>
    <w:rsid w:val="00164BD9"/>
    <w:rsid w:val="002012A0"/>
    <w:rsid w:val="0026610D"/>
    <w:rsid w:val="0043425F"/>
    <w:rsid w:val="004E2085"/>
    <w:rsid w:val="00611A84"/>
    <w:rsid w:val="0071571D"/>
    <w:rsid w:val="00953475"/>
    <w:rsid w:val="00990241"/>
    <w:rsid w:val="009D5F1D"/>
    <w:rsid w:val="00C85B6B"/>
    <w:rsid w:val="00EB6FEE"/>
    <w:rsid w:val="00EB7B9B"/>
    <w:rsid w:val="00EF332E"/>
    <w:rsid w:val="00F95F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AD48"/>
  <w15:chartTrackingRefBased/>
  <w15:docId w15:val="{93B19200-C16C-49C0-B5A3-9D583629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571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661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2270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cornil</dc:creator>
  <cp:keywords/>
  <dc:description/>
  <cp:lastModifiedBy>Jean cornil</cp:lastModifiedBy>
  <cp:revision>2</cp:revision>
  <dcterms:created xsi:type="dcterms:W3CDTF">2018-04-26T08:10:00Z</dcterms:created>
  <dcterms:modified xsi:type="dcterms:W3CDTF">2018-04-26T08:10:00Z</dcterms:modified>
</cp:coreProperties>
</file>