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C45EA" w14:textId="784E1E14" w:rsidR="00BD793D" w:rsidRDefault="00BD793D">
      <w:r>
        <w:t>Veri giriş formuna girilen ve veri tabanına yazdırılan veriler Formlar sayfasında listelenmektedir.</w:t>
      </w:r>
    </w:p>
    <w:p w14:paraId="2DB22C6B" w14:textId="77777777" w:rsidR="00BD793D" w:rsidRDefault="00BD793D"/>
    <w:p w14:paraId="78AD762C" w14:textId="1366F44A" w:rsidR="00BD793D" w:rsidRDefault="00BD793D">
      <w:r>
        <w:rPr>
          <w:noProof/>
        </w:rPr>
        <w:drawing>
          <wp:inline distT="0" distB="0" distL="0" distR="0" wp14:anchorId="6FB679BF" wp14:editId="46697D70">
            <wp:extent cx="5753100" cy="21526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14:paraId="608DBBFF" w14:textId="44516726" w:rsidR="00A82FFE" w:rsidRDefault="00BD793D"/>
    <w:p w14:paraId="782D326D" w14:textId="68719143" w:rsidR="00BD793D" w:rsidRDefault="00BD793D">
      <w:r>
        <w:t>Herhangi bir forma tıklanarak forma kaydedilmiş veriler görüntülenir.</w:t>
      </w:r>
    </w:p>
    <w:p w14:paraId="5883F9E0" w14:textId="5A15DF9D" w:rsidR="00BD793D" w:rsidRDefault="00BD793D"/>
    <w:p w14:paraId="143070B1" w14:textId="67DE9C44" w:rsidR="00BD793D" w:rsidRDefault="00BD793D">
      <w:r>
        <w:rPr>
          <w:noProof/>
        </w:rPr>
        <w:drawing>
          <wp:inline distT="0" distB="0" distL="0" distR="0" wp14:anchorId="30410552" wp14:editId="4975D635">
            <wp:extent cx="5753100" cy="24384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14:paraId="621DD03E" w14:textId="2F68D2D2" w:rsidR="00BD793D" w:rsidRDefault="00BD793D"/>
    <w:p w14:paraId="636C8C77" w14:textId="5655AAB0" w:rsidR="00BD793D" w:rsidRDefault="00BD793D"/>
    <w:p w14:paraId="2F820CA3" w14:textId="2E3292FD" w:rsidR="00BD793D" w:rsidRDefault="00BD793D">
      <w:r>
        <w:lastRenderedPageBreak/>
        <w:t xml:space="preserve">Ana sayfada verilerin veri tabanından geldiği grafikler görüntülenmektedir. </w:t>
      </w:r>
      <w:r>
        <w:rPr>
          <w:noProof/>
        </w:rPr>
        <w:drawing>
          <wp:inline distT="0" distB="0" distL="0" distR="0" wp14:anchorId="15C0E2CB" wp14:editId="4D11ACCB">
            <wp:extent cx="5753100" cy="25622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14:paraId="653DBD30" w14:textId="04B79BE7" w:rsidR="00BD793D" w:rsidRDefault="00BD793D"/>
    <w:p w14:paraId="12E4AD6F" w14:textId="41864F2D" w:rsidR="00BD793D" w:rsidRDefault="00BD793D">
      <w:r>
        <w:t xml:space="preserve">Pasta grafik mevsimlere göre çıkan yangın sayılarının yüzde olarak oranlanmasını göstermektedir. </w:t>
      </w:r>
    </w:p>
    <w:p w14:paraId="589842B8" w14:textId="644470B9" w:rsidR="00BD793D" w:rsidRDefault="00BD793D"/>
    <w:p w14:paraId="30A547EB" w14:textId="5BFFE37A" w:rsidR="00BD793D" w:rsidRDefault="00BD793D">
      <w:r>
        <w:t xml:space="preserve">Çubuk grafik ise ilçe bazındaki itfaiye istasyonlarını gösterir. </w:t>
      </w:r>
    </w:p>
    <w:p w14:paraId="525743FF" w14:textId="00FDABF0" w:rsidR="00BD793D" w:rsidRDefault="00BD793D">
      <w:r>
        <w:t xml:space="preserve">Üçüncü grafik olan </w:t>
      </w:r>
      <w:proofErr w:type="spellStart"/>
      <w:r>
        <w:t>combo</w:t>
      </w:r>
      <w:proofErr w:type="spellEnd"/>
      <w:r>
        <w:t xml:space="preserve"> grafik ise mevsimlere göre çıkan yangın sayısı ve istasyon sayılarını ve ilçeleri tek bir grafikte göstermektedir. Mavi çizgi ile mevsimlere göre belirlenen yangın sayısının aşıldığı ilçeler ek itfaiye istasyonu kurmak için anlamlı bir çıktı sağlar. </w:t>
      </w:r>
    </w:p>
    <w:p w14:paraId="508A0064" w14:textId="1EB9D581" w:rsidR="00BD793D" w:rsidRDefault="00BD793D">
      <w:r>
        <w:rPr>
          <w:noProof/>
        </w:rPr>
        <w:drawing>
          <wp:inline distT="0" distB="0" distL="0" distR="0" wp14:anchorId="5041A130" wp14:editId="2B658EC2">
            <wp:extent cx="5753100" cy="25622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14:paraId="5A407BFF" w14:textId="1B88D66B" w:rsidR="00BD793D" w:rsidRDefault="00BD793D"/>
    <w:p w14:paraId="6B969146" w14:textId="0A50126F" w:rsidR="00BD793D" w:rsidRDefault="00BD793D"/>
    <w:p w14:paraId="15039E35" w14:textId="77777777" w:rsidR="00BD793D" w:rsidRDefault="00BD793D"/>
    <w:p w14:paraId="1146850C" w14:textId="77777777" w:rsidR="00BD793D" w:rsidRDefault="00BD793D"/>
    <w:p w14:paraId="7153597D" w14:textId="12735FD0" w:rsidR="00BD793D" w:rsidRDefault="00BD793D">
      <w:r>
        <w:lastRenderedPageBreak/>
        <w:t xml:space="preserve">Rapor sayfasında yer alan ve grafiklerden gelen bilgilere göre ise ilçelere mevsime göre ek itfaiye istasyonu kurulup kurulmaması önerilir veya önerilmez olarak belirtilmiştir. </w:t>
      </w:r>
    </w:p>
    <w:p w14:paraId="15C9C667" w14:textId="77777777" w:rsidR="00BD793D" w:rsidRDefault="00BD793D"/>
    <w:p w14:paraId="3CDFE44C" w14:textId="6F2F5B84" w:rsidR="00BD793D" w:rsidRDefault="00BD793D">
      <w:r>
        <w:rPr>
          <w:noProof/>
        </w:rPr>
        <w:drawing>
          <wp:inline distT="0" distB="0" distL="0" distR="0" wp14:anchorId="0BFADA13" wp14:editId="3F6E026C">
            <wp:extent cx="5753100" cy="24479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14:paraId="06D6D68F" w14:textId="2D966359" w:rsidR="00BD793D" w:rsidRDefault="00BD793D"/>
    <w:p w14:paraId="7D6E18EE" w14:textId="07E161B0" w:rsidR="00BD793D" w:rsidRDefault="00BD793D">
      <w:r>
        <w:t>Bu projede büyük veri olarak saatlik</w:t>
      </w:r>
      <w:bookmarkStart w:id="0" w:name="_GoBack"/>
      <w:bookmarkEnd w:id="0"/>
      <w:r>
        <w:t xml:space="preserve"> sıcaklık verisi alınmıştır.</w:t>
      </w:r>
    </w:p>
    <w:sectPr w:rsidR="00BD7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3F"/>
    <w:rsid w:val="001C1290"/>
    <w:rsid w:val="0032145B"/>
    <w:rsid w:val="00710B3F"/>
    <w:rsid w:val="00BD793D"/>
    <w:rsid w:val="00C35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7E65"/>
  <w15:chartTrackingRefBased/>
  <w15:docId w15:val="{30350F54-B1D9-48A4-823C-0C8EFAE3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Birlik</dc:creator>
  <cp:keywords/>
  <dc:description/>
  <cp:lastModifiedBy>Feyza Birlik</cp:lastModifiedBy>
  <cp:revision>3</cp:revision>
  <dcterms:created xsi:type="dcterms:W3CDTF">2019-01-03T17:58:00Z</dcterms:created>
  <dcterms:modified xsi:type="dcterms:W3CDTF">2019-01-03T18:05:00Z</dcterms:modified>
</cp:coreProperties>
</file>