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TaskForge</w:t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30"/>
          <w:szCs w:val="30"/>
        </w:rPr>
        <w:t xml:space="preserve">Система управління завданнями та обліку робочого часу</w:t>
      </w:r>
    </w:p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Конкурсний пакет документів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Студентський конкурс «IT-Universe»</w:t>
      </w:r>
    </w:p>
    <w:p>
      <w:pPr>
        <w:spacing w:after="0" w:before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рік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Короткий анонс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TaskForge — веб-система управління завданнями та обліку робочого часу для команд розробників програмного забезпечення. Реалізована на платформі .NET 8 у клієнт-серверній архітектурі: REST API на ASP.NET Core та інтерактивний веб-інтерфейс на Blazor Server. Передбачено двофакторну автентифікацію, рольовий контроль доступу, ієрархію проєктів і команд та двомовний інтерфейс (українська, англійська).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Обсяг: 399 символів.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Основна ідея і результати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Проблема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Ефективне управління завданнями та систематичний облік витраченого робочого часу є критичними складовими продуктивності сучасних команд розробників програмного забезпечення. Наявні рішення часто або є частиною масштабних корпоративних платформ зі складною конфігурацією та обмеженою гнучкістю розгортання, або є надто спрощеними і не задовольняють потреб команд із розподіленими ролями та ієрархічною організацією робіт.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Актуальність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Поширення дистанційної та гібридної форм роботи посилює потребу в окремому, контрольованому інструменті, що поєднує постановку завдань, облік часу й управління командами в єдиній захищеній системі. Розосередження таких функцій між різними сервісами ускладнює аудит виконання робіт, контроль завантаженості учасників та звітність за проєктами.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Новизна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межах проєкту реалізовано комплексне поєднання модулів управління завданнями, обліку часу та командно-проєктної організації робіт у вигляді цілісної веб-системи на сучасному технологічному стеку .NET 8. Особливістю є багаторівнева рольова модель та двофакторна автентифікація через електронну пошту, інтегрована безпосередньо у внутрішню логіку входу, без залежності від сторонніх сервісів коротких повідомлень.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Основна концепція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Робота в системі організована за ієрархічним принципом: проєкти містять команди, команди — завдання. Кожне завдання має тип (наприклад, користувацька історія, функціонал, дефект, інцидент, підтримка, нарада), статус виконання та призначеного виконавця. Облік робочого часу здійснюється через окремі записи у часовому журналі, прив’язані до конкретних завдань і користувачів.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Ключові можливості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Управління завданнями з визначеними статусами життєвого циклу та класифікацією за типом виконуваних робіт.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Облік витраченого часу з фіксацією тривалості, дати та опису робіт у розрізі завдань і користувачів.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Управління командами та проєктами з гнучким призначенням учасників і прив’язкою команд до проєктів.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Аналітичний дашборд із статистикою активності, переліком найближчих дедлайнів та зведенням за статусами.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Двофакторна автентифікація через електронну пошту та видача оновлюваних JWT-токенів.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Багаторівнева рольова модель з перевіркою прав на рівні API та на рівні окремих ресурсів.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Двомовний інтерфейс (українська, англійська) із перемиканням локалі під час роботи.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Результати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Реалізовано працездатну веб-систему, що охоплює повний цикл роботи з завданнями — від постановки та призначення до завершення з фіксацією витраченого часу. Підготовлено серверну частину з REST API, інтерактивний браузерний інтерфейс, схему бази даних із набором збережених процедур та механізм автентифікації з оновленням токенів. Система готова до дослідної експлуатації у межах навчально-технічного середовища.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Потенційні користувачі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Основними користувачами є невеликі та середні команди розробників, заклади навчально-технічного спрямування, освітні лабораторії, навчальні групи з програмування, а також внутрішні робочі групи в організаціях, що потребують автономного інструменту контролю завдань і часу.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 Соціальна та практична значимість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сприяє формуванню культури планування та обліку часу у студентських і навчально-виробничих колективах, підтримує прозорість виконання завдань та зменшує залежність освітніх процесів від зовнішніх комерційних сервісів.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2.9. Переваги рішення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Єдина платформа замість кількох вузькоспеціалізованих сервісів.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Сучасний технологічний стек .NET 8 з тривалим терміном підтримки.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Чіткий поділ на серверну та клієнтську частини, що спрощує супровід і розширення.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Багаторівнева авторизація, що відповідає реальним сценаріям роботи команд.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Підтримка локалізації, що робить систему придатною до використання в українському та англомовному середовищі.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Команда проєкту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Учасники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Учасник 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ПІБ: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Данько Дмитро Володимирович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учасник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Профіль: </w:t>
      </w:r>
      <w:hyperlink w:history="1" r:id="rId7zcvyudkyf3myjbnlw6c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https://portal.it-universe.org/user/view.php?id=842&amp;course=232</w:t>
        </w:r>
      </w:hyperlink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Учасник 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ПІБ: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Хуторян Ілля Максимович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учасник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Профіль: </w:t>
      </w:r>
      <w:hyperlink w:history="1" r:id="rIdvtbn5zdelwmp5plj5efq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https://portal.it-universe.org/user/profile.php</w:t>
        </w:r>
      </w:hyperlink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Науковий керівник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ПІБ: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Потейчук Михайло Іванович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Посада: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асистент кафедри інженерії програмного забезпечення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Профіль: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Фото-матеріали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повноцінної демонстрації функціональності та технічного рівня проєкту рекомендується включити до конкурсного подання наведені нижче візуальні матеріали.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Скріншоти інтерфейсу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автентифікації — крок входу за обліковими даними (демонстрація поля логіну/пароля та перемикача мов).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автентифікації — крок підтвердження двофакторного коду, який надсилається на електронну пошту.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реєстрації нового користувача з валідацією полів.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Головна сторінка (дашборд): зведена статистика витраченого часу, теплова карта активності, перелік найближчих дедлайнів та розподіл завдань за статусами.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списку завдань із фільтрами за статусом та типом, з розкритим модальним вікном створення/редагування завдання.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деталей окремого завдання з історією записів обліку часу.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обліку часу з модальним вікном додавання/редагування запису.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користувацького профілю та налаштувань облікового запису.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Інтерфейс перемикання локалі (українська / англійська) для демонстрації двомовності.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Спливні повідомлення (toast-нотифікації) про успіх та помилки операцій.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Діаграми та схеми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Узагальнена схема клієнт-серверної архітектури системи (браузер — Blazor UI — REST API — СУБД).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потоку автентифікації з двофакторним підтвердженням і оновленням токенів.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ієрархії сутностей: Проєкт — Команда — Учасники — Завдання — Записи часу.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Спрощена ER-схема бази даних із основними сутностями та зв’язками.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рольової моделі та матриця доступу (які ролі мають які права).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Діаграма послідовності для типового сценарію створення завдання та реєстрації витраченого часу.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Демонстраційні матеріали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Знімок екрана статистичного блоку дашборду з реальними даними тестового користувача.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Знімок екрана повного циклу: створення завдання → зміна статусу → внесення запису часу → відображення в статистиці.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Серія знімків, що ілюструє адаптацію інтерфейсу під різні розміри екрана.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Командне фото авторів проєкту (за бажанням, для титульної сторінки).</w:t>
      </w:r>
    </w:p>
    <w:p>
      <w:r>
        <w:br w:type="page"/>
      </w:r>
    </w:p>
    <w:p>
      <w:pPr>
        <w:pStyle w:val="Heading1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Додаткові вимоги та технічні характеристики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Категорія проєкту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Проєкт є веб-застосунком (web application) корпоративно-управлінського призначення. Він не є мобільним або вбудованим рішенням і не передбачає використання спеціалізованого апаратного забезпечення.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Архітектура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Реалізовано класичну клієнт-серверну архітектуру з чітким розмежуванням рівнів. Серверна частина — REST API на ASP.NET Core 8, що інкапсулює бізнес-логіку та доступ до даних. Клієнтська частина — інтерактивний веб-інтерфейс на Blazor Server, що взаємодіє з API через типізовані HTTP-сервіси. Спільні контракти та моделі винесено в окрему бібліотеку, схема бази даних супроводжується окремим проєктом зі скриптами таблиць та збереженими процедурами.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Сучасні практики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Двофакторна автентифікація через одноразовий код, який надсилається на електронну пошту користувача.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Видача JWT-токенів доступу обмеженого терміну дії з механізмом оновлення через окремий refresh-токен.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Безпечне збереження токенів на боці клієнта засобами захищеного сховища середовища Blazor Server.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Хешування паролів користувачів з використанням сольового механізму на стороні сервера.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Багаторівнева рольова модель та перевірка прав доступу як на рівні контролерів, так і на рівні бізнес-логіки.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Централізована обробка винятків та подача помилок на UI у вигляді тостів-повідомлень.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Локалізація інтерфейсу через ресурсні файли та культурно-залежне форматування.</w:t>
      </w:r>
    </w:p>
    <w:p>
      <w:pPr>
        <w:pStyle w:val="ListParagraph"/>
        <w:numPr>
          <w:ilvl w:val="0"/>
          <w:numId w:val="2"/>
        </w:numPr>
        <w:spacing w:after="40" w:before="40" w:line="29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Розділення відповідальності між шарами: контролери, бізнес-сервіси, шар доступу до даних.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Резервування та супровід даних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Уся бізнес-логіка роботи з даними реалізована через збережені процедури реляційної СУБД, що спрощує контрольоване резервне копіювання, версіонування схеми та відновлення у разі збоїв. Інтеграція з типовими корпоративними механізмами резервування СУБД здійснюється стандартними засобами адміністрування бази даних.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Статус проєкту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поточному етапі проєкт є студентською розробкою, що реалізує мінімально життєздатний продукт (MVP) та водночас має повноцінну бек-енд та фронт-енд частину з реалізованими ключовими сценаріями використання. Закладена архітектура дозволяє послідовний розвиток системи у напрямку розширення функціональності, інтеграції з інструментами розробки та переходу до промислової експлуатації.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6.6. Примітка щодо джерел</w:t>
      </w:r>
    </w:p>
    <w:p>
      <w:pPr>
        <w:spacing w:after="60" w:before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Усі наведені у пакеті документи характеристики базуються виключно на матеріалах, доступних у відкритому репозиторії проєкту. Деталі внутрішньої реалізації, конфігураційні значення, секрети та інша чутлива інформація навмисно не розкриваються.</w:t>
      </w:r>
    </w:p>
    <w:sectPr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TaskForge — IT-Universe 2026   |   Сторінка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zcvyudkyf3myjbnlw6cm" Type="http://schemas.openxmlformats.org/officeDocument/2006/relationships/hyperlink" Target="https://portal.it-universe.org/user/view.php?id=842&amp;course=232" TargetMode="External"/><Relationship Id="rIdvtbn5zdelwmp5plj5efqr" Type="http://schemas.openxmlformats.org/officeDocument/2006/relationships/hyperlink" Target="https://portal.it-universe.org/user/profile.ph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TaskForge — Конкурсний пакет документів</dc:title>
  <dc:creator>TaskForge Team</dc:creator>
  <dc:description>IT-Universe 2026 — TaskForge competition package</dc:description>
  <cp:lastModifiedBy>Un-named</cp:lastModifiedBy>
  <cp:revision>1</cp:revision>
  <dcterms:created xsi:type="dcterms:W3CDTF">2026-05-08T21:30:15.455Z</dcterms:created>
  <dcterms:modified xsi:type="dcterms:W3CDTF">2026-05-08T21:30:15.455Z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