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78BE5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МИНИСТЕРСТВО ОБРАЗОВАНИЯ РЕСПУБЛИКИ БЕЛАРУСЬ</w:t>
      </w:r>
    </w:p>
    <w:p w14:paraId="326EAC21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БЕЛОРУССКИЙ ГОСУДАРСТВЕННЫЙ УНИВЕРСИТЕТ</w:t>
      </w:r>
    </w:p>
    <w:p w14:paraId="5ACE42F5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ФАКУЛЬТЕТ ПРИКЛАДНОЙ МАТЕМАТИКИ И ИНФОРМАТИКИ</w:t>
      </w:r>
    </w:p>
    <w:p w14:paraId="35EB8A18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81D9370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1ADE590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74C8FCA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F35275A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53381E9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40B95CB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B7E77E6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DCA5C4B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7436364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F48CB5E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6AEBF67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8F17542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ОТЧЁТ</w:t>
      </w:r>
    </w:p>
    <w:p w14:paraId="622C5092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по лабораторной работе №3</w:t>
      </w:r>
    </w:p>
    <w:p w14:paraId="591BEAF2">
      <w:pPr>
        <w:rPr>
          <w:color w:val="000000" w:themeColor="text1"/>
          <w:kern w:val="2"/>
          <w:lang w:eastAsia="ru-RU"/>
          <w14:textFill>
            <w14:solidFill>
              <w14:schemeClr w14:val="tx1"/>
            </w14:solidFill>
          </w14:textFill>
        </w:rPr>
      </w:pPr>
    </w:p>
    <w:p w14:paraId="1F113410">
      <w:pPr>
        <w:rPr>
          <w:color w:val="000000" w:themeColor="text1"/>
          <w:kern w:val="2"/>
          <w:lang w:eastAsia="ru-RU"/>
          <w14:textFill>
            <w14:solidFill>
              <w14:schemeClr w14:val="tx1"/>
            </w14:solidFill>
          </w14:textFill>
        </w:rPr>
      </w:pPr>
    </w:p>
    <w:p w14:paraId="7206FDBC">
      <w:pPr>
        <w:rPr>
          <w:color w:val="000000" w:themeColor="text1"/>
          <w:kern w:val="2"/>
          <w:lang w:eastAsia="ru-RU"/>
          <w14:textFill>
            <w14:solidFill>
              <w14:schemeClr w14:val="tx1"/>
            </w14:solidFill>
          </w14:textFill>
        </w:rPr>
      </w:pPr>
    </w:p>
    <w:p w14:paraId="114110C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82D895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5F9DF4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DF6EA5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4885BF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E3C656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E0AD80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10DE2E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CC67C6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59F560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6DE5A99">
      <w:pPr>
        <w:ind w:firstLine="56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студент</w:t>
      </w: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ки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2 курса, 10 группы</w:t>
      </w:r>
    </w:p>
    <w:p w14:paraId="0DDF358A">
      <w:pPr>
        <w:ind w:firstLine="5670"/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Логуновой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Марии Геннадьевны</w:t>
      </w:r>
      <w:bookmarkStart w:id="0" w:name="_GoBack"/>
      <w:bookmarkEnd w:id="0"/>
    </w:p>
    <w:p w14:paraId="7B4697EA">
      <w:pPr>
        <w:ind w:left="5670" w:right="566"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специальность «Прикладная информатика»</w:t>
      </w:r>
    </w:p>
    <w:p w14:paraId="5E3EE145">
      <w:pPr>
        <w:ind w:left="5670" w:firstLine="0"/>
        <w:rPr>
          <w:rStyle w:val="10"/>
          <w:b w:val="0"/>
          <w:smallCaps/>
          <w:color w:val="000000" w:themeColor="text1"/>
          <w14:textFill>
            <w14:solidFill>
              <w14:schemeClr w14:val="tx1"/>
            </w14:solidFill>
          </w14:textFill>
        </w:rPr>
      </w:pPr>
    </w:p>
    <w:p w14:paraId="2D54F83F">
      <w:pPr>
        <w:ind w:firstLine="5670"/>
        <w:rPr>
          <w:rStyle w:val="10"/>
          <w:b w:val="0"/>
          <w:smallCaps/>
          <w:color w:val="000000" w:themeColor="text1"/>
          <w14:textFill>
            <w14:solidFill>
              <w14:schemeClr w14:val="tx1"/>
            </w14:solidFill>
          </w14:textFill>
        </w:rPr>
      </w:pPr>
    </w:p>
    <w:p w14:paraId="2FC45D1C">
      <w:pPr>
        <w:ind w:firstLine="56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Руководитель практики:</w:t>
      </w:r>
    </w:p>
    <w:p w14:paraId="1B34B4F2">
      <w:pPr>
        <w:ind w:left="5670"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Старший преподаватель кафедры компьютерных технологий и систем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500E5D1D">
      <w:pPr>
        <w:ind w:left="5670"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С. С. Соловей</w:t>
      </w:r>
    </w:p>
    <w:p w14:paraId="5216FA0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D225937">
      <w:pPr>
        <w:pStyle w:val="7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C580D3">
      <w:pPr>
        <w:pStyle w:val="7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Минск, 2025</w:t>
      </w:r>
    </w:p>
    <w:p w14:paraId="08EC0396">
      <w:pPr>
        <w:pStyle w:val="12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rStyle w:val="8"/>
          <w:rFonts w:eastAsiaTheme="majorEastAsia"/>
          <w:color w:val="0F1115"/>
          <w:sz w:val="28"/>
          <w:szCs w:val="28"/>
        </w:rPr>
        <w:t>Результаты</w:t>
      </w:r>
    </w:p>
    <w:p w14:paraId="2A46E5A0">
      <w:pPr>
        <w:pStyle w:val="12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  <w:r>
        <w:rPr>
          <w:color w:val="0F1115"/>
          <w:sz w:val="28"/>
          <w:szCs w:val="28"/>
          <w:shd w:val="clear" w:color="auto" w:fill="FFFFFF"/>
        </w:rPr>
        <w:t>Разработано приложение "Фильтры повышения резкости" для обработки изображений с использованием алгоритмов свёртки. Приложение предоставляет удобный графический интерфейс для применения различных фильтров повышения резкости, визуального сравнения результатов и сохранения обработанных изображений.</w:t>
      </w:r>
    </w:p>
    <w:p w14:paraId="454E31D9">
      <w:pPr>
        <w:pStyle w:val="12"/>
        <w:shd w:val="clear" w:color="auto" w:fill="FFFFFF"/>
        <w:spacing w:before="0" w:beforeAutospacing="0" w:after="0" w:afterAutospacing="0"/>
        <w:jc w:val="center"/>
        <w:rPr>
          <w:rStyle w:val="8"/>
          <w:rFonts w:eastAsiaTheme="majorEastAsia"/>
          <w:color w:val="0F1115"/>
          <w:sz w:val="28"/>
          <w:szCs w:val="28"/>
        </w:rPr>
      </w:pPr>
      <w:r>
        <w:rPr>
          <w:rStyle w:val="8"/>
          <w:rFonts w:eastAsiaTheme="majorEastAsia"/>
          <w:color w:val="0F1115"/>
          <w:sz w:val="28"/>
          <w:szCs w:val="28"/>
        </w:rPr>
        <w:t>Выполненные задачи</w:t>
      </w:r>
    </w:p>
    <w:p w14:paraId="29874BB6">
      <w:pPr>
        <w:pStyle w:val="12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Разработка графического интерфейса (MainWindow)</w:t>
      </w:r>
    </w:p>
    <w:p w14:paraId="46705E35">
      <w:pPr>
        <w:pStyle w:val="16"/>
        <w:numPr>
          <w:ilvl w:val="1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Созданы основные элементы управления:</w:t>
      </w:r>
    </w:p>
    <w:p w14:paraId="5FDAEFF8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Кнопки "Загрузить изображение", "Применить фильтр", "Сохранить результат"</w:t>
      </w:r>
    </w:p>
    <w:p w14:paraId="6D34D954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Выпадающий список для выбора фильтра</w:t>
      </w:r>
    </w:p>
    <w:p w14:paraId="1F825C5C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Метки для отображения исходного и обработанного изображений</w:t>
      </w:r>
    </w:p>
    <w:p w14:paraId="671DFE2D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Информационная метка для описания фильтров</w:t>
      </w:r>
    </w:p>
    <w:p w14:paraId="04ACEC80">
      <w:pPr>
        <w:pStyle w:val="16"/>
        <w:numPr>
          <w:ilvl w:val="1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Реализована адаптивная компоновка:</w:t>
      </w:r>
    </w:p>
    <w:p w14:paraId="78F9B068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Вертикальное и горизонтальное расположение элементов</w:t>
      </w:r>
    </w:p>
    <w:p w14:paraId="1DF171AE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Автоматическое масштабирование изображений</w:t>
      </w:r>
    </w:p>
    <w:p w14:paraId="52A2E944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Сохранение пропорций при изменении размеров окна</w:t>
      </w:r>
    </w:p>
    <w:p w14:paraId="4EDBB35D">
      <w:pPr>
        <w:pStyle w:val="16"/>
        <w:numPr>
          <w:ilvl w:val="0"/>
          <w:numId w:val="1"/>
        </w:numPr>
        <w:shd w:val="clear" w:color="auto" w:fill="FFFFFF"/>
        <w:suppressAutoHyphens w:val="0"/>
        <w:spacing w:line="420" w:lineRule="atLeast"/>
        <w:jc w:val="left"/>
        <w:outlineLvl w:val="3"/>
        <w:rPr>
          <w:rFonts w:eastAsia="Times New Roman"/>
          <w:b/>
          <w:bCs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Реализация системы фильтров</w:t>
      </w:r>
    </w:p>
    <w:p w14:paraId="5D7CD292">
      <w:pPr>
        <w:pStyle w:val="16"/>
        <w:numPr>
          <w:ilvl w:val="1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Реализовано четыре фильтра повышения резкости:</w:t>
      </w:r>
    </w:p>
    <w:p w14:paraId="18A71870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Лапласиан (базовый)</w:t>
      </w:r>
      <w:r>
        <w:rPr>
          <w:rFonts w:eastAsia="Times New Roman"/>
          <w:color w:val="0F1115"/>
          <w:lang w:eastAsia="ru-RU"/>
        </w:rPr>
        <w:t> - матрица 3×3 для выделения границ</w:t>
      </w:r>
    </w:p>
    <w:p w14:paraId="5D613BA8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Сильное повышение резкости</w:t>
      </w:r>
      <w:r>
        <w:rPr>
          <w:rFonts w:eastAsia="Times New Roman"/>
          <w:color w:val="0F1115"/>
          <w:lang w:eastAsia="ru-RU"/>
        </w:rPr>
        <w:t> - агрессивная матрица 3×3</w:t>
      </w:r>
    </w:p>
    <w:p w14:paraId="763A73FE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Крестообразный фильтр</w:t>
      </w:r>
      <w:r>
        <w:rPr>
          <w:rFonts w:eastAsia="Times New Roman"/>
          <w:color w:val="0F1115"/>
          <w:lang w:eastAsia="ru-RU"/>
        </w:rPr>
        <w:t> - альтернативная матрица 3×3</w:t>
      </w:r>
    </w:p>
    <w:p w14:paraId="3B80E0EB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Лапласиан гауссиана (LoG)</w:t>
      </w:r>
      <w:r>
        <w:rPr>
          <w:rFonts w:eastAsia="Times New Roman"/>
          <w:color w:val="0F1115"/>
          <w:lang w:eastAsia="ru-RU"/>
        </w:rPr>
        <w:t> - расширенная матрица 5×5</w:t>
      </w:r>
    </w:p>
    <w:p w14:paraId="19C3CBC3">
      <w:pPr>
        <w:pStyle w:val="16"/>
        <w:numPr>
          <w:ilvl w:val="1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Механизм применения фильтров:</w:t>
      </w:r>
    </w:p>
    <w:p w14:paraId="076CA46D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Обработка цветовых каналов (RGB)</w:t>
      </w:r>
    </w:p>
    <w:p w14:paraId="29C2CE88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Корректная обработка граничных пикселей</w:t>
      </w:r>
    </w:p>
    <w:p w14:paraId="317A099B">
      <w:pPr>
        <w:pStyle w:val="16"/>
        <w:numPr>
          <w:ilvl w:val="0"/>
          <w:numId w:val="1"/>
        </w:numPr>
        <w:shd w:val="clear" w:color="auto" w:fill="FFFFFF"/>
        <w:suppressAutoHyphens w:val="0"/>
        <w:spacing w:line="420" w:lineRule="atLeast"/>
        <w:jc w:val="left"/>
        <w:outlineLvl w:val="3"/>
        <w:rPr>
          <w:rFonts w:eastAsia="Times New Roman"/>
          <w:b/>
          <w:bCs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Функциональность работы с изображениями</w:t>
      </w:r>
    </w:p>
    <w:p w14:paraId="31CF3CC0">
      <w:pPr>
        <w:pStyle w:val="16"/>
        <w:numPr>
          <w:ilvl w:val="1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Загрузка изображений:</w:t>
      </w:r>
    </w:p>
    <w:p w14:paraId="765A697D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Поддержка форматов: PNG, JPG, JPEG, BMP, TIFF, GIF</w:t>
      </w:r>
    </w:p>
    <w:p w14:paraId="058DD527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Проверка корректности загружаемых файлов</w:t>
      </w:r>
    </w:p>
    <w:p w14:paraId="2D36ECA5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Обработка ошибок чтения</w:t>
      </w:r>
    </w:p>
    <w:p w14:paraId="2F21479D">
      <w:pPr>
        <w:pStyle w:val="16"/>
        <w:numPr>
          <w:ilvl w:val="1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Обработка изображений:</w:t>
      </w:r>
    </w:p>
    <w:p w14:paraId="691FC2D2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Преобразование в формат RGB32</w:t>
      </w:r>
    </w:p>
    <w:p w14:paraId="0281E469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Визуализация результатов в реальном времени</w:t>
      </w:r>
    </w:p>
    <w:p w14:paraId="4C2435C2">
      <w:pPr>
        <w:pStyle w:val="16"/>
        <w:numPr>
          <w:ilvl w:val="1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Сохранение результатов:</w:t>
      </w:r>
    </w:p>
    <w:p w14:paraId="242F345D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Поддержка различных форматов вывода</w:t>
      </w:r>
    </w:p>
    <w:p w14:paraId="41F898F2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Автоматическое определение формата по расширению</w:t>
      </w:r>
    </w:p>
    <w:p w14:paraId="7910487D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Обработка ошибок записи</w:t>
      </w:r>
    </w:p>
    <w:p w14:paraId="004DD5EC">
      <w:pPr>
        <w:shd w:val="clear" w:color="auto" w:fill="FFFFFF"/>
        <w:suppressAutoHyphens w:val="0"/>
        <w:spacing w:line="240" w:lineRule="auto"/>
        <w:ind w:left="1224" w:firstLine="0"/>
        <w:jc w:val="left"/>
        <w:rPr>
          <w:rFonts w:eastAsia="Times New Roman"/>
          <w:color w:val="0F1115"/>
          <w:lang w:eastAsia="ru-RU"/>
        </w:rPr>
      </w:pPr>
    </w:p>
    <w:p w14:paraId="638EC1E3">
      <w:pPr>
        <w:shd w:val="clear" w:color="auto" w:fill="FFFFFF"/>
        <w:suppressAutoHyphens w:val="0"/>
        <w:spacing w:line="240" w:lineRule="auto"/>
        <w:ind w:left="1224" w:firstLine="0"/>
        <w:jc w:val="left"/>
        <w:rPr>
          <w:rFonts w:eastAsia="Times New Roman"/>
          <w:color w:val="0F1115"/>
          <w:lang w:eastAsia="ru-RU"/>
        </w:rPr>
      </w:pPr>
    </w:p>
    <w:p w14:paraId="01A80E5A">
      <w:pPr>
        <w:shd w:val="clear" w:color="auto" w:fill="FFFFFF"/>
        <w:suppressAutoHyphens w:val="0"/>
        <w:spacing w:line="240" w:lineRule="auto"/>
        <w:ind w:left="1224" w:firstLine="0"/>
        <w:jc w:val="left"/>
        <w:rPr>
          <w:rFonts w:eastAsia="Times New Roman"/>
          <w:color w:val="0F1115"/>
          <w:lang w:eastAsia="ru-RU"/>
        </w:rPr>
      </w:pPr>
    </w:p>
    <w:p w14:paraId="292ACA36">
      <w:pPr>
        <w:shd w:val="clear" w:color="auto" w:fill="FFFFFF"/>
        <w:suppressAutoHyphens w:val="0"/>
        <w:spacing w:line="240" w:lineRule="auto"/>
        <w:ind w:left="1224" w:firstLine="0"/>
        <w:jc w:val="left"/>
        <w:rPr>
          <w:rFonts w:eastAsia="Times New Roman"/>
          <w:color w:val="0F1115"/>
          <w:lang w:eastAsia="ru-RU"/>
        </w:rPr>
      </w:pPr>
    </w:p>
    <w:p w14:paraId="00B9D5AE">
      <w:pPr>
        <w:pStyle w:val="16"/>
        <w:numPr>
          <w:ilvl w:val="0"/>
          <w:numId w:val="1"/>
        </w:numPr>
        <w:shd w:val="clear" w:color="auto" w:fill="FFFFFF"/>
        <w:suppressAutoHyphens w:val="0"/>
        <w:spacing w:line="420" w:lineRule="atLeast"/>
        <w:jc w:val="left"/>
        <w:outlineLvl w:val="3"/>
        <w:rPr>
          <w:rFonts w:eastAsia="Times New Roman"/>
          <w:b/>
          <w:bCs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Пользовательский интерфейс</w:t>
      </w:r>
    </w:p>
    <w:p w14:paraId="744727D5">
      <w:pPr>
        <w:pStyle w:val="16"/>
        <w:numPr>
          <w:ilvl w:val="1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Визуальные улучшения:</w:t>
      </w:r>
    </w:p>
    <w:p w14:paraId="68D01C5A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Рамки вокруг областей изображений</w:t>
      </w:r>
    </w:p>
    <w:p w14:paraId="12DC8562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Центрирование текстовых меток</w:t>
      </w:r>
    </w:p>
    <w:p w14:paraId="30F5CE87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Информативные tooltip'ы и описания</w:t>
      </w:r>
    </w:p>
    <w:p w14:paraId="6100E749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Чёткое разделение областей ответственности</w:t>
      </w:r>
    </w:p>
    <w:p w14:paraId="7AB5B7FA">
      <w:pPr>
        <w:pStyle w:val="16"/>
        <w:numPr>
          <w:ilvl w:val="1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Обработка событий:</w:t>
      </w:r>
    </w:p>
    <w:p w14:paraId="285FF792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Корректная реакция на изменение размеров окна</w:t>
      </w:r>
    </w:p>
    <w:p w14:paraId="04A9585C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Обновление отображения при применении фильтров</w:t>
      </w:r>
    </w:p>
    <w:p w14:paraId="6FAF7D5D">
      <w:pPr>
        <w:numPr>
          <w:ilvl w:val="2"/>
          <w:numId w:val="1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Валидация пользовательских действий</w:t>
      </w:r>
    </w:p>
    <w:p w14:paraId="3A693E9D">
      <w:pPr>
        <w:shd w:val="clear" w:color="auto" w:fill="FFFFFF"/>
        <w:suppressAutoHyphens w:val="0"/>
        <w:spacing w:line="450" w:lineRule="atLeast"/>
        <w:ind w:firstLine="0"/>
        <w:jc w:val="center"/>
        <w:outlineLvl w:val="2"/>
        <w:rPr>
          <w:rFonts w:eastAsia="Times New Roman"/>
          <w:b/>
          <w:bCs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Ключевые особенности реализации</w:t>
      </w:r>
    </w:p>
    <w:p w14:paraId="61A0C335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Поддержка ядер различных размеров (3×3, 5×5)</w:t>
      </w:r>
    </w:p>
    <w:p w14:paraId="6F6DAE4E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Корректная обработка граничных условий</w:t>
      </w:r>
    </w:p>
    <w:p w14:paraId="6251F5F8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Оптимизированные вычисления для каждого пикселя</w:t>
      </w:r>
    </w:p>
    <w:p w14:paraId="7D5616FD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Чёткое разделение интерфейса и логики обработки</w:t>
      </w:r>
    </w:p>
    <w:p w14:paraId="6ABCD754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Использование сигналов и слотов Qt для взаимодействия</w:t>
      </w:r>
    </w:p>
    <w:p w14:paraId="699D8F40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Инкапсуляция данных фильтров в отдельные структуры</w:t>
      </w:r>
    </w:p>
    <w:p w14:paraId="389BA8A3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Модульная организация кода</w:t>
      </w:r>
    </w:p>
    <w:p w14:paraId="46A156EC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Интуитивно понятный интерфейс</w:t>
      </w:r>
    </w:p>
    <w:p w14:paraId="3690702E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Мгновенный отклик на действия пользователя</w:t>
      </w:r>
    </w:p>
    <w:p w14:paraId="5E2C6362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Визуальное сравнение "до/после" обработки</w:t>
      </w:r>
    </w:p>
    <w:p w14:paraId="218CD0E0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Подробные описания применяемых фильтров</w:t>
      </w:r>
    </w:p>
    <w:p w14:paraId="3235DE25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Поддержка множества графических форматов</w:t>
      </w:r>
    </w:p>
    <w:p w14:paraId="5797F0D4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Автоматическое масштабирование изображений</w:t>
      </w:r>
    </w:p>
    <w:p w14:paraId="01EF29E6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Сохранение пропорций при отображении</w:t>
      </w:r>
    </w:p>
    <w:p w14:paraId="78DE0933">
      <w:pPr>
        <w:shd w:val="clear" w:color="auto" w:fill="FFFFFF"/>
        <w:suppressAutoHyphens w:val="0"/>
        <w:spacing w:line="240" w:lineRule="auto"/>
        <w:ind w:left="360" w:firstLine="0"/>
        <w:jc w:val="left"/>
        <w:rPr>
          <w:rFonts w:eastAsia="Times New Roman"/>
          <w:color w:val="0F1115"/>
          <w:lang w:eastAsia="ru-RU"/>
        </w:rPr>
      </w:pPr>
    </w:p>
    <w:sectPr>
      <w:footerReference r:id="rId7" w:type="first"/>
      <w:footerReference r:id="rId5" w:type="default"/>
      <w:footerReference r:id="rId6" w:type="even"/>
      <w:pgSz w:w="11906" w:h="16838"/>
      <w:pgMar w:top="1134" w:right="567" w:bottom="1134" w:left="1701" w:header="0" w:footer="709" w:gutter="0"/>
      <w:cols w:space="720" w:num="1"/>
      <w:formProt w:val="0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 Ligh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04969"/>
      <w:docPartObj>
        <w:docPartGallery w:val="AutoText"/>
      </w:docPartObj>
    </w:sdtPr>
    <w:sdtContent>
      <w:p w14:paraId="7AC44B11">
        <w:pPr>
          <w:pStyle w:val="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5780BA1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CFE87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04C4B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1B7082"/>
    <w:multiLevelType w:val="multilevel"/>
    <w:tmpl w:val="3D1B7082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76346F80"/>
    <w:multiLevelType w:val="multilevel"/>
    <w:tmpl w:val="76346F80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0B4"/>
    <w:rsid w:val="004310B4"/>
    <w:rsid w:val="005F2F9C"/>
    <w:rsid w:val="00777137"/>
    <w:rsid w:val="008871A0"/>
    <w:rsid w:val="5953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0" w:line="240" w:lineRule="atLeast"/>
      <w:ind w:firstLine="709"/>
      <w:jc w:val="both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3"/>
    <w:basedOn w:val="1"/>
    <w:link w:val="14"/>
    <w:qFormat/>
    <w:uiPriority w:val="9"/>
    <w:pPr>
      <w:suppressAutoHyphens w:val="0"/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3">
    <w:name w:val="heading 4"/>
    <w:basedOn w:val="1"/>
    <w:link w:val="15"/>
    <w:qFormat/>
    <w:uiPriority w:val="9"/>
    <w:pPr>
      <w:suppressAutoHyphens w:val="0"/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paragraph" w:styleId="7">
    <w:name w:val="HTML Preformatted"/>
    <w:basedOn w:val="1"/>
    <w:link w:val="13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8">
    <w:name w:val="Strong"/>
    <w:basedOn w:val="4"/>
    <w:qFormat/>
    <w:uiPriority w:val="22"/>
    <w:rPr>
      <w:b/>
      <w:bCs/>
    </w:rPr>
  </w:style>
  <w:style w:type="character" w:customStyle="1" w:styleId="9">
    <w:name w:val="Нижний колонтитул Знак"/>
    <w:basedOn w:val="4"/>
    <w:link w:val="6"/>
    <w:qFormat/>
    <w:uiPriority w:val="99"/>
    <w:rPr>
      <w:rFonts w:ascii="Calibri" w:hAnsi="Calibri" w:eastAsia="Calibri"/>
    </w:rPr>
  </w:style>
  <w:style w:type="character" w:customStyle="1" w:styleId="10">
    <w:name w:val="Book Title"/>
    <w:qFormat/>
    <w:uiPriority w:val="33"/>
    <w:rPr>
      <w:rFonts w:ascii="Times New Roman" w:hAnsi="Times New Roman"/>
      <w:b/>
      <w:bCs/>
      <w:caps/>
      <w:color w:val="000000"/>
      <w:spacing w:val="5"/>
      <w:position w:val="0"/>
      <w:sz w:val="32"/>
      <w:vertAlign w:val="baseline"/>
    </w:rPr>
  </w:style>
  <w:style w:type="character" w:customStyle="1" w:styleId="11">
    <w:name w:val="Нижний колонтитул Знак1"/>
    <w:basedOn w:val="4"/>
    <w:semiHidden/>
    <w:qFormat/>
    <w:uiPriority w:val="99"/>
    <w:rPr>
      <w:rFonts w:ascii="Times New Roman" w:hAnsi="Times New Roman" w:eastAsia="Calibri" w:cs="Times New Roman"/>
      <w:sz w:val="28"/>
      <w:szCs w:val="28"/>
    </w:rPr>
  </w:style>
  <w:style w:type="paragraph" w:customStyle="1" w:styleId="12">
    <w:name w:val="ds-markdown-paragraph"/>
    <w:basedOn w:val="1"/>
    <w:qFormat/>
    <w:uiPriority w:val="0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13">
    <w:name w:val="Стандартный HTML Знак"/>
    <w:basedOn w:val="4"/>
    <w:link w:val="7"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4">
    <w:name w:val="Заголовок 3 Знак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5">
    <w:name w:val="Заголовок 4 Знак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442</Words>
  <Characters>2524</Characters>
  <Lines>21</Lines>
  <Paragraphs>5</Paragraphs>
  <TotalTime>12</TotalTime>
  <ScaleCrop>false</ScaleCrop>
  <LinksUpToDate>false</LinksUpToDate>
  <CharactersWithSpaces>2961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2025-11-12T21:56:00Z</dcterms:created>
  <dc:creator>Егор Петров</dc:creator>
  <cp:lastModifiedBy>Fafka</cp:lastModifiedBy>
  <dcterms:modified xsi:type="dcterms:W3CDTF">2025-11-20T12:02:06Z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BFBAA60FBC364499AE30F638B315D48E_12</vt:lpwstr>
  </property>
</Properties>
</file>