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10" w:rsidRPr="00E66810" w:rsidRDefault="00E66810" w:rsidP="00E66810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МИНИСТЕРСТВО ОБРАЗОВАНИЯ И НАУКИ РЕСПУБЛИКИ ТАТАРСТАН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Государственное бюджетное образовательное учреждение 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высшего образования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«Альметьевский государственный нефтяной институт»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eastAsiaTheme="minorEastAsia"/>
          <w:noProof/>
          <w:lang w:eastAsia="zh-CN"/>
        </w:rPr>
        <w:drawing>
          <wp:inline distT="0" distB="0" distL="0" distR="0" wp14:anchorId="3FF231E2" wp14:editId="49707C79">
            <wp:extent cx="885825" cy="9111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87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0842" cy="9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spacing w:after="0"/>
        <w:jc w:val="right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t>УТВЕРЖДАЮ</w:t>
      </w:r>
    </w:p>
    <w:p w:rsidR="00E66810" w:rsidRPr="00E66810" w:rsidRDefault="00E66810" w:rsidP="00E66810">
      <w:pPr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Проректор по учебной работе АГНИ</w:t>
      </w:r>
    </w:p>
    <w:p w:rsidR="00E66810" w:rsidRPr="00E66810" w:rsidRDefault="00E66810" w:rsidP="00E66810">
      <w:pPr>
        <w:spacing w:after="0" w:line="240" w:lineRule="auto"/>
        <w:ind w:left="3538" w:firstLine="709"/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___________ А.Ф. Иванов</w:t>
      </w:r>
    </w:p>
    <w:p w:rsidR="00E66810" w:rsidRPr="00E66810" w:rsidRDefault="00E66810" w:rsidP="00E66810">
      <w:pPr>
        <w:ind w:left="3540" w:firstLine="708"/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«___» ____________ &lt;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YEAR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&gt;г.</w:t>
      </w:r>
    </w:p>
    <w:p w:rsidR="00E66810" w:rsidRPr="00E66810" w:rsidRDefault="00E66810" w:rsidP="00E66810">
      <w:pPr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spacing w:after="300"/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t>Рабочая программа диспиплины &lt;</w:t>
      </w: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 w:eastAsia="ru-RU"/>
        </w:rPr>
        <w:t>INDEX</w:t>
      </w: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t>&gt;</w:t>
      </w:r>
    </w:p>
    <w:p w:rsidR="00E66810" w:rsidRPr="00E66810" w:rsidRDefault="00E66810" w:rsidP="00E66810">
      <w:pPr>
        <w:spacing w:after="300"/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u w:val="single"/>
          <w:lang w:eastAsia="ru-RU"/>
        </w:rPr>
      </w:pP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u w:val="single"/>
          <w:lang w:eastAsia="ru-RU"/>
        </w:rPr>
        <w:t>&lt;DISCIPLINE&gt;</w:t>
      </w:r>
    </w:p>
    <w:p w:rsidR="00E66810" w:rsidRPr="00E66810" w:rsidRDefault="00E66810" w:rsidP="00E66810">
      <w:pPr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Направление подготовки: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&lt;DIRECTION&gt;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Профиль подготовки: </w:t>
      </w:r>
      <w:r w:rsidRPr="00A6602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&lt;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PROFILE&gt;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Квалификация выпускника: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&lt;QUALIFICATION&gt;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Форма обучения: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&lt;FORM_STUDY&gt;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Язык обучения: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&lt;LANGUAGE_STUDY&gt;</w:t>
      </w:r>
    </w:p>
    <w:p w:rsidR="00E66810" w:rsidRPr="00E66810" w:rsidRDefault="00E66810" w:rsidP="00E66810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Год начала обучения по образовательной программе: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&lt;YEAR_START&gt;</w:t>
      </w:r>
    </w:p>
    <w:p w:rsidR="00E66810" w:rsidRPr="00E66810" w:rsidRDefault="00E66810" w:rsidP="00E66810">
      <w:pPr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tbl>
      <w:tblPr>
        <w:tblStyle w:val="29"/>
        <w:tblW w:w="0" w:type="auto"/>
        <w:tblLook w:val="04A0" w:firstRow="1" w:lastRow="0" w:firstColumn="1" w:lastColumn="0" w:noHBand="0" w:noVBand="1"/>
      </w:tblPr>
      <w:tblGrid>
        <w:gridCol w:w="4219"/>
        <w:gridCol w:w="2552"/>
        <w:gridCol w:w="1559"/>
        <w:gridCol w:w="1524"/>
      </w:tblGrid>
      <w:tr w:rsidR="00E66810" w:rsidRPr="00E66810" w:rsidTr="00E66810">
        <w:tc>
          <w:tcPr>
            <w:tcW w:w="4219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Статус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ФИО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Дата</w:t>
            </w:r>
          </w:p>
        </w:tc>
      </w:tr>
      <w:tr w:rsidR="00E66810" w:rsidRPr="00E66810" w:rsidTr="00E66810">
        <w:tc>
          <w:tcPr>
            <w:tcW w:w="421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Автор</w:t>
            </w:r>
          </w:p>
        </w:tc>
        <w:tc>
          <w:tcPr>
            <w:tcW w:w="2552" w:type="dxa"/>
          </w:tcPr>
          <w:p w:rsidR="00E66810" w:rsidRPr="001670E6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1670E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&lt;AUTHOR&gt;</w:t>
            </w:r>
          </w:p>
        </w:tc>
        <w:tc>
          <w:tcPr>
            <w:tcW w:w="155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1524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</w:tr>
      <w:tr w:rsidR="00E66810" w:rsidRPr="00E66810" w:rsidTr="00E66810">
        <w:tc>
          <w:tcPr>
            <w:tcW w:w="421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Рецензент</w:t>
            </w:r>
          </w:p>
        </w:tc>
        <w:tc>
          <w:tcPr>
            <w:tcW w:w="2552" w:type="dxa"/>
          </w:tcPr>
          <w:p w:rsidR="00E66810" w:rsidRPr="001670E6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1670E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&lt;REVIEWER&gt;</w:t>
            </w:r>
          </w:p>
        </w:tc>
        <w:tc>
          <w:tcPr>
            <w:tcW w:w="155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1524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</w:tr>
      <w:tr w:rsidR="00E66810" w:rsidRPr="00E66810" w:rsidTr="00E66810">
        <w:tc>
          <w:tcPr>
            <w:tcW w:w="4219" w:type="dxa"/>
          </w:tcPr>
          <w:p w:rsidR="00E66810" w:rsidRPr="00E66810" w:rsidRDefault="00E66810" w:rsidP="00E66810">
            <w:pPr>
              <w:spacing w:after="160" w:line="259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Зав. Обеспечивающей (выпускающей) кафедрой автоматизации и информационных технологий</w:t>
            </w:r>
          </w:p>
        </w:tc>
        <w:tc>
          <w:tcPr>
            <w:tcW w:w="2552" w:type="dxa"/>
          </w:tcPr>
          <w:p w:rsidR="00E66810" w:rsidRPr="001670E6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1670E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&lt;DEPARTMENT_CHAIR&gt;</w:t>
            </w:r>
          </w:p>
        </w:tc>
        <w:tc>
          <w:tcPr>
            <w:tcW w:w="155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1524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</w:tr>
    </w:tbl>
    <w:p w:rsidR="00E66810" w:rsidRDefault="00E66810" w:rsidP="00E66810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jc w:val="center"/>
        <w:rPr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Альметьевск,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&lt;YEAR&gt;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г.</w:t>
      </w:r>
    </w:p>
    <w:tbl>
      <w:tblPr>
        <w:tblStyle w:val="af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9240"/>
      </w:tblGrid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b/>
                <w:color w:val="000000" w:themeColor="text1"/>
                <w:sz w:val="28"/>
                <w:szCs w:val="28"/>
              </w:rPr>
              <w:t>Содержание</w:t>
            </w:r>
          </w:p>
        </w:tc>
      </w:tr>
      <w:tr w:rsidR="00FF06A9" w:rsidRPr="003763A8" w:rsidTr="003E3AE8">
        <w:trPr>
          <w:trHeight w:val="810"/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</w:p>
        </w:tc>
      </w:tr>
      <w:tr w:rsidR="00FF06A9" w:rsidRPr="003763A8" w:rsidTr="003E3AE8">
        <w:trPr>
          <w:trHeight w:val="488"/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Место дисциплины в структуре основной </w:t>
            </w:r>
            <w:r w:rsidR="007F1A4D">
              <w:rPr>
                <w:color w:val="000000" w:themeColor="text1"/>
                <w:sz w:val="28"/>
                <w:szCs w:val="28"/>
              </w:rPr>
              <w:t xml:space="preserve">профессиональной </w:t>
            </w:r>
            <w:r w:rsidRPr="003763A8">
              <w:rPr>
                <w:color w:val="000000" w:themeColor="text1"/>
                <w:sz w:val="28"/>
                <w:szCs w:val="28"/>
              </w:rPr>
              <w:t>образовательной программы высшего образования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4.1. Структура и тематический план контактной и самостоятельной работы по дисциплине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4.2. Содержание дисциплины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учебно-методического обеспечения для самостоятельной работы обучающихся по дисциплине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Фонд оценочных средств по дисциплине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6.1. Перечень оценочных средств 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6.2. </w:t>
            </w:r>
            <w:r w:rsidRPr="003763A8">
              <w:rPr>
                <w:rFonts w:eastAsia="Calibri"/>
                <w:bCs/>
                <w:color w:val="000000" w:themeColor="text1"/>
                <w:sz w:val="28"/>
                <w:szCs w:val="28"/>
              </w:rPr>
              <w:t xml:space="preserve">Уровень освоения компетенций и критерии оценивания </w:t>
            </w:r>
            <w:r w:rsidRPr="003763A8">
              <w:rPr>
                <w:bCs/>
                <w:color w:val="000000" w:themeColor="text1"/>
                <w:sz w:val="28"/>
              </w:rPr>
              <w:t>результатов обучения</w:t>
            </w:r>
            <w:r w:rsidRPr="003763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6.3. Варианты оценочных средств 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6.4. Методические материалы, определяющие процедуры оценивания знаний, умений, навыков, характеризующих</w:t>
            </w:r>
            <w:r w:rsidR="003E3AE8">
              <w:rPr>
                <w:color w:val="000000" w:themeColor="text1"/>
                <w:sz w:val="28"/>
                <w:szCs w:val="28"/>
              </w:rPr>
              <w:t xml:space="preserve"> этапы формирования компетенций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0"/>
                <w:tab w:val="left" w:pos="851"/>
              </w:tabs>
              <w:ind w:left="57" w:right="5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bCs/>
                <w:color w:val="000000" w:themeColor="text1"/>
                <w:sz w:val="28"/>
                <w:szCs w:val="28"/>
              </w:rPr>
              <w:t>Перечень основной, дополнительной учебной литературы и учебно-методических изданий, необходимых для освоения дисциплины</w:t>
            </w:r>
            <w:r w:rsidR="00AD24D2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4665" w:type="pct"/>
          </w:tcPr>
          <w:p w:rsidR="00676570" w:rsidRPr="003763A8" w:rsidRDefault="005850A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5850A0">
              <w:rPr>
                <w:rFonts w:eastAsia="Calibri"/>
                <w:color w:val="000000" w:themeColor="text1"/>
                <w:sz w:val="28"/>
                <w:szCs w:val="28"/>
              </w:rPr>
              <w:t>Перечень профессиональных баз данных, информационных справочных систем и информационных ресурсов, необходимых для освоения дисциплины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3E3AE8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</w:t>
            </w:r>
            <w:r w:rsidR="003E3AE8">
              <w:rPr>
                <w:color w:val="000000" w:themeColor="text1"/>
                <w:sz w:val="28"/>
                <w:szCs w:val="28"/>
              </w:rPr>
              <w:t>речень программного обеспечения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Материально-техническая база, необходимая для осуществления образовательного процесса по дисциплине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Средства адаптации преподавания дисциплины к потребностям обучающихся лиц с ограниченными возможностями здоровья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ПРИЛОЖЕНИЯ</w:t>
            </w:r>
          </w:p>
        </w:tc>
      </w:tr>
      <w:tr w:rsidR="002316A0" w:rsidRPr="003763A8" w:rsidTr="003E3AE8">
        <w:trPr>
          <w:jc w:val="center"/>
        </w:trPr>
        <w:tc>
          <w:tcPr>
            <w:tcW w:w="335" w:type="pct"/>
          </w:tcPr>
          <w:p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1. Аннотация</w:t>
            </w:r>
            <w:r w:rsidRPr="003763A8">
              <w:rPr>
                <w:rFonts w:ascii="Calibri" w:eastAsia="Calibri" w:hAnsi="Calibri"/>
                <w:color w:val="000000" w:themeColor="text1"/>
              </w:rPr>
              <w:t xml:space="preserve"> </w:t>
            </w:r>
            <w:r w:rsidRPr="003763A8">
              <w:rPr>
                <w:color w:val="000000" w:themeColor="text1"/>
                <w:sz w:val="28"/>
                <w:szCs w:val="28"/>
              </w:rPr>
              <w:t>рабочей программы дисциплины</w:t>
            </w:r>
          </w:p>
          <w:p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2. Лист внесения изменений</w:t>
            </w:r>
          </w:p>
        </w:tc>
      </w:tr>
      <w:tr w:rsidR="002316A0" w:rsidRPr="003763A8" w:rsidTr="003E3AE8">
        <w:trPr>
          <w:jc w:val="center"/>
        </w:trPr>
        <w:tc>
          <w:tcPr>
            <w:tcW w:w="335" w:type="pct"/>
          </w:tcPr>
          <w:p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3. Фонд оценочных средств</w:t>
            </w:r>
          </w:p>
        </w:tc>
      </w:tr>
    </w:tbl>
    <w:p w:rsidR="00070EDE" w:rsidRDefault="00070EDE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3E3AE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3E3AE8" w:rsidRPr="003763A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3E3AE8" w:rsidRDefault="003E3AE8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Рабочая п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рограмма дисциплины </w:t>
      </w:r>
      <w:r w:rsidR="00FF06A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«</w:t>
      </w:r>
      <w:r w:rsidR="00E66810" w:rsidRP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DISCIPLINE</w:t>
      </w:r>
      <w:r w:rsidR="00E66810" w:rsidRP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&gt;</w:t>
      </w:r>
      <w:r w:rsidR="00FF06A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разработана доцентами кафедры автоматизации и информационных технологий </w:t>
      </w:r>
      <w:r w:rsidR="00E66810" w:rsidRP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&lt;AUTHOR_IN_THE_INSTRUMENTAL_CASE&gt;.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F06A9" w:rsidRPr="003763A8" w:rsidRDefault="00FF06A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070EDE" w:rsidRDefault="00070EDE" w:rsidP="00597BBC">
      <w:pPr>
        <w:numPr>
          <w:ilvl w:val="0"/>
          <w:numId w:val="3"/>
        </w:num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0679A5" w:rsidRPr="003763A8" w:rsidRDefault="000679A5" w:rsidP="000679A5">
      <w:pPr>
        <w:spacing w:after="0" w:line="240" w:lineRule="auto"/>
        <w:ind w:left="624" w:right="5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70EDE" w:rsidRPr="003763A8" w:rsidRDefault="004A2929" w:rsidP="00597BBC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Компетенции обучающегося формируемые в результате освоения дисциплины 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&lt;DISCIPLINE&gt;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070EDE"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62"/>
        <w:gridCol w:w="2253"/>
        <w:gridCol w:w="2255"/>
        <w:gridCol w:w="3041"/>
      </w:tblGrid>
      <w:tr w:rsidR="006F29F6" w:rsidRPr="003763A8" w:rsidTr="003E25DD">
        <w:trPr>
          <w:jc w:val="center"/>
        </w:trPr>
        <w:tc>
          <w:tcPr>
            <w:tcW w:w="1165" w:type="pct"/>
            <w:shd w:val="clear" w:color="auto" w:fill="auto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0" w:name="_Hlk42333967"/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Оцениваемые компетенции</w:t>
            </w:r>
          </w:p>
          <w:p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(код, наименование)</w:t>
            </w:r>
          </w:p>
        </w:tc>
        <w:tc>
          <w:tcPr>
            <w:tcW w:w="1400" w:type="pct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5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1401" w:type="pct"/>
            <w:shd w:val="clear" w:color="auto" w:fill="auto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освоения компетенции</w:t>
            </w:r>
          </w:p>
        </w:tc>
        <w:tc>
          <w:tcPr>
            <w:tcW w:w="1034" w:type="pct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Оценочные средства текущего контроля и промежуточной аттестации</w:t>
            </w:r>
          </w:p>
        </w:tc>
      </w:tr>
      <w:tr w:rsidR="006F29F6" w:rsidRPr="003763A8" w:rsidTr="003E25DD">
        <w:trPr>
          <w:trHeight w:val="418"/>
          <w:jc w:val="center"/>
        </w:trPr>
        <w:tc>
          <w:tcPr>
            <w:tcW w:w="1165" w:type="pct"/>
            <w:shd w:val="clear" w:color="auto" w:fill="auto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ОПК-11</w:t>
            </w:r>
          </w:p>
          <w:p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F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1400" w:type="pct"/>
          </w:tcPr>
          <w:p w:rsidR="003E25DD" w:rsidRPr="00CE3F01" w:rsidRDefault="00CE3F01" w:rsidP="003E25DD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Cs w:val="24"/>
                <w:lang w:eastAsia="en-US"/>
              </w:rPr>
            </w:pPr>
            <w:r w:rsidRPr="00CE3F01">
              <w:rPr>
                <w:rFonts w:ascii="Times New Roman" w:eastAsiaTheme="minorHAnsi" w:hAnsi="Times New Roman"/>
                <w:b/>
                <w:color w:val="000000" w:themeColor="text1"/>
                <w:szCs w:val="24"/>
                <w:lang w:eastAsia="en-US"/>
              </w:rPr>
              <w:t>ОПК-11.1.</w:t>
            </w:r>
            <w:r w:rsidRPr="00CE3F01">
              <w:rPr>
                <w:rFonts w:ascii="Times New Roman" w:eastAsiaTheme="minorHAnsi" w:hAnsi="Times New Roman"/>
                <w:color w:val="000000" w:themeColor="text1"/>
                <w:szCs w:val="24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</w:p>
          <w:p w:rsidR="003E25DD" w:rsidRPr="00D737D6" w:rsidRDefault="00D737D6" w:rsidP="003E25DD">
            <w:pPr>
              <w:pStyle w:val="a3"/>
              <w:spacing w:before="0" w:after="0"/>
              <w:rPr>
                <w:rFonts w:ascii="Times New Roman" w:eastAsiaTheme="minorHAnsi" w:hAnsi="Times New Roman"/>
                <w:szCs w:val="24"/>
                <w:lang w:eastAsia="en-US"/>
              </w:rPr>
            </w:pPr>
            <w:r w:rsidRPr="00CE3F01">
              <w:rPr>
                <w:rFonts w:ascii="Times New Roman" w:eastAsiaTheme="minorHAnsi" w:hAnsi="Times New Roman"/>
                <w:b/>
                <w:szCs w:val="24"/>
                <w:lang w:eastAsia="en-US"/>
              </w:rPr>
              <w:t>ОПК-11.3</w:t>
            </w:r>
            <w:r w:rsidRPr="00D737D6">
              <w:rPr>
                <w:rFonts w:ascii="Times New Roman" w:eastAsiaTheme="minorHAnsi" w:hAnsi="Times New Roman"/>
                <w:szCs w:val="24"/>
                <w:lang w:eastAsia="en-US"/>
              </w:rPr>
              <w:t>. Умеет применять методы и средства измерений для решения измерительных задач</w:t>
            </w:r>
            <w:r w:rsidR="003E25DD" w:rsidRPr="00D737D6">
              <w:rPr>
                <w:rFonts w:ascii="Times New Roman" w:eastAsiaTheme="minorHAnsi" w:hAnsi="Times New Roman"/>
                <w:szCs w:val="24"/>
                <w:lang w:eastAsia="en-US"/>
              </w:rPr>
              <w:t>;</w:t>
            </w:r>
          </w:p>
          <w:p w:rsidR="003E25DD" w:rsidRPr="003763A8" w:rsidRDefault="00D737D6" w:rsidP="00CE3F0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3F01">
              <w:rPr>
                <w:rFonts w:ascii="Times New Roman" w:hAnsi="Times New Roman" w:cs="Times New Roman"/>
                <w:b/>
                <w:sz w:val="24"/>
                <w:szCs w:val="24"/>
              </w:rPr>
              <w:t>ОПК-11.4.</w:t>
            </w:r>
            <w:r w:rsidRPr="001D4A10">
              <w:rPr>
                <w:rFonts w:ascii="Times New Roman" w:hAnsi="Times New Roman" w:cs="Times New Roman"/>
                <w:sz w:val="24"/>
                <w:szCs w:val="24"/>
              </w:rPr>
              <w:t xml:space="preserve"> Владеет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навыками работы  используемых средств измерения и контроля технологических процессов и   </w:t>
            </w:r>
            <w:r w:rsidRPr="001D4A10">
              <w:rPr>
                <w:rFonts w:ascii="Times New Roman" w:hAnsi="Times New Roman" w:cs="Times New Roman"/>
                <w:sz w:val="24"/>
                <w:szCs w:val="24"/>
              </w:rPr>
              <w:t>способами расчёта погрешностей измерений</w:t>
            </w:r>
            <w:r w:rsidR="003E25DD" w:rsidRPr="003E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401" w:type="pct"/>
            <w:shd w:val="clear" w:color="auto" w:fill="auto"/>
          </w:tcPr>
          <w:p w:rsidR="003E25DD" w:rsidRPr="003763A8" w:rsidRDefault="003E25DD" w:rsidP="000679A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Знать:</w:t>
            </w:r>
          </w:p>
          <w:p w:rsidR="003E25DD" w:rsidRDefault="00CE3F01" w:rsidP="000679A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-ф</w:t>
            </w:r>
            <w:r w:rsidR="003E25DD" w:rsidRPr="006C6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="003E25DD"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Уметь:</w:t>
            </w:r>
          </w:p>
          <w:p w:rsidR="003E25DD" w:rsidRPr="006C6491" w:rsidRDefault="00CE3F01" w:rsidP="006C649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3E25DD" w:rsidRPr="006C6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применять </w:t>
            </w:r>
            <w:r w:rsidRPr="00D737D6">
              <w:rPr>
                <w:rFonts w:ascii="Times New Roman" w:hAnsi="Times New Roman"/>
                <w:szCs w:val="24"/>
              </w:rPr>
              <w:t>методы и средства измерений для решения измерительных задач</w:t>
            </w:r>
          </w:p>
          <w:p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Владеть: </w:t>
            </w:r>
          </w:p>
          <w:p w:rsidR="003E25DD" w:rsidRPr="003763A8" w:rsidRDefault="00CE3F01" w:rsidP="006C649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E25DD" w:rsidRPr="001D4A10">
              <w:rPr>
                <w:rFonts w:ascii="Times New Roman" w:hAnsi="Times New Roman" w:cs="Times New Roman"/>
                <w:sz w:val="24"/>
                <w:szCs w:val="24"/>
              </w:rPr>
              <w:t xml:space="preserve"> способами расчёта погрешностей измерений</w:t>
            </w:r>
            <w:r w:rsidR="003E25DD" w:rsidRPr="00CA185D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.</w:t>
            </w:r>
          </w:p>
        </w:tc>
        <w:tc>
          <w:tcPr>
            <w:tcW w:w="1034" w:type="pct"/>
          </w:tcPr>
          <w:p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Текущий контроль:</w:t>
            </w:r>
          </w:p>
          <w:p w:rsidR="006F29F6" w:rsidRPr="006F29F6" w:rsidRDefault="006F29F6" w:rsidP="000679A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CURRENT</w:t>
            </w: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CONTROL</w:t>
            </w: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:rsidR="003E25DD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Промежуточная аттестация:</w:t>
            </w:r>
          </w:p>
          <w:p w:rsidR="006F29F6" w:rsidRPr="006F29F6" w:rsidRDefault="006F29F6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ATTESTATION</w:t>
            </w: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LINES</w:t>
            </w:r>
            <w:r w:rsidRPr="006F29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:rsidR="003E25DD" w:rsidRPr="003763A8" w:rsidRDefault="003E25DD" w:rsidP="006F29F6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bookmarkEnd w:id="0"/>
    <w:p w:rsidR="003E3AE8" w:rsidRPr="00A66021" w:rsidRDefault="00E66810" w:rsidP="00A66021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6602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4C38D2" w:rsidRPr="004C38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ACQUITED_COMPETENCIES_TABLE</w:t>
      </w:r>
      <w:r w:rsidRPr="00A6602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</w:t>
      </w:r>
    </w:p>
    <w:p w:rsidR="00E66810" w:rsidRPr="00E66810" w:rsidRDefault="00E66810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</w:p>
    <w:p w:rsidR="00070EDE" w:rsidRPr="003E3AE8" w:rsidRDefault="00070EDE" w:rsidP="00597BBC">
      <w:pPr>
        <w:pStyle w:val="af0"/>
        <w:numPr>
          <w:ilvl w:val="0"/>
          <w:numId w:val="3"/>
        </w:numPr>
        <w:tabs>
          <w:tab w:val="left" w:pos="993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 xml:space="preserve">Место дисциплины в структуре основной </w:t>
      </w:r>
      <w:r w:rsidR="007F1A4D" w:rsidRPr="003E3AE8">
        <w:rPr>
          <w:b/>
          <w:color w:val="000000" w:themeColor="text1"/>
          <w:sz w:val="28"/>
          <w:szCs w:val="28"/>
        </w:rPr>
        <w:t xml:space="preserve">профессиональной </w:t>
      </w:r>
      <w:r w:rsidRPr="003E3AE8">
        <w:rPr>
          <w:b/>
          <w:color w:val="000000" w:themeColor="text1"/>
          <w:sz w:val="28"/>
          <w:szCs w:val="28"/>
        </w:rPr>
        <w:t>образовательной программы высшего образования</w:t>
      </w:r>
    </w:p>
    <w:p w:rsidR="00211CB0" w:rsidRPr="003E3AE8" w:rsidRDefault="00211CB0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Дисциплина «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&lt;DISCIPLINE&gt;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входит в состав</w:t>
      </w:r>
      <w:r w:rsidR="003E3AE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BLOCK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_1&gt;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относится 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BF61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BLOCK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_2&gt;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</w:t>
      </w:r>
      <w:r w:rsidR="007F1A4D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профессиональной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образовательной программы по направлению подготовки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DIRECTION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045A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5A0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направленность (профиль)</w:t>
      </w:r>
      <w:r w:rsidR="008B72E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45A0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E66810" w:rsidRPr="00E668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&lt;</w:t>
      </w:r>
      <w:r w:rsidR="00E6681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PROFILE</w:t>
      </w:r>
      <w:r w:rsidR="00E66810" w:rsidRPr="00E668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&gt;</w:t>
      </w:r>
      <w:r w:rsidR="00045A0D" w:rsidRPr="00357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71B90" w:rsidRDefault="004A2929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Дисциплина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изучается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11CB0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7F10F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COURSE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SEMESTER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45A0D" w:rsidRPr="003E3AE8" w:rsidRDefault="00045A0D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0EDE" w:rsidRDefault="00070EDE" w:rsidP="00597BBC">
      <w:pPr>
        <w:pStyle w:val="af0"/>
        <w:numPr>
          <w:ilvl w:val="0"/>
          <w:numId w:val="3"/>
        </w:numPr>
        <w:tabs>
          <w:tab w:val="left" w:pos="851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</w:r>
    </w:p>
    <w:p w:rsidR="000679A5" w:rsidRPr="003E3AE8" w:rsidRDefault="000679A5" w:rsidP="000679A5">
      <w:pPr>
        <w:pStyle w:val="af0"/>
        <w:tabs>
          <w:tab w:val="left" w:pos="851"/>
        </w:tabs>
        <w:ind w:left="624" w:right="57"/>
        <w:jc w:val="both"/>
        <w:rPr>
          <w:b/>
          <w:color w:val="000000" w:themeColor="text1"/>
          <w:sz w:val="28"/>
          <w:szCs w:val="28"/>
        </w:rPr>
      </w:pPr>
    </w:p>
    <w:p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Общая трудоемкость дисциплины составляет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654DA4" w:rsidRPr="00654D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TOILSOMENESS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71B90" w:rsidRPr="003E3AE8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Контактная работа обучающихся с преподавателем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CONTACT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WORK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WITH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TEACHER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часов, в том числе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5850A0" w:rsidRPr="003E3AE8" w:rsidRDefault="00E6681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лекции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LECTURE</w:t>
      </w:r>
      <w:r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5850A0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ч.;</w:t>
      </w:r>
    </w:p>
    <w:p w:rsidR="005850A0" w:rsidRPr="003E3AE8" w:rsidRDefault="005850A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практические занятия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PRACTICE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ч.;</w:t>
      </w:r>
    </w:p>
    <w:p w:rsidR="005850A0" w:rsidRPr="003E3AE8" w:rsidRDefault="00E6681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лабораторные занятия &lt;</w:t>
      </w:r>
      <w:r w:rsidR="003760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LABORATORY</w:t>
      </w:r>
      <w:r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0679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:rsidR="005850A0" w:rsidRPr="003E3AE8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INDEPENDENT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:rsidR="005850A0" w:rsidRPr="003E3AE8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онтроль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(экзамен)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CONTROL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ч.</w:t>
      </w:r>
    </w:p>
    <w:p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032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Форма промежуточной аттестации дисциплины: </w:t>
      </w:r>
      <w:r w:rsidR="00376032" w:rsidRPr="00376032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&lt;</w:t>
      </w:r>
      <w:r w:rsidR="00376032" w:rsidRPr="00376032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en-US" w:eastAsia="ru-RU"/>
        </w:rPr>
        <w:t>ATTESTATION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en-US" w:eastAsia="ru-RU"/>
        </w:rPr>
        <w:t>LIST</w:t>
      </w:r>
      <w:r w:rsidR="00376032" w:rsidRPr="00376032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&gt;</w:t>
      </w:r>
      <w:r w:rsidR="00F4267C" w:rsidRPr="003760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45A0D" w:rsidRDefault="00045A0D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0EDE" w:rsidRPr="003E3AE8" w:rsidRDefault="00070EDE" w:rsidP="00597BBC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4. </w:t>
      </w:r>
      <w:bookmarkStart w:id="1" w:name="_Toc430680158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:rsidR="00070EDE" w:rsidRPr="003E3AE8" w:rsidRDefault="00070EDE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" w:name="_Toc430680159"/>
      <w:bookmarkEnd w:id="1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4.1. Структура и тематический план контактной и самостоятельной работы по дисциплине</w:t>
      </w:r>
      <w:bookmarkEnd w:id="2"/>
    </w:p>
    <w:p w:rsidR="00CE3F01" w:rsidRDefault="00CE3F01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</w:p>
    <w:p w:rsidR="00163E40" w:rsidRPr="003E3AE8" w:rsidRDefault="00163E40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Тематический план дисциплины</w:t>
      </w:r>
    </w:p>
    <w:tbl>
      <w:tblPr>
        <w:tblW w:w="49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62"/>
        <w:gridCol w:w="4574"/>
        <w:gridCol w:w="1055"/>
        <w:gridCol w:w="883"/>
        <w:gridCol w:w="973"/>
        <w:gridCol w:w="969"/>
        <w:gridCol w:w="692"/>
      </w:tblGrid>
      <w:tr w:rsidR="000679A5" w:rsidRPr="00F4267C" w:rsidTr="00F4267C">
        <w:trPr>
          <w:trHeight w:val="688"/>
          <w:jc w:val="center"/>
        </w:trPr>
        <w:tc>
          <w:tcPr>
            <w:tcW w:w="337" w:type="pct"/>
            <w:vMerge w:val="restart"/>
            <w:vAlign w:val="center"/>
          </w:tcPr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32" w:type="pct"/>
            <w:vMerge w:val="restart"/>
            <w:vAlign w:val="center"/>
          </w:tcPr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дисциплины</w:t>
            </w:r>
          </w:p>
        </w:tc>
        <w:tc>
          <w:tcPr>
            <w:tcW w:w="538" w:type="pct"/>
            <w:vMerge w:val="restart"/>
            <w:textDirection w:val="btLr"/>
            <w:vAlign w:val="center"/>
          </w:tcPr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1440" w:type="pct"/>
            <w:gridSpan w:val="3"/>
            <w:vAlign w:val="center"/>
          </w:tcPr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Виды и часы контактной</w:t>
            </w:r>
          </w:p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работы, </w:t>
            </w:r>
          </w:p>
          <w:p w:rsid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их трудоемкость </w:t>
            </w:r>
          </w:p>
          <w:p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(в часах)</w:t>
            </w:r>
          </w:p>
        </w:tc>
        <w:tc>
          <w:tcPr>
            <w:tcW w:w="353" w:type="pct"/>
            <w:vMerge w:val="restart"/>
            <w:textDirection w:val="btLr"/>
            <w:vAlign w:val="center"/>
          </w:tcPr>
          <w:p w:rsidR="00163E40" w:rsidRPr="00F4267C" w:rsidRDefault="0087734F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СРС</w:t>
            </w:r>
          </w:p>
        </w:tc>
      </w:tr>
      <w:tr w:rsidR="000679A5" w:rsidRPr="00F4267C" w:rsidTr="00F4267C">
        <w:trPr>
          <w:cantSplit/>
          <w:trHeight w:val="1876"/>
          <w:jc w:val="center"/>
        </w:trPr>
        <w:tc>
          <w:tcPr>
            <w:tcW w:w="337" w:type="pct"/>
            <w:vMerge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  <w:vMerge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38" w:type="pct"/>
            <w:vMerge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extDirection w:val="btLr"/>
            <w:vAlign w:val="center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496" w:type="pct"/>
            <w:textDirection w:val="btLr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494" w:type="pct"/>
            <w:textDirection w:val="btLr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353" w:type="pct"/>
            <w:vMerge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679A5" w:rsidRPr="00F4267C" w:rsidTr="00F4267C">
        <w:trPr>
          <w:trHeight w:val="319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Тема 1. Основы метрологии</w:t>
            </w:r>
          </w:p>
        </w:tc>
        <w:tc>
          <w:tcPr>
            <w:tcW w:w="538" w:type="pct"/>
          </w:tcPr>
          <w:p w:rsidR="000679A5" w:rsidRPr="00F4267C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0679A5" w:rsidRPr="00F4267C" w:rsidTr="00F4267C">
        <w:trPr>
          <w:trHeight w:val="20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Тема 2. Средства и методы измерения </w:t>
            </w:r>
          </w:p>
        </w:tc>
        <w:tc>
          <w:tcPr>
            <w:tcW w:w="538" w:type="pct"/>
          </w:tcPr>
          <w:p w:rsidR="000679A5" w:rsidRPr="00F4267C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0679A5" w:rsidRPr="00F4267C" w:rsidTr="00F4267C">
        <w:trPr>
          <w:trHeight w:val="20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26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Тема 3. Погрешности измерения</w:t>
            </w:r>
          </w:p>
        </w:tc>
        <w:tc>
          <w:tcPr>
            <w:tcW w:w="538" w:type="pct"/>
          </w:tcPr>
          <w:p w:rsidR="000679A5" w:rsidRPr="00F4267C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0679A5" w:rsidRPr="00F4267C" w:rsidTr="00F4267C">
        <w:trPr>
          <w:trHeight w:val="20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Тема 4. Основы стандартизации</w:t>
            </w:r>
          </w:p>
        </w:tc>
        <w:tc>
          <w:tcPr>
            <w:tcW w:w="538" w:type="pct"/>
          </w:tcPr>
          <w:p w:rsidR="000679A5" w:rsidRPr="00F4267C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0679A5" w:rsidRPr="00F4267C" w:rsidTr="00F4267C">
        <w:trPr>
          <w:trHeight w:val="20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Тема 5. Основы сертификации</w:t>
            </w:r>
          </w:p>
        </w:tc>
        <w:tc>
          <w:tcPr>
            <w:tcW w:w="538" w:type="pct"/>
          </w:tcPr>
          <w:p w:rsidR="000679A5" w:rsidRPr="00F4267C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0679A5" w:rsidRPr="00F4267C" w:rsidTr="00F4267C">
        <w:trPr>
          <w:trHeight w:val="240"/>
          <w:jc w:val="center"/>
        </w:trPr>
        <w:tc>
          <w:tcPr>
            <w:tcW w:w="337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</w:tcPr>
          <w:p w:rsidR="000679A5" w:rsidRPr="00F4267C" w:rsidRDefault="000679A5" w:rsidP="00F4267C">
            <w:pPr>
              <w:spacing w:after="0" w:line="276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Итого по дисциплине</w:t>
            </w:r>
          </w:p>
        </w:tc>
        <w:tc>
          <w:tcPr>
            <w:tcW w:w="538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96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94" w:type="pct"/>
          </w:tcPr>
          <w:p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53" w:type="pct"/>
          </w:tcPr>
          <w:p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</w:tbl>
    <w:p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E66810" w:rsidRPr="00A66021" w:rsidRDefault="00E66810" w:rsidP="00A66021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</w:t>
      </w:r>
      <w:r w:rsidR="004C38D2" w:rsidRPr="004C38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DISCIPLINE_THEMATIC_PLAN_TABLE</w:t>
      </w: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</w:p>
    <w:p w:rsidR="00E66810" w:rsidRDefault="00E6681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5850A0" w:rsidRPr="003763A8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4.2 Содержание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1"/>
        <w:gridCol w:w="959"/>
        <w:gridCol w:w="1836"/>
        <w:gridCol w:w="1705"/>
      </w:tblGrid>
      <w:tr w:rsidR="00902477" w:rsidRPr="003763A8" w:rsidTr="000679A5">
        <w:trPr>
          <w:jc w:val="center"/>
        </w:trPr>
        <w:tc>
          <w:tcPr>
            <w:tcW w:w="2730" w:type="pct"/>
            <w:shd w:val="clear" w:color="auto" w:fill="auto"/>
            <w:vAlign w:val="center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484" w:type="pct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926" w:type="pct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Используемый метод</w:t>
            </w:r>
          </w:p>
        </w:tc>
        <w:tc>
          <w:tcPr>
            <w:tcW w:w="860" w:type="pct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Формируемые компетенции</w:t>
            </w:r>
          </w:p>
        </w:tc>
      </w:tr>
      <w:tr w:rsidR="00902477" w:rsidRPr="003763A8" w:rsidTr="000679A5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:rsidR="00902477" w:rsidRPr="00D756CB" w:rsidRDefault="000879AB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3E02C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="00902477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.1</w:t>
            </w:r>
          </w:p>
        </w:tc>
      </w:tr>
      <w:tr w:rsidR="00902477" w:rsidRPr="003763A8" w:rsidTr="000679A5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Тема 1 </w:t>
            </w:r>
            <w:r w:rsidR="00D0209E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Основы метрологии (</w:t>
            </w:r>
            <w:r w:rsidR="00352ABA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D0209E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ч.)  </w:t>
            </w:r>
          </w:p>
        </w:tc>
      </w:tr>
      <w:tr w:rsidR="00902477" w:rsidRPr="003763A8" w:rsidTr="000679A5">
        <w:trPr>
          <w:trHeight w:val="830"/>
          <w:jc w:val="center"/>
        </w:trPr>
        <w:tc>
          <w:tcPr>
            <w:tcW w:w="2730" w:type="pct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1.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4"/>
                <w:szCs w:val="24"/>
                <w:lang w:eastAsia="ru-RU"/>
              </w:rPr>
              <w:t xml:space="preserve"> </w:t>
            </w:r>
            <w:r w:rsidR="00BD239C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История развития </w:t>
            </w:r>
            <w:r w:rsidR="00BD239C"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метрологии. </w:t>
            </w:r>
            <w:r w:rsidR="00BD239C" w:rsidRPr="00D756CB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Разделы метрологии: законодательная, теоретическая и </w:t>
            </w:r>
            <w:r w:rsidR="00BD239C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</w:t>
            </w:r>
            <w:r w:rsidR="00BD239C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рактическая</w:t>
            </w:r>
            <w:r w:rsidR="00BD239C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BD239C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Основные понятия и термины. Закон РФ «Об обеспечение единства измерений». </w:t>
            </w:r>
            <w:r w:rsidR="00BD239C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Качественные и количественные характеристики</w:t>
            </w:r>
            <w:r w:rsidR="00BD239C" w:rsidRPr="00D756CB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измеряемых величин: размер и размерность. Значения измеряемых величин: истинные, действительные, фактические. </w:t>
            </w:r>
            <w:r w:rsidR="00BD239C"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Единицы физических величин: понятие. Основные, дополнительные, производные, внесистемные единицы, допускаемые к применению наравне с единицами СИ. Кратные и дольные единицы измерений. Международная система единиц физических величин (СИ), ее применение в России. Эталоны физических величин</w:t>
            </w:r>
            <w:r w:rsidR="00D864B2"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="00D864B2" w:rsidRPr="00D756CB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Использование современных информационных технологий, технику, прикладные программные средства при решении задач.</w:t>
            </w:r>
          </w:p>
        </w:tc>
        <w:tc>
          <w:tcPr>
            <w:tcW w:w="484" w:type="pct"/>
            <w:shd w:val="clear" w:color="auto" w:fill="auto"/>
          </w:tcPr>
          <w:p w:rsidR="00902477" w:rsidRPr="00D756CB" w:rsidRDefault="00902477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902477" w:rsidRPr="00D756CB" w:rsidRDefault="00902477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902477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830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lang w:eastAsia="ru-RU"/>
              </w:rPr>
              <w:t>Лабораторная работа 1.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Измерение линейных размеров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 помощью </w:t>
            </w:r>
            <w:proofErr w:type="spellStart"/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штангенинструментов</w:t>
            </w:r>
            <w:proofErr w:type="spellEnd"/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обработка измерений с многократными наблюдениями.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D60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477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Лабораторная работа 2.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Электрические измерения напряжения и силы тока цифровыми </w:t>
            </w:r>
            <w:proofErr w:type="spellStart"/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мультиметрами</w:t>
            </w:r>
            <w:proofErr w:type="spellEnd"/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D60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187"/>
          <w:jc w:val="center"/>
        </w:trPr>
        <w:tc>
          <w:tcPr>
            <w:tcW w:w="2730" w:type="pct"/>
            <w:shd w:val="clear" w:color="auto" w:fill="auto"/>
          </w:tcPr>
          <w:p w:rsidR="00602D76" w:rsidRPr="00602D76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602D76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</w:rPr>
              <w:t xml:space="preserve">Практическое занятие 1. </w:t>
            </w:r>
            <w:r w:rsidRPr="00602D76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Системы физических единиц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D60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267"/>
          <w:jc w:val="center"/>
        </w:trPr>
        <w:tc>
          <w:tcPr>
            <w:tcW w:w="2730" w:type="pct"/>
            <w:shd w:val="clear" w:color="auto" w:fill="auto"/>
          </w:tcPr>
          <w:p w:rsidR="00602D76" w:rsidRPr="008D75BB" w:rsidRDefault="00602D76" w:rsidP="000679A5">
            <w:pPr>
              <w:spacing w:after="0" w:line="240" w:lineRule="auto"/>
              <w:ind w:left="57" w:right="31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8D75B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Практическое занятие 2. </w:t>
            </w:r>
            <w:r w:rsidRPr="008D75B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Размерность физических единиц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D60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C84013" w:rsidRPr="003763A8" w:rsidTr="000679A5">
        <w:trPr>
          <w:trHeight w:val="60"/>
          <w:jc w:val="center"/>
        </w:trPr>
        <w:tc>
          <w:tcPr>
            <w:tcW w:w="5000" w:type="pct"/>
            <w:gridSpan w:val="4"/>
            <w:shd w:val="clear" w:color="auto" w:fill="auto"/>
          </w:tcPr>
          <w:p w:rsidR="00725C89" w:rsidRPr="00D756CB" w:rsidRDefault="00D0209E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2 Средства и методы</w:t>
            </w:r>
            <w:r w:rsidRPr="00D756CB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измерения</w:t>
            </w:r>
            <w:r w:rsidR="001E3CFF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(14 ч.)</w:t>
            </w:r>
          </w:p>
        </w:tc>
      </w:tr>
      <w:tr w:rsidR="00602D76" w:rsidRPr="003763A8" w:rsidTr="000679A5">
        <w:trPr>
          <w:trHeight w:val="552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2.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Виды и методы измерений. </w:t>
            </w:r>
            <w:r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Классификация измерений по способу получения информации, по характеру изменения измеряемой величины, по количеству измерительной информации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Методы измерений: понятие. Классификация методов по способу получения значений, по приемам результатов измерений и в зависимости от средств измерений. Преимущества и недостатки разных методов. Выбор методов измерений.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Проблемная</w:t>
            </w:r>
          </w:p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</w:t>
            </w:r>
          </w:p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02A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8D75BB">
        <w:trPr>
          <w:trHeight w:val="21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Лабораторная работа 3.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Поверка СИ температуры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02A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602D76">
        <w:trPr>
          <w:trHeight w:val="559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3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Средства измерений.</w:t>
            </w: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Средства измерений: 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>определение, классификация, назначение, характеристики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. Меры, приборы, преобразователи, устройства и 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shd w:val="clear" w:color="auto" w:fill="FFFFFF"/>
              </w:rPr>
              <w:t>системы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 xml:space="preserve">, инструменты. </w:t>
            </w:r>
            <w:r w:rsidRPr="008D75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>Метрологические характеристики средств измерений.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 xml:space="preserve">Рациональные методы и средства определения эксплуатационных характеристик оборудования, </w:t>
            </w:r>
            <w:r w:rsidRPr="00D756C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lastRenderedPageBreak/>
              <w:t>средств и систем автоматизации и их технического оснащения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2</w:t>
            </w:r>
          </w:p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с запланированными ошибками</w:t>
            </w: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02A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49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lastRenderedPageBreak/>
              <w:t>Лабораторная работа 4.</w:t>
            </w:r>
            <w:r w:rsidRPr="00D756C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Проверка средств измерения давления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D42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630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Лабораторная работа 5.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Аттестация средств измерения давления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D42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276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Практическое занятие 3.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Температурные шкалы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D42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418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Практическое занятие 4.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Метрологические характеристики средств измерения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работа в малых группах</w:t>
            </w: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D42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F32BBF" w:rsidRPr="003763A8" w:rsidTr="000679A5">
        <w:trPr>
          <w:trHeight w:val="317"/>
          <w:jc w:val="center"/>
        </w:trPr>
        <w:tc>
          <w:tcPr>
            <w:tcW w:w="5000" w:type="pct"/>
            <w:gridSpan w:val="4"/>
            <w:shd w:val="clear" w:color="auto" w:fill="auto"/>
          </w:tcPr>
          <w:p w:rsidR="00F32BBF" w:rsidRDefault="00F32BBF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3E02C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.2</w:t>
            </w:r>
          </w:p>
          <w:p w:rsidR="00F4267C" w:rsidRPr="00D756CB" w:rsidRDefault="00F4267C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F32BBF" w:rsidRPr="003763A8" w:rsidTr="000679A5">
        <w:trPr>
          <w:trHeight w:val="281"/>
          <w:jc w:val="center"/>
        </w:trPr>
        <w:tc>
          <w:tcPr>
            <w:tcW w:w="5000" w:type="pct"/>
            <w:gridSpan w:val="4"/>
            <w:shd w:val="clear" w:color="auto" w:fill="auto"/>
          </w:tcPr>
          <w:p w:rsidR="00D6703A" w:rsidRPr="00D756CB" w:rsidRDefault="00F32BBF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3. Погрешности измерения</w:t>
            </w:r>
            <w:r w:rsidR="009264A1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(18 ч.)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8D75B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4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Основы метрологического обеспечения производства.</w:t>
            </w: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Обеспечение единства измерений. Поверка, калибровка и юстировка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Лабораторная работа 6.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метрологических характеристик средств измерения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5.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D756CB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Понятие о погрешности измерений. Погрешность результата измерения. Классификация систематических погрешностей. Общие сведения о случайных погрешностях и грубых погрешностях. Методы обнаружения и исключения погрешностей.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Лабораторная работа 7.</w:t>
            </w:r>
            <w:r w:rsidRPr="00D756C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Влияние газового фактора на точность измерени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й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Лабораторная работа 8.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погрешностей СИ при изменении характеристики среды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Лабораторная работа 9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Влияние не стабильности потока на точность измерения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lang w:eastAsia="ru-RU"/>
              </w:rPr>
              <w:t>Практическое занятие 5.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 xml:space="preserve"> Определение погрешностей измерения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групповое обсуждение</w:t>
            </w: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Практическое занятие 6.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Погрешности косвенных измерений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Практическое занятие 7.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Определение доверительных границ и доверительных интервалов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работа в малых группах</w:t>
            </w: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B003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F32BBF" w:rsidRPr="003763A8" w:rsidTr="000679A5">
        <w:trPr>
          <w:trHeight w:val="247"/>
          <w:jc w:val="center"/>
        </w:trPr>
        <w:tc>
          <w:tcPr>
            <w:tcW w:w="5000" w:type="pct"/>
            <w:gridSpan w:val="4"/>
            <w:shd w:val="clear" w:color="auto" w:fill="auto"/>
          </w:tcPr>
          <w:p w:rsidR="00F32BBF" w:rsidRPr="00D756CB" w:rsidRDefault="00F32BBF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4.</w:t>
            </w:r>
            <w:r w:rsidRPr="00D756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B72ED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Основы с</w:t>
            </w:r>
            <w:r w:rsidR="008B72ED" w:rsidRPr="00D756C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тандартизации</w:t>
            </w:r>
            <w:r w:rsidR="008B72ED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B72ED"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(6 ч.)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6.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История развития стандартизации. Понятия и определения стандартизации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Лекция-визуализация</w:t>
            </w: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A05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lang w:eastAsia="ru-RU"/>
              </w:rPr>
              <w:t>Лекция 7.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 xml:space="preserve"> Методы и средства стандартизации. Принципы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стандартизации. Межотраслевые системы стандартов. Межгосударственная, региональная и национальная стандартизация.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A05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602D76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Практическое занятие 8.</w:t>
            </w:r>
            <w:r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Нормативно-правовые документы по стандартизации</w:t>
            </w:r>
          </w:p>
        </w:tc>
        <w:tc>
          <w:tcPr>
            <w:tcW w:w="484" w:type="pct"/>
            <w:shd w:val="clear" w:color="auto" w:fill="auto"/>
          </w:tcPr>
          <w:p w:rsidR="00602D76" w:rsidRPr="00D756CB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A05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8B72ED" w:rsidRPr="003763A8" w:rsidTr="000679A5">
        <w:trPr>
          <w:trHeight w:val="295"/>
          <w:jc w:val="center"/>
        </w:trPr>
        <w:tc>
          <w:tcPr>
            <w:tcW w:w="5000" w:type="pct"/>
            <w:gridSpan w:val="4"/>
            <w:shd w:val="clear" w:color="auto" w:fill="auto"/>
          </w:tcPr>
          <w:p w:rsidR="008B72ED" w:rsidRPr="00D756CB" w:rsidRDefault="008B72ED" w:rsidP="008D75B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5. Основы сертификации (</w:t>
            </w:r>
            <w:r w:rsidR="008D75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ч.)</w:t>
            </w:r>
          </w:p>
        </w:tc>
      </w:tr>
      <w:tr w:rsidR="008B72ED" w:rsidRPr="003763A8" w:rsidTr="00602D76">
        <w:trPr>
          <w:trHeight w:val="276"/>
          <w:jc w:val="center"/>
        </w:trPr>
        <w:tc>
          <w:tcPr>
            <w:tcW w:w="2730" w:type="pct"/>
            <w:shd w:val="clear" w:color="auto" w:fill="auto"/>
          </w:tcPr>
          <w:p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Лекция 8.</w:t>
            </w:r>
            <w:r w:rsidR="00784CC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84CC2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Основные понятия сертификации. История сертификации. Обязательная и добровольная сертификация. Правовые основы сертификации</w:t>
            </w:r>
            <w:r w:rsidR="008D75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8D75BB" w:rsidRPr="00D756CB">
              <w:rPr>
                <w:color w:val="000000" w:themeColor="text1"/>
                <w:sz w:val="24"/>
                <w:lang w:eastAsia="ru-RU"/>
              </w:rPr>
              <w:t xml:space="preserve"> </w:t>
            </w:r>
            <w:r w:rsidR="008D75BB" w:rsidRPr="008D75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Серия стандартов ИСО/МЭК 17000 </w:t>
            </w:r>
            <w:r w:rsidR="008D75BB" w:rsidRPr="008D75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«Оценка соответствия» и гармонизированные с ними ГОСТ Р. Схемы сертификации</w:t>
            </w:r>
          </w:p>
        </w:tc>
        <w:tc>
          <w:tcPr>
            <w:tcW w:w="484" w:type="pct"/>
            <w:shd w:val="clear" w:color="auto" w:fill="auto"/>
          </w:tcPr>
          <w:p w:rsidR="008B72ED" w:rsidRPr="00D756CB" w:rsidRDefault="008B72ED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926" w:type="pct"/>
            <w:shd w:val="clear" w:color="auto" w:fill="auto"/>
          </w:tcPr>
          <w:p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8B72ED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  <w:tr w:rsidR="008B72ED" w:rsidRPr="003763A8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lastRenderedPageBreak/>
              <w:t>Практическое занятие 9.</w:t>
            </w: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F10F8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Сходства и отличия «Сертификация соответствия» и «Декларирование соответствия».</w:t>
            </w:r>
            <w:r w:rsidR="007F10F8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EDE6DB"/>
              </w:rPr>
              <w:t xml:space="preserve"> </w:t>
            </w:r>
          </w:p>
        </w:tc>
        <w:tc>
          <w:tcPr>
            <w:tcW w:w="484" w:type="pct"/>
            <w:shd w:val="clear" w:color="auto" w:fill="auto"/>
          </w:tcPr>
          <w:p w:rsidR="008B72ED" w:rsidRPr="00D756CB" w:rsidRDefault="008B72ED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926" w:type="pct"/>
            <w:shd w:val="clear" w:color="auto" w:fill="auto"/>
          </w:tcPr>
          <w:p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:rsidR="008B72ED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</w:tr>
    </w:tbl>
    <w:p w:rsidR="006C6363" w:rsidRDefault="006C6363" w:rsidP="00D756C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E66810" w:rsidRPr="00A66021" w:rsidRDefault="00E66810" w:rsidP="00A6602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</w:t>
      </w:r>
      <w:r w:rsidR="004C38D2" w:rsidRPr="004C38D2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DISCIPLINE_CONTENT_TABLE</w:t>
      </w: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</w:t>
      </w:r>
    </w:p>
    <w:p w:rsidR="00E66810" w:rsidRPr="003763A8" w:rsidRDefault="00E66810" w:rsidP="00D756C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 Перечень учебно-методического обеспечения для самостоятельной работы обучающихся по дисциплине</w:t>
      </w:r>
    </w:p>
    <w:p w:rsidR="00676570" w:rsidRPr="00597BBC" w:rsidRDefault="00676570" w:rsidP="00597BBC">
      <w:pPr>
        <w:tabs>
          <w:tab w:val="left" w:pos="851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обучающихся выполняется по заданию преподавателя, без его непосредственного участия и направлена на самостоятельное изучение отдельных аспектов тем дисциплины. 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самостоятельной работы – подготовка современного компетентного специалиста и формирования способной и навыков к непрерывному самообразованию и профессиональному совершенствованию.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способствует формированию аналитического и творческого мышления, совершенствует способы организации исследовательской деятельности, воспитывает целеустремленность, систематичность и последовательность в работе студентов, обеспечивает подготовку студента к текущим контактным занятиям и контрольным мероприятиям по дисциплине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Результаты этой подготовки проявляются в активности студента на занятиях и в качестве выполненных тестовых заданий, и других форм текущего контроля. 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может включать следующие виды работ: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понятийного аппарата дисциплины;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проработка тем дисциплины, поиск информации в электронных библиотечных системах;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к лабораторным работам, практическим занятиям;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работа с основной и дополнительной литературой, представленной в рабочей программе;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подготовка к промежуточной аттестации;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материала, вынесенного на самостоятельную проработку;</w:t>
      </w:r>
    </w:p>
    <w:p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работа в электронных библиотечных системах, справочных, справ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очно-поисковых и иных системах;</w:t>
      </w:r>
    </w:p>
    <w:p w:rsidR="009D3624" w:rsidRPr="00866E61" w:rsidRDefault="009D3624" w:rsidP="009D3624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F5D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выполнение графической части курсовой работы с использованием стандартных средс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 автоматизации проектирования;</w:t>
      </w:r>
    </w:p>
    <w:p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color w:val="000000" w:themeColor="text1"/>
          <w:sz w:val="28"/>
          <w:szCs w:val="28"/>
        </w:rPr>
      </w:pPr>
      <w:r w:rsidRPr="003763A8">
        <w:rPr>
          <w:rFonts w:ascii="Times New Roman" w:hAnsi="Times New Roman"/>
          <w:color w:val="000000" w:themeColor="text1"/>
          <w:sz w:val="28"/>
          <w:szCs w:val="28"/>
        </w:rPr>
        <w:t>- изучение сайтов по теме дисциплины в сети Интернет с целью подготовки к лабораторным и практическим занятиям</w:t>
      </w:r>
      <w:r w:rsidRPr="003763A8">
        <w:rPr>
          <w:color w:val="000000" w:themeColor="text1"/>
          <w:sz w:val="28"/>
          <w:szCs w:val="28"/>
        </w:rPr>
        <w:t>.</w:t>
      </w:r>
    </w:p>
    <w:p w:rsidR="005850A0" w:rsidRPr="00597BBC" w:rsidRDefault="005850A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F51" w:rsidRPr="00597BBC" w:rsidRDefault="00676F51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Задания для выполнения лабораторных работ и темы для самостоятельной работы обучающегося приведены в методических указаниях:</w:t>
      </w:r>
    </w:p>
    <w:p w:rsidR="005850A0" w:rsidRPr="003763A8" w:rsidRDefault="00E66810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E6681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METHOD</w:t>
      </w:r>
      <w:r w:rsidRPr="00E6681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</w:t>
      </w:r>
      <w:r w:rsidRPr="00E6681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&gt;</w:t>
      </w:r>
    </w:p>
    <w:p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070EDE" w:rsidRPr="00597BBC" w:rsidRDefault="00070EDE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 Фонд оценочных средств по дисциплине</w:t>
      </w:r>
    </w:p>
    <w:p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Основной целью формирования ФОС по дисциплине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«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DISCIPLINE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создание материалов для оценки качества подготовки обучающихся и установления уровня освоения компетенций.</w:t>
      </w:r>
    </w:p>
    <w:p w:rsidR="00676570" w:rsidRPr="00597BBC" w:rsidRDefault="00676570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Полный перечень оценочных средств текущего контроля и промежуточной аттестации по дисциплине приведен в Фонде оценочных средств (приложение </w:t>
      </w:r>
      <w:r w:rsidR="000F0076"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 данной рабочей программе).</w:t>
      </w:r>
    </w:p>
    <w:p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Текущий контроль освоения компетенций по дисциплине проводится при изучении теоретического материала, решении задач на практических занятиях, сдаче отчетов по лабораторным работам.</w:t>
      </w:r>
    </w:p>
    <w:p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Итоговой оценкой освоения компетенций является промежуточная аттестация в форме </w:t>
      </w:r>
      <w:r w:rsidR="00376032" w:rsidRPr="003760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&lt;</w:t>
      </w:r>
      <w:r w:rsidR="0037603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AT</w:t>
      </w:r>
      <w:r w:rsidR="006F29F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TESTATION_LIST_</w:t>
      </w:r>
      <w:r w:rsidR="006F29F6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WITH</w:t>
      </w:r>
      <w:r w:rsidR="006F29F6" w:rsidRPr="006F29F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_</w:t>
      </w:r>
      <w:r w:rsidR="006F29F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COUSR_WORK</w:t>
      </w:r>
      <w:r w:rsidR="00376032" w:rsidRPr="003760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&gt;</w:t>
      </w: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проводимая с учетом результатов текущего контроля.</w:t>
      </w:r>
    </w:p>
    <w:p w:rsidR="00D756CB" w:rsidRPr="00597BBC" w:rsidRDefault="00D756CB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13AD2" w:rsidRPr="00597BBC" w:rsidRDefault="00676570" w:rsidP="00413AD2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6.1. </w:t>
      </w: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Перечень оценочных средств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1833"/>
        <w:gridCol w:w="3041"/>
        <w:gridCol w:w="3164"/>
        <w:gridCol w:w="1873"/>
      </w:tblGrid>
      <w:tr w:rsidR="00C84013" w:rsidRPr="003763A8" w:rsidTr="00337851">
        <w:trPr>
          <w:trHeight w:val="625"/>
          <w:jc w:val="center"/>
        </w:trPr>
        <w:tc>
          <w:tcPr>
            <w:tcW w:w="904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Этапы формирования компетенций</w:t>
            </w:r>
          </w:p>
        </w:tc>
        <w:tc>
          <w:tcPr>
            <w:tcW w:w="899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Вид оценочного средства</w:t>
            </w:r>
          </w:p>
        </w:tc>
        <w:tc>
          <w:tcPr>
            <w:tcW w:w="2273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924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Представление оценочного средства в фонде</w:t>
            </w:r>
          </w:p>
        </w:tc>
      </w:tr>
      <w:tr w:rsidR="00C84013" w:rsidRPr="003763A8" w:rsidTr="00D756CB">
        <w:trPr>
          <w:trHeight w:val="271"/>
          <w:jc w:val="center"/>
        </w:trPr>
        <w:tc>
          <w:tcPr>
            <w:tcW w:w="5000" w:type="pct"/>
            <w:gridSpan w:val="4"/>
          </w:tcPr>
          <w:p w:rsidR="00676570" w:rsidRPr="003763A8" w:rsidRDefault="00676570" w:rsidP="00D756CB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b/>
                <w:bCs/>
                <w:color w:val="000000" w:themeColor="text1"/>
                <w:sz w:val="24"/>
                <w:szCs w:val="24"/>
              </w:rPr>
              <w:t>Текущий контроль</w:t>
            </w:r>
          </w:p>
        </w:tc>
      </w:tr>
      <w:tr w:rsidR="00C84013" w:rsidRPr="003763A8" w:rsidTr="00337851">
        <w:trPr>
          <w:jc w:val="center"/>
        </w:trPr>
        <w:tc>
          <w:tcPr>
            <w:tcW w:w="904" w:type="pct"/>
          </w:tcPr>
          <w:p w:rsidR="00676570" w:rsidRPr="003763A8" w:rsidRDefault="00676570" w:rsidP="00D756CB">
            <w:pPr>
              <w:tabs>
                <w:tab w:val="left" w:pos="168"/>
              </w:tabs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99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Лабораторная работа</w:t>
            </w:r>
          </w:p>
        </w:tc>
        <w:tc>
          <w:tcPr>
            <w:tcW w:w="2273" w:type="pct"/>
          </w:tcPr>
          <w:p w:rsidR="00676570" w:rsidRPr="003763A8" w:rsidRDefault="00676570" w:rsidP="00D756CB">
            <w:pPr>
              <w:ind w:left="57" w:right="57"/>
              <w:jc w:val="both"/>
              <w:rPr>
                <w:color w:val="000000" w:themeColor="text1"/>
                <w:spacing w:val="-4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Может выполняться в индивидуальном порядке или группой обучающихся. Задания в лабораторных работах должны включать элемент командной работы. Позволяет оценить умения, обучающихся самостоятельно конструировать свои знания в процессе решения практических задач и оценить уровень </w:t>
            </w:r>
            <w:proofErr w:type="spellStart"/>
            <w:r w:rsidRPr="003763A8">
              <w:rPr>
                <w:color w:val="000000" w:themeColor="text1"/>
                <w:spacing w:val="-4"/>
                <w:sz w:val="24"/>
                <w:szCs w:val="24"/>
              </w:rPr>
              <w:t>сформированности</w:t>
            </w:r>
            <w:proofErr w:type="spellEnd"/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 аналитических, исследовательских навыков, а также навыков </w:t>
            </w:r>
            <w:r w:rsidRPr="003763A8">
              <w:rPr>
                <w:color w:val="000000" w:themeColor="text1"/>
                <w:spacing w:val="-6"/>
                <w:sz w:val="24"/>
                <w:szCs w:val="24"/>
              </w:rPr>
              <w:t>практического мышления. Позволяет оценить способность</w:t>
            </w:r>
            <w:r w:rsidRPr="003763A8">
              <w:rPr>
                <w:color w:val="000000" w:themeColor="text1"/>
                <w:spacing w:val="-8"/>
                <w:sz w:val="24"/>
                <w:szCs w:val="24"/>
              </w:rPr>
              <w:t xml:space="preserve"> к профессиональным трудовым действиям</w:t>
            </w:r>
          </w:p>
        </w:tc>
        <w:tc>
          <w:tcPr>
            <w:tcW w:w="924" w:type="pct"/>
          </w:tcPr>
          <w:p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Темы, задания для выполнения лабораторных работ; вопросы к их защите</w:t>
            </w:r>
          </w:p>
        </w:tc>
      </w:tr>
      <w:tr w:rsidR="00C84013" w:rsidRPr="003763A8" w:rsidTr="00337851">
        <w:trPr>
          <w:jc w:val="center"/>
        </w:trPr>
        <w:tc>
          <w:tcPr>
            <w:tcW w:w="904" w:type="pct"/>
          </w:tcPr>
          <w:p w:rsidR="00676570" w:rsidRPr="003763A8" w:rsidRDefault="00676570" w:rsidP="00D756CB">
            <w:pPr>
              <w:tabs>
                <w:tab w:val="left" w:pos="168"/>
              </w:tabs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99" w:type="pct"/>
          </w:tcPr>
          <w:p w:rsidR="00676570" w:rsidRPr="003763A8" w:rsidRDefault="00725C89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Практическ</w:t>
            </w:r>
            <w:r w:rsidR="002316A0" w:rsidRPr="003763A8">
              <w:rPr>
                <w:color w:val="000000" w:themeColor="text1"/>
                <w:sz w:val="24"/>
                <w:szCs w:val="24"/>
              </w:rPr>
              <w:t>ая</w:t>
            </w:r>
            <w:r w:rsidR="00676570" w:rsidRPr="003763A8">
              <w:rPr>
                <w:color w:val="000000" w:themeColor="text1"/>
                <w:sz w:val="24"/>
                <w:szCs w:val="24"/>
              </w:rPr>
              <w:t xml:space="preserve"> зада</w:t>
            </w:r>
            <w:r w:rsidR="002316A0" w:rsidRPr="003763A8">
              <w:rPr>
                <w:color w:val="000000" w:themeColor="text1"/>
                <w:sz w:val="24"/>
                <w:szCs w:val="24"/>
              </w:rPr>
              <w:t>ча</w:t>
            </w:r>
          </w:p>
          <w:p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2273" w:type="pct"/>
          </w:tcPr>
          <w:p w:rsidR="00725C89" w:rsidRPr="003763A8" w:rsidRDefault="00676570" w:rsidP="00D756CB">
            <w:pPr>
              <w:ind w:left="57" w:right="57"/>
              <w:jc w:val="both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 xml:space="preserve">Средство оценки умения применять полученные теоретические знания в практической ситуации. Задача должна быть направлена на оценивание тех компетенций, которые подлежат освоению в данной дисциплине, </w:t>
            </w:r>
            <w:r w:rsidRPr="003763A8">
              <w:rPr>
                <w:color w:val="000000" w:themeColor="text1"/>
                <w:sz w:val="24"/>
                <w:szCs w:val="24"/>
              </w:rPr>
              <w:lastRenderedPageBreak/>
              <w:t>должна содержать четкую инструкцию по выполнению или алгоритм действий.</w:t>
            </w:r>
          </w:p>
        </w:tc>
        <w:tc>
          <w:tcPr>
            <w:tcW w:w="924" w:type="pct"/>
          </w:tcPr>
          <w:p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lastRenderedPageBreak/>
              <w:t>Комплект задач и заданий</w:t>
            </w:r>
          </w:p>
        </w:tc>
      </w:tr>
      <w:tr w:rsidR="00C84013" w:rsidRPr="003763A8" w:rsidTr="00337851">
        <w:trPr>
          <w:jc w:val="center"/>
        </w:trPr>
        <w:tc>
          <w:tcPr>
            <w:tcW w:w="904" w:type="pct"/>
          </w:tcPr>
          <w:p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899" w:type="pct"/>
          </w:tcPr>
          <w:p w:rsidR="00676570" w:rsidRPr="003763A8" w:rsidRDefault="00676570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Тестирование компьютерное</w:t>
            </w:r>
          </w:p>
        </w:tc>
        <w:tc>
          <w:tcPr>
            <w:tcW w:w="2273" w:type="pct"/>
          </w:tcPr>
          <w:p w:rsidR="00676570" w:rsidRPr="003763A8" w:rsidRDefault="00676570" w:rsidP="00D756CB">
            <w:pPr>
              <w:ind w:left="57" w:right="57"/>
              <w:jc w:val="both"/>
              <w:rPr>
                <w:color w:val="000000" w:themeColor="text1"/>
                <w:spacing w:val="-4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Система стандартизированных заданий, позволяющая автоматизировать процедуру измерения уровня знаний и умений, обучающегося по соответствующим компетенциям. Обработка результатов тестирования на компьютере обеспечивается специальными программами. Позволяет проводить самоконтроль (репетиционное тестирование), может выступать в </w:t>
            </w:r>
            <w:r w:rsidRPr="003763A8">
              <w:rPr>
                <w:color w:val="000000" w:themeColor="text1"/>
                <w:spacing w:val="-6"/>
                <w:sz w:val="24"/>
                <w:szCs w:val="24"/>
              </w:rPr>
              <w:t>роли тренажера при подготовке к зачету или экзамену.</w:t>
            </w:r>
          </w:p>
        </w:tc>
        <w:tc>
          <w:tcPr>
            <w:tcW w:w="924" w:type="pct"/>
          </w:tcPr>
          <w:p w:rsidR="00676570" w:rsidRPr="003763A8" w:rsidRDefault="00C838D7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Фонд тестовых заданий</w:t>
            </w:r>
          </w:p>
        </w:tc>
      </w:tr>
      <w:tr w:rsidR="00C84013" w:rsidRPr="003763A8" w:rsidTr="00D756CB">
        <w:trPr>
          <w:jc w:val="center"/>
        </w:trPr>
        <w:tc>
          <w:tcPr>
            <w:tcW w:w="5000" w:type="pct"/>
            <w:gridSpan w:val="4"/>
          </w:tcPr>
          <w:p w:rsidR="00676570" w:rsidRPr="003763A8" w:rsidRDefault="00676570" w:rsidP="00D756CB">
            <w:pPr>
              <w:ind w:left="57" w:right="57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b/>
                <w:color w:val="000000" w:themeColor="text1"/>
                <w:sz w:val="24"/>
                <w:szCs w:val="24"/>
              </w:rPr>
              <w:t>Промежуточная аттестация</w:t>
            </w:r>
          </w:p>
        </w:tc>
      </w:tr>
      <w:tr w:rsidR="00CA185D" w:rsidRPr="003763A8" w:rsidTr="00337851">
        <w:trPr>
          <w:jc w:val="center"/>
        </w:trPr>
        <w:tc>
          <w:tcPr>
            <w:tcW w:w="904" w:type="pct"/>
          </w:tcPr>
          <w:p w:rsidR="00CA185D" w:rsidRPr="003763A8" w:rsidRDefault="00337851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99" w:type="pct"/>
          </w:tcPr>
          <w:p w:rsidR="00CA185D" w:rsidRPr="003763A8" w:rsidRDefault="006F29F6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&lt;ATTESTATION_LINES&gt;</w:t>
            </w:r>
            <w:r w:rsidR="00CA185D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73" w:type="pct"/>
          </w:tcPr>
          <w:p w:rsidR="00CA185D" w:rsidRPr="003763A8" w:rsidRDefault="00CA185D" w:rsidP="00D756CB">
            <w:pPr>
              <w:ind w:left="57" w:right="57"/>
              <w:jc w:val="both"/>
              <w:rPr>
                <w:color w:val="000000" w:themeColor="text1"/>
                <w:sz w:val="24"/>
                <w:szCs w:val="24"/>
              </w:rPr>
            </w:pPr>
            <w:r w:rsidRPr="003321BC">
              <w:rPr>
                <w:sz w:val="24"/>
                <w:szCs w:val="24"/>
              </w:rPr>
              <w:t xml:space="preserve">Итоговая форма определения степени достижения запланированных результатов обучения (оценивания уровня освоения компетенций). </w:t>
            </w:r>
            <w:r w:rsidRPr="003321BC">
              <w:rPr>
                <w:color w:val="000000"/>
                <w:sz w:val="24"/>
                <w:szCs w:val="24"/>
              </w:rPr>
              <w:t xml:space="preserve">Экзамен нацелен на комплексную проверку освоения дисциплины. </w:t>
            </w:r>
            <w:r w:rsidRPr="003321BC">
              <w:rPr>
                <w:sz w:val="24"/>
                <w:szCs w:val="24"/>
              </w:rPr>
              <w:t xml:space="preserve">Экзамен проводится в </w:t>
            </w:r>
            <w:r w:rsidRPr="003321BC">
              <w:rPr>
                <w:color w:val="000000"/>
                <w:sz w:val="24"/>
                <w:szCs w:val="24"/>
              </w:rPr>
              <w:t>форме тестирования по всем темам дисциплины.</w:t>
            </w:r>
          </w:p>
        </w:tc>
        <w:tc>
          <w:tcPr>
            <w:tcW w:w="924" w:type="pct"/>
          </w:tcPr>
          <w:p w:rsidR="00CA185D" w:rsidRPr="00527397" w:rsidRDefault="00ED18C1" w:rsidP="00D756CB">
            <w:pPr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Перечень вопросов, </w:t>
            </w:r>
            <w:r>
              <w:rPr>
                <w:color w:val="000000" w:themeColor="text1"/>
                <w:sz w:val="24"/>
                <w:szCs w:val="24"/>
              </w:rPr>
              <w:t>ф</w:t>
            </w:r>
            <w:r w:rsidRPr="003763A8">
              <w:rPr>
                <w:color w:val="000000" w:themeColor="text1"/>
                <w:sz w:val="24"/>
                <w:szCs w:val="24"/>
              </w:rPr>
              <w:t>онд тестовых заданий</w:t>
            </w:r>
          </w:p>
          <w:p w:rsidR="00CA185D" w:rsidRPr="003763A8" w:rsidRDefault="00CA185D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F07ED" w:rsidRDefault="006F07ED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13AD2" w:rsidRPr="00413AD2" w:rsidRDefault="00413AD2" w:rsidP="00A66021">
      <w:pPr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&lt;TABLE5&gt;</w:t>
      </w:r>
    </w:p>
    <w:p w:rsidR="00413AD2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13AD2" w:rsidRPr="003763A8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ectPr w:rsidR="00413AD2" w:rsidRPr="003763A8" w:rsidSect="006C6363">
          <w:footerReference w:type="even" r:id="rId9"/>
          <w:footerReference w:type="default" r:id="rId10"/>
          <w:footerReference w:type="first" r:id="rId11"/>
          <w:type w:val="continuous"/>
          <w:pgSz w:w="11906" w:h="16838" w:code="9"/>
          <w:pgMar w:top="851" w:right="851" w:bottom="1134" w:left="1134" w:header="709" w:footer="709" w:gutter="0"/>
          <w:cols w:space="708"/>
          <w:titlePg/>
          <w:docGrid w:linePitch="360"/>
        </w:sectPr>
      </w:pPr>
    </w:p>
    <w:p w:rsidR="006F07ED" w:rsidRPr="003763A8" w:rsidRDefault="006F07ED" w:rsidP="00D756CB">
      <w:pPr>
        <w:suppressAutoHyphens/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</w:pP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6.</w:t>
      </w:r>
      <w:r w:rsidR="00D756CB"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2. Уровень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освоения компетенций и критерии оценивания </w:t>
      </w:r>
      <w:r w:rsidRPr="003763A8">
        <w:rPr>
          <w:rFonts w:ascii="Times New Roman" w:hAnsi="Times New Roman" w:cs="Times New Roman"/>
          <w:b/>
          <w:bCs/>
          <w:color w:val="000000" w:themeColor="text1"/>
          <w:sz w:val="28"/>
        </w:rPr>
        <w:t>результатов обучения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  <w:t xml:space="preserve"> </w:t>
      </w:r>
    </w:p>
    <w:tbl>
      <w:tblPr>
        <w:tblStyle w:val="af2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56"/>
        <w:gridCol w:w="1853"/>
        <w:gridCol w:w="2097"/>
        <w:gridCol w:w="2096"/>
        <w:gridCol w:w="2164"/>
        <w:gridCol w:w="2054"/>
        <w:gridCol w:w="1992"/>
        <w:gridCol w:w="2031"/>
      </w:tblGrid>
      <w:tr w:rsidR="00F4267C" w:rsidRPr="00AF3476" w:rsidTr="00F4267C">
        <w:trPr>
          <w:trHeight w:val="267"/>
          <w:jc w:val="center"/>
        </w:trPr>
        <w:tc>
          <w:tcPr>
            <w:tcW w:w="187" w:type="pct"/>
            <w:vMerge w:val="restart"/>
            <w:vAlign w:val="center"/>
          </w:tcPr>
          <w:p w:rsidR="00F4267C" w:rsidRPr="00AF3476" w:rsidRDefault="00F4267C" w:rsidP="00F4267C">
            <w:pPr>
              <w:ind w:right="-81"/>
              <w:jc w:val="center"/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№ п/п</w:t>
            </w:r>
          </w:p>
        </w:tc>
        <w:tc>
          <w:tcPr>
            <w:tcW w:w="624" w:type="pct"/>
            <w:vMerge w:val="restart"/>
            <w:shd w:val="clear" w:color="auto" w:fill="auto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Оцениваемые компетенции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(код, наименование)</w:t>
            </w:r>
          </w:p>
        </w:tc>
        <w:tc>
          <w:tcPr>
            <w:tcW w:w="706" w:type="pct"/>
            <w:vMerge w:val="restart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  <w:r w:rsidRPr="00C66FB5">
              <w:rPr>
                <w:b/>
                <w:bCs/>
                <w:color w:val="000000" w:themeColor="text1"/>
                <w:sz w:val="22"/>
                <w:szCs w:val="22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706" w:type="pct"/>
            <w:vMerge w:val="restart"/>
            <w:shd w:val="clear" w:color="auto" w:fill="auto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Планируемые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результаты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обучения</w:t>
            </w:r>
          </w:p>
        </w:tc>
        <w:tc>
          <w:tcPr>
            <w:tcW w:w="2776" w:type="pct"/>
            <w:gridSpan w:val="4"/>
            <w:shd w:val="clear" w:color="auto" w:fill="auto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Уровень освоения компетенций</w:t>
            </w:r>
          </w:p>
        </w:tc>
      </w:tr>
      <w:tr w:rsidR="00F4267C" w:rsidRPr="00AF3476" w:rsidTr="00F4267C">
        <w:trPr>
          <w:trHeight w:val="426"/>
          <w:jc w:val="center"/>
        </w:trPr>
        <w:tc>
          <w:tcPr>
            <w:tcW w:w="187" w:type="pct"/>
            <w:vMerge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  <w:shd w:val="clear" w:color="auto" w:fill="auto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Продвинутый уровень</w:t>
            </w:r>
          </w:p>
        </w:tc>
        <w:tc>
          <w:tcPr>
            <w:tcW w:w="692" w:type="pct"/>
            <w:shd w:val="clear" w:color="auto" w:fill="auto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Средний уровень</w:t>
            </w:r>
          </w:p>
        </w:tc>
        <w:tc>
          <w:tcPr>
            <w:tcW w:w="671" w:type="pct"/>
            <w:shd w:val="clear" w:color="auto" w:fill="auto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Базовый уровень</w:t>
            </w:r>
          </w:p>
        </w:tc>
        <w:tc>
          <w:tcPr>
            <w:tcW w:w="684" w:type="pct"/>
            <w:shd w:val="clear" w:color="auto" w:fill="auto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 xml:space="preserve">Компетенции 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не освоены</w:t>
            </w:r>
          </w:p>
        </w:tc>
      </w:tr>
      <w:tr w:rsidR="00F4267C" w:rsidRPr="00AF3476" w:rsidTr="00F4267C">
        <w:trPr>
          <w:trHeight w:val="234"/>
          <w:jc w:val="center"/>
        </w:trPr>
        <w:tc>
          <w:tcPr>
            <w:tcW w:w="187" w:type="pct"/>
            <w:vMerge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76" w:type="pct"/>
            <w:gridSpan w:val="4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Критерии оценивания результатов обучения</w:t>
            </w:r>
          </w:p>
        </w:tc>
      </w:tr>
      <w:tr w:rsidR="00F4267C" w:rsidRPr="00AF3476" w:rsidTr="00F4267C">
        <w:trPr>
          <w:trHeight w:val="421"/>
          <w:jc w:val="center"/>
        </w:trPr>
        <w:tc>
          <w:tcPr>
            <w:tcW w:w="187" w:type="pct"/>
            <w:vMerge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«отлично»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86 до 100 баллов)</w:t>
            </w:r>
          </w:p>
        </w:tc>
        <w:tc>
          <w:tcPr>
            <w:tcW w:w="692" w:type="pct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«хорошо»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71 до 85 баллов)</w:t>
            </w:r>
          </w:p>
        </w:tc>
        <w:tc>
          <w:tcPr>
            <w:tcW w:w="671" w:type="pct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«удовлетворительно»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55 до 70 баллов)</w:t>
            </w:r>
          </w:p>
        </w:tc>
        <w:tc>
          <w:tcPr>
            <w:tcW w:w="684" w:type="pct"/>
            <w:vAlign w:val="center"/>
          </w:tcPr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</w:t>
            </w:r>
            <w:proofErr w:type="spellStart"/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неудовлетв</w:t>
            </w:r>
            <w:proofErr w:type="spellEnd"/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.»</w:t>
            </w:r>
          </w:p>
          <w:p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(менее 55 баллов)</w:t>
            </w:r>
          </w:p>
        </w:tc>
      </w:tr>
      <w:tr w:rsidR="00F4267C" w:rsidRPr="00AF3476" w:rsidTr="00F4267C">
        <w:trPr>
          <w:trHeight w:val="3793"/>
          <w:jc w:val="center"/>
        </w:trPr>
        <w:tc>
          <w:tcPr>
            <w:tcW w:w="187" w:type="pct"/>
            <w:vMerge w:val="restart"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24" w:type="pct"/>
            <w:vMerge w:val="restart"/>
            <w:shd w:val="clear" w:color="auto" w:fill="auto"/>
          </w:tcPr>
          <w:p w:rsidR="00F4267C" w:rsidRPr="00AF3476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ОПК-11</w:t>
            </w:r>
          </w:p>
          <w:p w:rsidR="00F4267C" w:rsidRPr="00AF3476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706" w:type="pct"/>
            <w:vMerge w:val="restart"/>
          </w:tcPr>
          <w:p w:rsidR="00F4267C" w:rsidRPr="00C66FB5" w:rsidRDefault="00F4267C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lang w:eastAsia="en-US"/>
              </w:rPr>
            </w:pPr>
            <w:r w:rsidRPr="000D340B">
              <w:rPr>
                <w:rFonts w:ascii="Times New Roman" w:eastAsiaTheme="minorHAnsi" w:hAnsi="Times New Roman"/>
                <w:b/>
                <w:color w:val="000000" w:themeColor="text1"/>
                <w:sz w:val="22"/>
                <w:szCs w:val="22"/>
                <w:lang w:eastAsia="en-US"/>
              </w:rPr>
              <w:t>ОПК-11.1.</w:t>
            </w:r>
            <w:r w:rsidRPr="00C66FB5"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 </w:t>
            </w:r>
          </w:p>
          <w:p w:rsidR="00F4267C" w:rsidRPr="00C66FB5" w:rsidRDefault="00F4267C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lang w:eastAsia="en-US"/>
              </w:rPr>
            </w:pPr>
            <w:r w:rsidRPr="000D340B">
              <w:rPr>
                <w:rFonts w:ascii="Times New Roman" w:eastAsiaTheme="minorHAnsi" w:hAnsi="Times New Roman"/>
                <w:b/>
                <w:color w:val="000000" w:themeColor="text1"/>
                <w:sz w:val="22"/>
                <w:szCs w:val="22"/>
                <w:lang w:eastAsia="en-US"/>
              </w:rPr>
              <w:t>ОПК-11.3.</w:t>
            </w:r>
            <w:r w:rsidRPr="00C66FB5"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lang w:eastAsia="en-US"/>
              </w:rPr>
              <w:t xml:space="preserve"> Умеет применять методы и средства измерений для решения измерительных задач;</w:t>
            </w:r>
          </w:p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  <w:r w:rsidRPr="000D340B">
              <w:rPr>
                <w:rFonts w:eastAsiaTheme="minorHAnsi"/>
                <w:b/>
                <w:color w:val="000000" w:themeColor="text1"/>
                <w:sz w:val="22"/>
                <w:szCs w:val="22"/>
                <w:lang w:eastAsia="en-US"/>
              </w:rPr>
              <w:t>ОПК-11.4.</w:t>
            </w:r>
            <w:r w:rsidRPr="00C66FB5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 xml:space="preserve"> Владеет навыками работы  используемых средств измерения </w:t>
            </w:r>
            <w:r w:rsidRPr="00C66FB5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lastRenderedPageBreak/>
              <w:t>и контроля технологических процессов и   способами расчёта погрешностей измерений.</w:t>
            </w:r>
          </w:p>
        </w:tc>
        <w:tc>
          <w:tcPr>
            <w:tcW w:w="706" w:type="pct"/>
            <w:shd w:val="clear" w:color="auto" w:fill="auto"/>
          </w:tcPr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lastRenderedPageBreak/>
              <w:t>Знать:</w:t>
            </w:r>
          </w:p>
          <w:p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-</w:t>
            </w:r>
            <w:bookmarkStart w:id="3" w:name="_GoBack"/>
            <w:bookmarkEnd w:id="3"/>
            <w:r w:rsidRPr="00AF3476">
              <w:rPr>
                <w:color w:val="000000" w:themeColor="text1"/>
                <w:sz w:val="22"/>
                <w:szCs w:val="22"/>
              </w:rPr>
              <w:t>ф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Pr="00AF3476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:rsidR="00F4267C" w:rsidRPr="00AF3476" w:rsidRDefault="00F4267C" w:rsidP="00F4267C">
            <w:pPr>
              <w:ind w:left="57" w:right="5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29" w:type="pct"/>
          </w:tcPr>
          <w:p w:rsidR="00F4267C" w:rsidRPr="00AF3476" w:rsidRDefault="00F4267C" w:rsidP="00F4267C">
            <w:pPr>
              <w:ind w:right="-30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Сформированные систематические представления об</w:t>
            </w:r>
          </w:p>
          <w:p w:rsidR="00F4267C" w:rsidRPr="00AF3476" w:rsidRDefault="00F4267C" w:rsidP="00F4267C">
            <w:pPr>
              <w:ind w:right="-3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ф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  <w:tc>
          <w:tcPr>
            <w:tcW w:w="692" w:type="pct"/>
          </w:tcPr>
          <w:p w:rsidR="00F4267C" w:rsidRPr="00AF3476" w:rsidRDefault="00F4267C" w:rsidP="00F4267C">
            <w:pPr>
              <w:ind w:left="-78" w:right="-52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Сформированные, но содержащие отдельные пробелы представления об ф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  <w:tc>
          <w:tcPr>
            <w:tcW w:w="671" w:type="pct"/>
          </w:tcPr>
          <w:p w:rsidR="00F4267C" w:rsidRPr="00AF3476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Неполные представления об ф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  <w:r w:rsidRPr="00AF3476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84" w:type="pct"/>
          </w:tcPr>
          <w:p w:rsidR="00F4267C" w:rsidRPr="00AF3476" w:rsidRDefault="00F4267C" w:rsidP="00F4267C">
            <w:pPr>
              <w:ind w:left="6" w:right="-31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Фрагментарные представления об ф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</w:tr>
      <w:tr w:rsidR="00F4267C" w:rsidRPr="00AF3476" w:rsidTr="00F4267C">
        <w:trPr>
          <w:trHeight w:val="1692"/>
          <w:jc w:val="center"/>
        </w:trPr>
        <w:tc>
          <w:tcPr>
            <w:tcW w:w="187" w:type="pct"/>
            <w:vMerge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  <w:shd w:val="clear" w:color="auto" w:fill="auto"/>
          </w:tcPr>
          <w:p w:rsidR="00F4267C" w:rsidRPr="00AF3476" w:rsidRDefault="00F4267C" w:rsidP="00F4267C">
            <w:pPr>
              <w:ind w:left="57" w:right="57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</w:p>
        </w:tc>
        <w:tc>
          <w:tcPr>
            <w:tcW w:w="706" w:type="pct"/>
            <w:shd w:val="clear" w:color="auto" w:fill="auto"/>
          </w:tcPr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t>Уметь:</w:t>
            </w:r>
          </w:p>
          <w:p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-</w:t>
            </w:r>
            <w:r w:rsidRPr="00AF3476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AF3476">
              <w:rPr>
                <w:color w:val="000000" w:themeColor="text1"/>
                <w:sz w:val="22"/>
                <w:szCs w:val="22"/>
              </w:rPr>
              <w:t xml:space="preserve">применять </w:t>
            </w:r>
            <w:r w:rsidRPr="00AF3476">
              <w:rPr>
                <w:rFonts w:eastAsiaTheme="minorHAnsi"/>
                <w:sz w:val="22"/>
                <w:szCs w:val="22"/>
                <w:lang w:eastAsia="en-US"/>
              </w:rPr>
              <w:t>методы и средства измерений для решения измерительных задач</w:t>
            </w:r>
          </w:p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</w:tcPr>
          <w:p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Сформированное </w:t>
            </w:r>
            <w:r w:rsidRPr="00AF3476">
              <w:rPr>
                <w:color w:val="000000" w:themeColor="text1"/>
                <w:spacing w:val="-4"/>
                <w:sz w:val="22"/>
                <w:szCs w:val="22"/>
              </w:rPr>
              <w:t xml:space="preserve">умение </w:t>
            </w:r>
            <w:r w:rsidRPr="00AF3476">
              <w:rPr>
                <w:color w:val="000000" w:themeColor="text1"/>
                <w:sz w:val="22"/>
                <w:szCs w:val="22"/>
              </w:rPr>
              <w:t xml:space="preserve">применять </w:t>
            </w:r>
            <w:r w:rsidRPr="00AF3476">
              <w:rPr>
                <w:rFonts w:eastAsiaTheme="minorHAnsi"/>
                <w:sz w:val="22"/>
                <w:szCs w:val="22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92" w:type="pct"/>
          </w:tcPr>
          <w:p w:rsidR="00F4267C" w:rsidRPr="00AF3476" w:rsidRDefault="00F4267C" w:rsidP="00F4267C">
            <w:pPr>
              <w:ind w:left="-79" w:right="5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В целом успешное, но содержащее отдельные пробелы умение применять </w:t>
            </w:r>
            <w:r w:rsidRPr="00AF3476">
              <w:rPr>
                <w:rFonts w:eastAsiaTheme="minorHAnsi"/>
                <w:sz w:val="22"/>
                <w:szCs w:val="22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71" w:type="pct"/>
          </w:tcPr>
          <w:p w:rsidR="00F4267C" w:rsidRPr="00AF3476" w:rsidRDefault="00F4267C" w:rsidP="00F4267C">
            <w:pPr>
              <w:ind w:left="57" w:right="-10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В целом успешное, но не систематическое умение применять </w:t>
            </w:r>
            <w:r w:rsidRPr="00AF3476">
              <w:rPr>
                <w:rFonts w:eastAsiaTheme="minorHAnsi"/>
                <w:sz w:val="22"/>
                <w:szCs w:val="22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84" w:type="pct"/>
          </w:tcPr>
          <w:p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Фрагментарное умение применять </w:t>
            </w:r>
            <w:r w:rsidRPr="00AF3476">
              <w:rPr>
                <w:rFonts w:eastAsiaTheme="minorHAnsi"/>
                <w:sz w:val="22"/>
                <w:szCs w:val="22"/>
                <w:lang w:eastAsia="en-US"/>
              </w:rPr>
              <w:t>методы и средства измерений для решения измерительных задач</w:t>
            </w:r>
          </w:p>
        </w:tc>
      </w:tr>
      <w:tr w:rsidR="00F4267C" w:rsidRPr="00AF3476" w:rsidTr="00F4267C">
        <w:trPr>
          <w:trHeight w:val="1761"/>
          <w:jc w:val="center"/>
        </w:trPr>
        <w:tc>
          <w:tcPr>
            <w:tcW w:w="187" w:type="pct"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shd w:val="clear" w:color="auto" w:fill="auto"/>
          </w:tcPr>
          <w:p w:rsidR="00F4267C" w:rsidRPr="00AF3476" w:rsidRDefault="00F4267C" w:rsidP="00F4267C">
            <w:pPr>
              <w:ind w:left="57" w:right="57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</w:p>
        </w:tc>
        <w:tc>
          <w:tcPr>
            <w:tcW w:w="706" w:type="pct"/>
            <w:shd w:val="clear" w:color="auto" w:fill="auto"/>
          </w:tcPr>
          <w:p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t xml:space="preserve">Владеть: </w:t>
            </w:r>
          </w:p>
          <w:p w:rsidR="00F4267C" w:rsidRPr="00AF3476" w:rsidRDefault="00F4267C" w:rsidP="00F4267C">
            <w:pPr>
              <w:ind w:left="57" w:right="57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sz w:val="22"/>
                <w:szCs w:val="22"/>
              </w:rPr>
              <w:t>- способами расчёта погрешностей измерений</w:t>
            </w:r>
          </w:p>
        </w:tc>
        <w:tc>
          <w:tcPr>
            <w:tcW w:w="729" w:type="pct"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pacing w:val="-4"/>
                <w:sz w:val="22"/>
                <w:szCs w:val="22"/>
              </w:rPr>
              <w:t xml:space="preserve">Успешное и систематическое владение </w:t>
            </w:r>
            <w:r w:rsidRPr="00AF3476">
              <w:rPr>
                <w:sz w:val="22"/>
                <w:szCs w:val="22"/>
              </w:rPr>
              <w:t>способами расчёта погрешностей измерений</w:t>
            </w:r>
          </w:p>
        </w:tc>
        <w:tc>
          <w:tcPr>
            <w:tcW w:w="692" w:type="pct"/>
          </w:tcPr>
          <w:p w:rsidR="00F4267C" w:rsidRPr="00AF3476" w:rsidRDefault="00F4267C" w:rsidP="00F4267C">
            <w:pPr>
              <w:shd w:val="clear" w:color="auto" w:fill="FFFFFF"/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В целом успешное, но содержащее отдельные пробелы </w:t>
            </w:r>
            <w:r w:rsidRPr="00AF3476">
              <w:rPr>
                <w:color w:val="000000" w:themeColor="text1"/>
                <w:spacing w:val="-4"/>
                <w:sz w:val="22"/>
                <w:szCs w:val="22"/>
              </w:rPr>
              <w:t xml:space="preserve">владение </w:t>
            </w:r>
            <w:r w:rsidRPr="00AF3476">
              <w:rPr>
                <w:sz w:val="22"/>
                <w:szCs w:val="22"/>
              </w:rPr>
              <w:t>способами расчёта погрешностей измерений</w:t>
            </w:r>
          </w:p>
        </w:tc>
        <w:tc>
          <w:tcPr>
            <w:tcW w:w="671" w:type="pct"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В целом успешное, но не систематическое </w:t>
            </w:r>
            <w:r w:rsidRPr="00AF3476">
              <w:rPr>
                <w:color w:val="000000" w:themeColor="text1"/>
                <w:spacing w:val="-4"/>
                <w:sz w:val="22"/>
                <w:szCs w:val="22"/>
              </w:rPr>
              <w:t xml:space="preserve">владение </w:t>
            </w:r>
            <w:r w:rsidRPr="00AF3476">
              <w:rPr>
                <w:sz w:val="22"/>
                <w:szCs w:val="22"/>
              </w:rPr>
              <w:t>способами расчёта погрешностей измерений</w:t>
            </w:r>
          </w:p>
        </w:tc>
        <w:tc>
          <w:tcPr>
            <w:tcW w:w="684" w:type="pct"/>
          </w:tcPr>
          <w:p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 xml:space="preserve">Фрагментарное </w:t>
            </w:r>
            <w:r w:rsidRPr="00AF3476">
              <w:rPr>
                <w:color w:val="000000" w:themeColor="text1"/>
                <w:spacing w:val="-4"/>
                <w:sz w:val="22"/>
                <w:szCs w:val="22"/>
              </w:rPr>
              <w:t xml:space="preserve">владение </w:t>
            </w:r>
            <w:r w:rsidRPr="00AF3476">
              <w:rPr>
                <w:sz w:val="22"/>
                <w:szCs w:val="22"/>
              </w:rPr>
              <w:t>способами расчёта погрешностей измерений</w:t>
            </w:r>
          </w:p>
        </w:tc>
      </w:tr>
    </w:tbl>
    <w:p w:rsidR="00413AD2" w:rsidRPr="00A66021" w:rsidRDefault="00413AD2" w:rsidP="00413AD2">
      <w:pPr>
        <w:suppressAutoHyphens/>
        <w:spacing w:after="0" w:line="235" w:lineRule="auto"/>
        <w:ind w:firstLine="567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6F07ED" w:rsidRPr="00A66021" w:rsidRDefault="00413AD2" w:rsidP="00A66021">
      <w:pPr>
        <w:spacing w:after="0" w:line="240" w:lineRule="auto"/>
        <w:ind w:right="-8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&lt;TABLE6&gt;</w:t>
      </w:r>
    </w:p>
    <w:p w:rsidR="00413AD2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13AD2" w:rsidRPr="003763A8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ectPr w:rsidR="00413AD2" w:rsidRPr="003763A8" w:rsidSect="006C6363">
          <w:pgSz w:w="16838" w:h="11906" w:orient="landscape" w:code="9"/>
          <w:pgMar w:top="851" w:right="851" w:bottom="1134" w:left="1134" w:header="709" w:footer="709" w:gutter="0"/>
          <w:cols w:space="708"/>
          <w:titlePg/>
          <w:docGrid w:linePitch="360"/>
        </w:sectPr>
      </w:pPr>
    </w:p>
    <w:p w:rsidR="00AF31ED" w:rsidRPr="006F29F6" w:rsidRDefault="00AF31ED" w:rsidP="00597BBC">
      <w:pPr>
        <w:pStyle w:val="af0"/>
        <w:numPr>
          <w:ilvl w:val="1"/>
          <w:numId w:val="6"/>
        </w:numPr>
        <w:suppressAutoHyphens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6F29F6">
        <w:rPr>
          <w:b/>
          <w:bCs/>
          <w:color w:val="000000" w:themeColor="text1"/>
          <w:sz w:val="28"/>
          <w:szCs w:val="28"/>
        </w:rPr>
        <w:lastRenderedPageBreak/>
        <w:t>Варианты оценочных средств</w:t>
      </w:r>
      <w:r w:rsidRPr="006F29F6">
        <w:rPr>
          <w:color w:val="000000" w:themeColor="text1"/>
          <w:sz w:val="28"/>
          <w:szCs w:val="28"/>
        </w:rPr>
        <w:t xml:space="preserve"> </w:t>
      </w:r>
    </w:p>
    <w:p w:rsidR="00AF31ED" w:rsidRPr="003763A8" w:rsidRDefault="00AF31ED" w:rsidP="00597BBC">
      <w:pPr>
        <w:pStyle w:val="af0"/>
        <w:numPr>
          <w:ilvl w:val="2"/>
          <w:numId w:val="6"/>
        </w:numPr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>Тестирование компьютерное</w:t>
      </w:r>
    </w:p>
    <w:p w:rsidR="00AF31ED" w:rsidRPr="003763A8" w:rsidRDefault="00357883" w:rsidP="00597BBC">
      <w:pPr>
        <w:pStyle w:val="af0"/>
        <w:ind w:left="57" w:right="57" w:firstLine="567"/>
        <w:jc w:val="both"/>
        <w:rPr>
          <w:bCs/>
          <w:i/>
          <w:color w:val="000000" w:themeColor="text1"/>
          <w:sz w:val="28"/>
          <w:szCs w:val="28"/>
        </w:rPr>
      </w:pPr>
      <w:r>
        <w:rPr>
          <w:bCs/>
          <w:i/>
          <w:color w:val="000000" w:themeColor="text1"/>
          <w:sz w:val="28"/>
          <w:szCs w:val="28"/>
        </w:rPr>
        <w:t xml:space="preserve">6.3.1.1. </w:t>
      </w:r>
      <w:r w:rsidR="00AF31ED" w:rsidRPr="003763A8">
        <w:rPr>
          <w:bCs/>
          <w:i/>
          <w:color w:val="000000" w:themeColor="text1"/>
          <w:sz w:val="28"/>
          <w:szCs w:val="28"/>
        </w:rPr>
        <w:t>Порядок проведения</w:t>
      </w:r>
    </w:p>
    <w:p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Тестирование компьютерное по дисциплине «</w:t>
      </w:r>
      <w:r w:rsidR="00413AD2" w:rsidRPr="00413AD2">
        <w:rPr>
          <w:bCs/>
          <w:color w:val="000000" w:themeColor="text1"/>
          <w:sz w:val="28"/>
          <w:szCs w:val="28"/>
        </w:rPr>
        <w:t>&lt;</w:t>
      </w:r>
      <w:r w:rsidR="00413AD2">
        <w:rPr>
          <w:bCs/>
          <w:color w:val="000000" w:themeColor="text1"/>
          <w:sz w:val="28"/>
          <w:szCs w:val="28"/>
          <w:lang w:val="en-US"/>
        </w:rPr>
        <w:t>DISCIPLINE</w:t>
      </w:r>
      <w:r w:rsidR="00413AD2" w:rsidRPr="00413AD2">
        <w:rPr>
          <w:bCs/>
          <w:color w:val="000000" w:themeColor="text1"/>
          <w:sz w:val="28"/>
          <w:szCs w:val="28"/>
        </w:rPr>
        <w:t>&gt;</w:t>
      </w:r>
      <w:r w:rsidRPr="003763A8">
        <w:rPr>
          <w:bCs/>
          <w:color w:val="000000" w:themeColor="text1"/>
          <w:sz w:val="28"/>
          <w:szCs w:val="28"/>
        </w:rPr>
        <w:t>» проводится два раза в течение семестра. Банк тестовых заданий содержит список вопросов и различные варианты ответов. Результат теста зависит от количества вопросов, на которые был дан правильный ответ.</w:t>
      </w:r>
    </w:p>
    <w:p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6.3.1.2. Критерии оценивания</w:t>
      </w:r>
    </w:p>
    <w:p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Результат теста зависит от количества вопросов, на которые был дан правильный ответ.</w:t>
      </w:r>
    </w:p>
    <w:p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6.3.1.2Содержание оценочного средства</w:t>
      </w:r>
    </w:p>
    <w:p w:rsidR="00AF31ED" w:rsidRPr="003763A8" w:rsidRDefault="00AF31ED" w:rsidP="00597BBC">
      <w:pPr>
        <w:tabs>
          <w:tab w:val="left" w:pos="993"/>
          <w:tab w:val="left" w:pos="1843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Тестовые задания для оценки уровня </w:t>
      </w:r>
      <w:proofErr w:type="spellStart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сформированности</w:t>
      </w:r>
      <w:proofErr w:type="spellEnd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компетенций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"/>
        <w:gridCol w:w="1642"/>
        <w:gridCol w:w="1833"/>
        <w:gridCol w:w="1755"/>
        <w:gridCol w:w="1729"/>
        <w:gridCol w:w="1835"/>
      </w:tblGrid>
      <w:tr w:rsidR="00C84013" w:rsidRPr="00B63115" w:rsidTr="00AF3476">
        <w:trPr>
          <w:jc w:val="center"/>
        </w:trPr>
        <w:tc>
          <w:tcPr>
            <w:tcW w:w="547" w:type="pct"/>
            <w:vMerge w:val="restart"/>
          </w:tcPr>
          <w:p w:rsidR="00AF31ED" w:rsidRPr="00B63115" w:rsidRDefault="00AF31ED" w:rsidP="008D75BB">
            <w:pPr>
              <w:spacing w:after="0" w:line="240" w:lineRule="auto"/>
              <w:ind w:left="-142" w:right="-9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компетенции</w:t>
            </w:r>
          </w:p>
        </w:tc>
        <w:tc>
          <w:tcPr>
            <w:tcW w:w="825" w:type="pct"/>
            <w:vMerge w:val="restart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Тестовые вопросы</w:t>
            </w:r>
          </w:p>
        </w:tc>
        <w:tc>
          <w:tcPr>
            <w:tcW w:w="3628" w:type="pct"/>
            <w:gridSpan w:val="4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Варианты ответов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  <w:vMerge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21" w:type="pct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2" w:type="pct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3" w:type="pct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22" w:type="pct"/>
          </w:tcPr>
          <w:p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C84013" w:rsidRPr="00B63115" w:rsidTr="00AF3476">
        <w:trPr>
          <w:jc w:val="center"/>
        </w:trPr>
        <w:tc>
          <w:tcPr>
            <w:tcW w:w="5000" w:type="pct"/>
            <w:gridSpan w:val="6"/>
          </w:tcPr>
          <w:p w:rsidR="00AF31ED" w:rsidRPr="00B63115" w:rsidRDefault="00AF31ED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.1.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 w:val="restart"/>
          </w:tcPr>
          <w:p w:rsidR="00AF31ED" w:rsidRPr="00B63115" w:rsidRDefault="00D864B2" w:rsidP="00AF3476">
            <w:pPr>
              <w:spacing w:after="0" w:line="240" w:lineRule="auto"/>
              <w:ind w:left="57" w:right="-3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</w:t>
            </w:r>
            <w:r w:rsidR="00AF34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25" w:type="pct"/>
          </w:tcPr>
          <w:p w:rsidR="00AF31ED" w:rsidRPr="00B63115" w:rsidRDefault="00AF31ED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Укажите цель метрологии:</w:t>
            </w: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:rsidR="00AF31ED" w:rsidRPr="00B63115" w:rsidRDefault="00AF31ED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21" w:type="pct"/>
          </w:tcPr>
          <w:p w:rsidR="00AF31ED" w:rsidRPr="00B6311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обеспечение единства измерений с необходимой и требуемой, точностью</w:t>
            </w:r>
          </w:p>
        </w:tc>
        <w:tc>
          <w:tcPr>
            <w:tcW w:w="882" w:type="pct"/>
          </w:tcPr>
          <w:p w:rsidR="00AF31ED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разработка и совершенствование средств и методов измерений повышения их точности</w:t>
            </w:r>
          </w:p>
        </w:tc>
        <w:tc>
          <w:tcPr>
            <w:tcW w:w="903" w:type="pct"/>
          </w:tcPr>
          <w:p w:rsidR="00AF31ED" w:rsidRPr="00B63115" w:rsidRDefault="005547D9" w:rsidP="00F4267C">
            <w:pPr>
              <w:pStyle w:val="af0"/>
              <w:ind w:left="-40" w:right="-55"/>
              <w:jc w:val="center"/>
              <w:rPr>
                <w:bCs/>
                <w:color w:val="000000" w:themeColor="text1"/>
                <w:spacing w:val="-4"/>
                <w:lang w:eastAsia="en-US"/>
              </w:rPr>
            </w:pPr>
            <w:r w:rsidRPr="00B63115">
              <w:rPr>
                <w:color w:val="000000" w:themeColor="text1"/>
                <w:spacing w:val="-4"/>
              </w:rPr>
              <w:t>разработка новой и совершенствование, действующей правовой и нормативной базы;</w:t>
            </w:r>
          </w:p>
        </w:tc>
        <w:tc>
          <w:tcPr>
            <w:tcW w:w="922" w:type="pct"/>
          </w:tcPr>
          <w:p w:rsidR="00AF31ED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совершенствование эталонов единиц измерения для повышения их точности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5547D9" w:rsidRPr="00B63115" w:rsidRDefault="005547D9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Метрология -..</w:t>
            </w:r>
          </w:p>
        </w:tc>
        <w:tc>
          <w:tcPr>
            <w:tcW w:w="921" w:type="pct"/>
          </w:tcPr>
          <w:p w:rsidR="005547D9" w:rsidRPr="00B6311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наука об измерениях, методах и средствах обеспечения их единства и требуемой точности</w:t>
            </w:r>
          </w:p>
        </w:tc>
        <w:tc>
          <w:tcPr>
            <w:tcW w:w="882" w:type="pct"/>
          </w:tcPr>
          <w:p w:rsidR="005547D9" w:rsidRPr="00B63115" w:rsidRDefault="005547D9" w:rsidP="00F4267C">
            <w:pPr>
              <w:spacing w:after="0" w:line="240" w:lineRule="auto"/>
              <w:ind w:right="-12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комплект документации описывающий правило применения измерительных средств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br/>
            </w:r>
          </w:p>
        </w:tc>
        <w:tc>
          <w:tcPr>
            <w:tcW w:w="903" w:type="pct"/>
          </w:tcPr>
          <w:p w:rsidR="005547D9" w:rsidRPr="00B63115" w:rsidRDefault="005547D9" w:rsidP="00B63115">
            <w:pPr>
              <w:pStyle w:val="af0"/>
              <w:ind w:left="57" w:right="57"/>
              <w:jc w:val="center"/>
              <w:rPr>
                <w:color w:val="000000" w:themeColor="text1"/>
                <w:spacing w:val="-4"/>
              </w:rPr>
            </w:pPr>
            <w:r w:rsidRPr="00B63115">
              <w:rPr>
                <w:color w:val="000000" w:themeColor="text1"/>
                <w:spacing w:val="-4"/>
              </w:rPr>
              <w:t>система организационно правовых мероприятий и учреждений, созданная для обеспечения единства измерений в стране</w:t>
            </w:r>
          </w:p>
        </w:tc>
        <w:tc>
          <w:tcPr>
            <w:tcW w:w="922" w:type="pct"/>
          </w:tcPr>
          <w:p w:rsidR="005547D9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все перечисленное верно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5547D9" w:rsidRPr="00B63115" w:rsidRDefault="005547D9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Косвенные измерения - это такие измерения, при которых</w:t>
            </w:r>
          </w:p>
          <w:p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21" w:type="pct"/>
          </w:tcPr>
          <w:p w:rsidR="005547D9" w:rsidRPr="00B6311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применяется метод наиболее быстрого определения измеряемой величины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br/>
            </w:r>
          </w:p>
        </w:tc>
        <w:tc>
          <w:tcPr>
            <w:tcW w:w="882" w:type="pct"/>
          </w:tcPr>
          <w:p w:rsidR="008D75BB" w:rsidRPr="00B63115" w:rsidRDefault="005547D9" w:rsidP="00F4267C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искомое значение величины определяют на основании результатов прямых измерений других </w:t>
            </w:r>
            <w:r w:rsidR="008D75B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ФВ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, связанных с искомой известной функциональной зависимостью</w:t>
            </w:r>
          </w:p>
        </w:tc>
        <w:tc>
          <w:tcPr>
            <w:tcW w:w="903" w:type="pct"/>
          </w:tcPr>
          <w:p w:rsidR="005547D9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искомое значение физической величины определяют путем сравнения с мерой этой величины</w:t>
            </w:r>
          </w:p>
        </w:tc>
        <w:tc>
          <w:tcPr>
            <w:tcW w:w="922" w:type="pct"/>
          </w:tcPr>
          <w:p w:rsidR="005547D9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искомое значение величины определяют по результатам измерений нескольких физических величин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5547D9" w:rsidRPr="00B63115" w:rsidRDefault="005547D9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Прямые измерения — это такие измерения, при которых:</w:t>
            </w:r>
          </w:p>
        </w:tc>
        <w:tc>
          <w:tcPr>
            <w:tcW w:w="921" w:type="pct"/>
          </w:tcPr>
          <w:p w:rsidR="00BE0DFD" w:rsidRPr="00B6311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искомое значение величины определяют на основании 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результатов прямых измерений других физических величин, связанных с искомой известной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функциональной зависимостью</w:t>
            </w:r>
          </w:p>
        </w:tc>
        <w:tc>
          <w:tcPr>
            <w:tcW w:w="882" w:type="pct"/>
          </w:tcPr>
          <w:p w:rsidR="005547D9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применяется метод наиболее точного определения измеряемой величины</w:t>
            </w:r>
          </w:p>
        </w:tc>
        <w:tc>
          <w:tcPr>
            <w:tcW w:w="903" w:type="pct"/>
          </w:tcPr>
          <w:p w:rsidR="005547D9" w:rsidRPr="00B6311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искомое значение физической величины определяют непосредственно путем сравнения с мерой этой величины</w:t>
            </w:r>
          </w:p>
        </w:tc>
        <w:tc>
          <w:tcPr>
            <w:tcW w:w="922" w:type="pct"/>
          </w:tcPr>
          <w:p w:rsidR="005547D9" w:rsidRPr="00B63115" w:rsidRDefault="005547D9" w:rsidP="008D75BB">
            <w:pPr>
              <w:spacing w:after="0" w:line="240" w:lineRule="auto"/>
              <w:ind w:left="-72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градуировочная</w:t>
            </w:r>
            <w:proofErr w:type="spellEnd"/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кривая прибора имеет вид прямой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 w:val="restart"/>
          </w:tcPr>
          <w:p w:rsidR="00190C74" w:rsidRPr="00B63115" w:rsidRDefault="00A61C26" w:rsidP="00A61C26">
            <w:pPr>
              <w:spacing w:after="0" w:line="240" w:lineRule="auto"/>
              <w:ind w:left="57" w:right="-9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ОПК-11</w:t>
            </w:r>
          </w:p>
        </w:tc>
        <w:tc>
          <w:tcPr>
            <w:tcW w:w="825" w:type="pct"/>
          </w:tcPr>
          <w:p w:rsidR="00190C74" w:rsidRPr="00B63115" w:rsidRDefault="00190C74" w:rsidP="008D75BB">
            <w:pPr>
              <w:spacing w:after="0" w:line="240" w:lineRule="auto"/>
              <w:ind w:left="57" w:right="-16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Значение любой ФВ 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представленное в виде 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 называется…</w:t>
            </w:r>
          </w:p>
        </w:tc>
        <w:tc>
          <w:tcPr>
            <w:tcW w:w="921" w:type="pct"/>
          </w:tcPr>
          <w:p w:rsidR="00190C74" w:rsidRPr="00B63115" w:rsidRDefault="00190C74" w:rsidP="00F4267C">
            <w:pPr>
              <w:spacing w:after="0" w:line="240" w:lineRule="auto"/>
              <w:ind w:right="-9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Математической моделью измерений</w:t>
            </w:r>
          </w:p>
        </w:tc>
        <w:tc>
          <w:tcPr>
            <w:tcW w:w="882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Функцией преобразования средства измерений</w:t>
            </w:r>
          </w:p>
        </w:tc>
        <w:tc>
          <w:tcPr>
            <w:tcW w:w="903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Основным уравнением измерений</w:t>
            </w:r>
          </w:p>
        </w:tc>
        <w:tc>
          <w:tcPr>
            <w:tcW w:w="922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Шкалой физической величины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190C74" w:rsidRPr="00B63115" w:rsidRDefault="00190C74" w:rsidP="00A41BE4">
            <w:pPr>
              <w:spacing w:after="0" w:line="240" w:lineRule="auto"/>
              <w:ind w:left="-117" w:right="-166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Определяющим уравнением ускорения является: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den>
              </m:f>
            </m:oMath>
            <w:r w:rsidRPr="00B6311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. Размерность </w:t>
            </w:r>
          </w:p>
        </w:tc>
        <w:tc>
          <w:tcPr>
            <w:tcW w:w="921" w:type="pct"/>
          </w:tcPr>
          <w:p w:rsidR="00190C74" w:rsidRPr="00B63115" w:rsidRDefault="00487D0C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882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03" w:type="pct"/>
          </w:tcPr>
          <w:p w:rsidR="00190C74" w:rsidRPr="00B63115" w:rsidRDefault="00190C74" w:rsidP="00B63115">
            <w:pPr>
              <w:pStyle w:val="af0"/>
              <w:ind w:left="57" w:right="57"/>
              <w:jc w:val="center"/>
              <w:rPr>
                <w:bCs/>
                <w:color w:val="000000" w:themeColor="text1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22" w:type="pct"/>
          </w:tcPr>
          <w:p w:rsidR="00190C74" w:rsidRPr="00B63115" w:rsidRDefault="00190C74" w:rsidP="00B63115">
            <w:pPr>
              <w:pStyle w:val="af0"/>
              <w:ind w:left="57" w:right="57"/>
              <w:jc w:val="center"/>
              <w:rPr>
                <w:bCs/>
                <w:color w:val="000000" w:themeColor="text1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ML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sup>
                </m:sSup>
              </m:oMath>
            </m:oMathPara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proofErr w:type="gramStart"/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Средство  измерений</w:t>
            </w:r>
            <w:proofErr w:type="gramEnd"/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(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lang w:val="en-US"/>
              </w:rPr>
              <w:t>measuring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lang w:val="en-US"/>
              </w:rPr>
              <w:t>instrument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) - </w:t>
            </w:r>
          </w:p>
          <w:p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</w:p>
        </w:tc>
        <w:tc>
          <w:tcPr>
            <w:tcW w:w="921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  <w:t xml:space="preserve">имеющее нормированные МХ, воспроизводящее и (или) хранящее единицу ФВ, размер которой принимается неизменным </w:t>
            </w:r>
          </w:p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  <w:t>(в пределах установленной погрешности) в течение известного интервала времени</w:t>
            </w:r>
          </w:p>
        </w:tc>
        <w:tc>
          <w:tcPr>
            <w:tcW w:w="882" w:type="pct"/>
          </w:tcPr>
          <w:p w:rsidR="00190C74" w:rsidRPr="00B6311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техническое средство, предназначенное для измерений</w:t>
            </w:r>
          </w:p>
        </w:tc>
        <w:tc>
          <w:tcPr>
            <w:tcW w:w="903" w:type="pct"/>
          </w:tcPr>
          <w:p w:rsidR="00190C74" w:rsidRPr="00B63115" w:rsidRDefault="00190C74" w:rsidP="00AF3476">
            <w:pPr>
              <w:pStyle w:val="af0"/>
              <w:ind w:left="-58" w:right="-170"/>
              <w:jc w:val="center"/>
              <w:rPr>
                <w:color w:val="000000" w:themeColor="text1"/>
                <w:spacing w:val="-4"/>
              </w:rPr>
            </w:pPr>
            <w:r w:rsidRPr="00B63115">
              <w:rPr>
                <w:color w:val="000000" w:themeColor="text1"/>
                <w:spacing w:val="-4"/>
              </w:rPr>
              <w:t xml:space="preserve">имеющее нормированные МХ, воспроизводящее и (или) хранящее единицу физической величины, размер которой принимается неизменным (в пределах установленной погрешности) </w:t>
            </w:r>
          </w:p>
        </w:tc>
        <w:tc>
          <w:tcPr>
            <w:tcW w:w="922" w:type="pct"/>
          </w:tcPr>
          <w:p w:rsidR="00190C74" w:rsidRPr="00B63115" w:rsidRDefault="00190C74" w:rsidP="00AF3476">
            <w:pPr>
              <w:spacing w:after="0" w:line="240" w:lineRule="auto"/>
              <w:ind w:left="-46" w:right="-144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имеющее характеристики, воспроизводящее и (или) хранящее единицу физической величины, размер которой принимается неизменным в течение известного интервала времени</w:t>
            </w:r>
          </w:p>
        </w:tc>
      </w:tr>
      <w:tr w:rsidR="00C84013" w:rsidRPr="00B63115" w:rsidTr="00AF3476">
        <w:trPr>
          <w:jc w:val="center"/>
        </w:trPr>
        <w:tc>
          <w:tcPr>
            <w:tcW w:w="5000" w:type="pct"/>
            <w:gridSpan w:val="6"/>
          </w:tcPr>
          <w:p w:rsidR="00A34198" w:rsidRPr="00B63115" w:rsidRDefault="00A34198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.2.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 w:val="restart"/>
          </w:tcPr>
          <w:p w:rsidR="00A34198" w:rsidRPr="00B63115" w:rsidRDefault="00F4267C" w:rsidP="00F4267C">
            <w:pPr>
              <w:spacing w:after="0" w:line="240" w:lineRule="auto"/>
              <w:ind w:left="57" w:right="-13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ОПК-11</w:t>
            </w:r>
          </w:p>
        </w:tc>
        <w:tc>
          <w:tcPr>
            <w:tcW w:w="825" w:type="pct"/>
          </w:tcPr>
          <w:p w:rsidR="00A34198" w:rsidRPr="00B63115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Абсолютная погрешность измерения – </w:t>
            </w:r>
          </w:p>
        </w:tc>
        <w:tc>
          <w:tcPr>
            <w:tcW w:w="921" w:type="pct"/>
          </w:tcPr>
          <w:p w:rsidR="00A34198" w:rsidRPr="00B63115" w:rsidRDefault="00A34198" w:rsidP="00F4267C">
            <w:pPr>
              <w:spacing w:after="0" w:line="240" w:lineRule="auto"/>
              <w:ind w:left="57" w:right="-9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882" w:type="pct"/>
          </w:tcPr>
          <w:p w:rsidR="00A34198" w:rsidRPr="00B63115" w:rsidRDefault="00A34198" w:rsidP="00F4267C">
            <w:pPr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являющаяся следствием влияния отклонения в сторону какого – либо из параметров, 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характеризующих условия измерения</w:t>
            </w:r>
          </w:p>
        </w:tc>
        <w:tc>
          <w:tcPr>
            <w:tcW w:w="903" w:type="pct"/>
          </w:tcPr>
          <w:p w:rsidR="00A34198" w:rsidRPr="00B63115" w:rsidRDefault="00A34198" w:rsidP="008D75BB">
            <w:pPr>
              <w:pStyle w:val="af0"/>
              <w:ind w:left="-110" w:right="-144"/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 w:rsidRPr="00B63115">
              <w:rPr>
                <w:rFonts w:eastAsiaTheme="minorHAnsi"/>
                <w:color w:val="000000" w:themeColor="text1"/>
                <w:lang w:eastAsia="en-US"/>
              </w:rPr>
              <w:lastRenderedPageBreak/>
              <w:t xml:space="preserve">составляющая погрешности измерений, обусловленная несовершенством принятого </w:t>
            </w:r>
            <w:r w:rsidRPr="00B63115">
              <w:rPr>
                <w:rFonts w:eastAsiaTheme="minorHAnsi"/>
                <w:color w:val="000000" w:themeColor="text1"/>
                <w:lang w:eastAsia="en-US"/>
              </w:rPr>
              <w:lastRenderedPageBreak/>
              <w:t>метода измерений</w:t>
            </w:r>
          </w:p>
        </w:tc>
        <w:tc>
          <w:tcPr>
            <w:tcW w:w="922" w:type="pct"/>
          </w:tcPr>
          <w:p w:rsidR="00A34198" w:rsidRPr="00B63115" w:rsidRDefault="00A34198" w:rsidP="00B63115">
            <w:pPr>
              <w:pStyle w:val="af0"/>
              <w:ind w:left="57" w:right="57"/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 w:rsidRPr="00B63115">
              <w:rPr>
                <w:rFonts w:eastAsiaTheme="minorHAnsi"/>
                <w:color w:val="000000" w:themeColor="text1"/>
                <w:lang w:eastAsia="en-US"/>
              </w:rPr>
              <w:lastRenderedPageBreak/>
              <w:t xml:space="preserve">абсолютное значение разности между двумя последовательными </w:t>
            </w:r>
            <w:r w:rsidRPr="00B63115">
              <w:rPr>
                <w:rFonts w:eastAsiaTheme="minorHAnsi"/>
                <w:color w:val="000000" w:themeColor="text1"/>
                <w:lang w:eastAsia="en-US"/>
              </w:rPr>
              <w:lastRenderedPageBreak/>
              <w:t>результатами измерения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A34198" w:rsidRPr="00B63115" w:rsidRDefault="00A34198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A34198" w:rsidRPr="00B63115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Систематическая погрешность </w:t>
            </w:r>
          </w:p>
          <w:p w:rsidR="00A34198" w:rsidRPr="00B63115" w:rsidRDefault="00A34198" w:rsidP="00B6311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1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882" w:type="pct"/>
          </w:tcPr>
          <w:p w:rsidR="00A34198" w:rsidRPr="00B63115" w:rsidRDefault="00A34198" w:rsidP="00F4267C">
            <w:pPr>
              <w:tabs>
                <w:tab w:val="left" w:pos="1653"/>
              </w:tabs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составляющая погрешности повторяющаяся в серии измерений</w:t>
            </w:r>
          </w:p>
        </w:tc>
        <w:tc>
          <w:tcPr>
            <w:tcW w:w="903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зависит от значения измеряемой величины</w:t>
            </w:r>
          </w:p>
        </w:tc>
        <w:tc>
          <w:tcPr>
            <w:tcW w:w="922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зависит от значения измеряемой величины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A34198" w:rsidRPr="00B63115" w:rsidRDefault="00A34198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A34198" w:rsidRPr="00B63115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Случайная погрешность</w:t>
            </w:r>
          </w:p>
          <w:p w:rsidR="00A34198" w:rsidRPr="00B63115" w:rsidRDefault="00A34198" w:rsidP="00B63115">
            <w:pPr>
              <w:pStyle w:val="c2"/>
              <w:shd w:val="clear" w:color="auto" w:fill="FFFFFF"/>
              <w:spacing w:before="0" w:beforeAutospacing="0" w:after="0" w:afterAutospacing="0"/>
              <w:ind w:left="57" w:right="57"/>
              <w:rPr>
                <w:rFonts w:eastAsiaTheme="minorHAnsi"/>
                <w:color w:val="000000" w:themeColor="text1"/>
                <w:lang w:eastAsia="en-US"/>
              </w:rPr>
            </w:pPr>
          </w:p>
        </w:tc>
        <w:tc>
          <w:tcPr>
            <w:tcW w:w="921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составляющая погрешности случайным образом изменяющаяся при повторных измерениях</w:t>
            </w:r>
          </w:p>
        </w:tc>
        <w:tc>
          <w:tcPr>
            <w:tcW w:w="882" w:type="pct"/>
          </w:tcPr>
          <w:p w:rsidR="00A34198" w:rsidRPr="00B63115" w:rsidRDefault="00A34198" w:rsidP="00F4267C">
            <w:pPr>
              <w:spacing w:after="0" w:line="240" w:lineRule="auto"/>
              <w:ind w:left="57" w:right="-12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погрешность, превосходящая все предыдущие погрешности измерений</w:t>
            </w:r>
          </w:p>
        </w:tc>
        <w:tc>
          <w:tcPr>
            <w:tcW w:w="903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922" w:type="pct"/>
          </w:tcPr>
          <w:p w:rsidR="00A34198" w:rsidRPr="00B63115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абсолютная погрешность, деленная на действительное значение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 w:val="restart"/>
          </w:tcPr>
          <w:p w:rsidR="007D459D" w:rsidRPr="00B63115" w:rsidRDefault="00A41BE4" w:rsidP="00A41BE4">
            <w:pPr>
              <w:spacing w:after="0" w:line="240" w:lineRule="auto"/>
              <w:ind w:left="57" w:right="-9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7D459D"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ПК-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8D75BB">
            <w:pPr>
              <w:spacing w:after="0" w:line="240" w:lineRule="auto"/>
              <w:ind w:left="-103" w:right="-1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Метод стандартизации, заключающийся в установлении типовых объектов для данной совокупности, принимаемых за основу (базу) при создании других 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объектов, близких </w:t>
            </w:r>
            <w:r w:rsidRPr="00B6311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  <w:t>по функциональному назначению,</w:t>
            </w: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называется…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Унификацией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Типизацией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Агрегатированием</w:t>
            </w:r>
            <w:proofErr w:type="spellEnd"/>
          </w:p>
        </w:tc>
        <w:tc>
          <w:tcPr>
            <w:tcW w:w="922" w:type="pct"/>
          </w:tcPr>
          <w:p w:rsidR="007D459D" w:rsidRPr="00B63115" w:rsidRDefault="007D459D" w:rsidP="00F4267C">
            <w:pPr>
              <w:spacing w:after="0" w:line="240" w:lineRule="auto"/>
              <w:ind w:left="-169" w:right="-14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3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Симплификацией</w:t>
            </w:r>
            <w:proofErr w:type="spellEnd"/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В </w:t>
            </w: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8"/>
                <w:sz w:val="24"/>
                <w:szCs w:val="24"/>
                <w:lang w:eastAsia="ru-RU"/>
              </w:rPr>
              <w:t>состав структуры «Система сертификации систем качества</w:t>
            </w: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и производств» входят: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органы по сертификации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комиссия по апелляциям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технический центр</w:t>
            </w:r>
          </w:p>
        </w:tc>
        <w:tc>
          <w:tcPr>
            <w:tcW w:w="92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Ростехнадзор</w:t>
            </w:r>
            <w:proofErr w:type="spellEnd"/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Выберете верные утверждения</w:t>
            </w:r>
          </w:p>
        </w:tc>
        <w:tc>
          <w:tcPr>
            <w:tcW w:w="921" w:type="pct"/>
          </w:tcPr>
          <w:p w:rsidR="006E3865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Точность измерений зависит от цены деления прибора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Погрешность измерений может быть больше цены деления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Абсолютно точных измерений не существует</w:t>
            </w:r>
          </w:p>
        </w:tc>
        <w:tc>
          <w:tcPr>
            <w:tcW w:w="922" w:type="pct"/>
          </w:tcPr>
          <w:p w:rsidR="00A41BE4" w:rsidRPr="00B63115" w:rsidRDefault="007D459D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Цена деления прибора зависит от количества штрихов на шкале прибора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8D75BB">
            <w:pPr>
              <w:pStyle w:val="p44"/>
              <w:spacing w:before="0" w:beforeAutospacing="0" w:after="0" w:afterAutospacing="0"/>
              <w:ind w:left="-103" w:right="-166"/>
              <w:rPr>
                <w:color w:val="000000" w:themeColor="text1"/>
              </w:rPr>
            </w:pPr>
            <w:r w:rsidRPr="00B63115">
              <w:rPr>
                <w:color w:val="000000" w:themeColor="text1"/>
              </w:rPr>
              <w:t xml:space="preserve">Погрешность измерения, обусловленная погрешностью отсчета оператором показаний по шкалам средств измерений, называется _____ погрешностью 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субъективной</w:t>
            </w:r>
          </w:p>
        </w:tc>
        <w:tc>
          <w:tcPr>
            <w:tcW w:w="882" w:type="pct"/>
          </w:tcPr>
          <w:p w:rsidR="007D459D" w:rsidRPr="00B63115" w:rsidRDefault="007D459D" w:rsidP="000D340B">
            <w:pPr>
              <w:spacing w:after="0" w:line="240" w:lineRule="auto"/>
              <w:ind w:left="57" w:right="-1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относительной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методической; абсолютной</w:t>
            </w:r>
          </w:p>
        </w:tc>
        <w:tc>
          <w:tcPr>
            <w:tcW w:w="92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приведённой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Уменьшить случайную погрешность можно … (варианты:)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выполнением многократных измерений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выполнением вспомогательных измерений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увеличением доверительной вероятности</w:t>
            </w:r>
          </w:p>
        </w:tc>
        <w:tc>
          <w:tcPr>
            <w:tcW w:w="92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введением поправок.</w:t>
            </w:r>
          </w:p>
        </w:tc>
      </w:tr>
      <w:tr w:rsidR="00C84013" w:rsidRPr="00B63115" w:rsidTr="00AF3476">
        <w:trPr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8D75BB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Компенсировать или исключить систематическую погрешность невозможно</w:t>
            </w:r>
            <w:r w:rsidR="008D75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(варианты:)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выполнением многократных измерений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выполнением вспомогательных измерений</w:t>
            </w:r>
          </w:p>
        </w:tc>
        <w:tc>
          <w:tcPr>
            <w:tcW w:w="903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применением симметричных измерений</w:t>
            </w:r>
          </w:p>
        </w:tc>
        <w:tc>
          <w:tcPr>
            <w:tcW w:w="92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введением поправок</w:t>
            </w:r>
          </w:p>
        </w:tc>
      </w:tr>
      <w:tr w:rsidR="00C84013" w:rsidRPr="00B63115" w:rsidTr="00AF3476">
        <w:trPr>
          <w:trHeight w:val="4791"/>
          <w:jc w:val="center"/>
        </w:trPr>
        <w:tc>
          <w:tcPr>
            <w:tcW w:w="547" w:type="pct"/>
            <w:vMerge/>
          </w:tcPr>
          <w:p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:rsidR="007D459D" w:rsidRPr="00B63115" w:rsidRDefault="007D459D" w:rsidP="008D75BB">
            <w:pPr>
              <w:spacing w:after="0" w:line="240" w:lineRule="auto"/>
              <w:ind w:left="-103" w:right="-11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Как в соответствии с Федеральным законом «О техническом регулировании» следует назвать совокупность правил выполнения работ по сертификации, ее участников и правил функционирования системы сертификации в целом?</w:t>
            </w:r>
          </w:p>
        </w:tc>
        <w:tc>
          <w:tcPr>
            <w:tcW w:w="921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Сертификационный комплекс</w:t>
            </w:r>
          </w:p>
        </w:tc>
        <w:tc>
          <w:tcPr>
            <w:tcW w:w="88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Система аттестации</w:t>
            </w:r>
          </w:p>
        </w:tc>
        <w:tc>
          <w:tcPr>
            <w:tcW w:w="903" w:type="pct"/>
          </w:tcPr>
          <w:p w:rsidR="007D459D" w:rsidRPr="00B63115" w:rsidRDefault="007D459D" w:rsidP="000D340B">
            <w:pPr>
              <w:spacing w:after="0" w:line="240" w:lineRule="auto"/>
              <w:ind w:left="-85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Система сертификации</w:t>
            </w:r>
          </w:p>
        </w:tc>
        <w:tc>
          <w:tcPr>
            <w:tcW w:w="922" w:type="pct"/>
          </w:tcPr>
          <w:p w:rsidR="007D459D" w:rsidRPr="00B63115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Система аккредитации</w:t>
            </w:r>
          </w:p>
        </w:tc>
      </w:tr>
    </w:tbl>
    <w:p w:rsidR="006E3865" w:rsidRDefault="006E3865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29F6" w:rsidRPr="006F29F6" w:rsidRDefault="006F29F6" w:rsidP="006F29F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&lt;TEST_TASKS_TABLE&gt;</w:t>
      </w:r>
    </w:p>
    <w:p w:rsidR="006F29F6" w:rsidRPr="00597BBC" w:rsidRDefault="006F29F6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6.3.2. Лабораторные работы</w:t>
      </w: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6.3.2.1. Порядок проведения</w:t>
      </w:r>
    </w:p>
    <w:p w:rsidR="00AF31ED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Лабораторные работы выполняются обучающимися самостоятельно во время аудиторных занятий, в учебной аудитории, оснащённой соответствующим оборудованием. Обучающиеся проводят учебные эксперименты и тренируются в применении практико-ориентированных технологий. По завершению лабораторных исследований проводится защита лабораторных работ. Оцениваются знание материала и умение применять его на практике, умения и навыки по работе с оборудованием в соответствующей предметной области. Ответ студента оценивается преподавателем в соответствии с установленными критериями.</w:t>
      </w:r>
    </w:p>
    <w:p w:rsidR="00F4267C" w:rsidRDefault="00F4267C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67C" w:rsidRPr="00597BBC" w:rsidRDefault="00F4267C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31ED" w:rsidRPr="00597BBC" w:rsidRDefault="001B361E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597BBC">
        <w:rPr>
          <w:i/>
          <w:color w:val="000000" w:themeColor="text1"/>
          <w:sz w:val="28"/>
          <w:szCs w:val="28"/>
        </w:rPr>
        <w:t>6.3</w:t>
      </w:r>
      <w:r w:rsidR="00AF31ED" w:rsidRPr="00597BBC">
        <w:rPr>
          <w:i/>
          <w:color w:val="000000" w:themeColor="text1"/>
          <w:sz w:val="28"/>
          <w:szCs w:val="28"/>
        </w:rPr>
        <w:t>.2.2. Критерии оценивания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86-100% от максимальных ставятся (максимальный балл по каждой лабораторной работе приведен в п. 6.4), если обучающимся: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- оборудование и методы использованы правильно, проявлена продвинутая теоретическая подготовка, необходимые навыки и умения полностью освоены. Результат лабораторной работы полностью соответствует её целям.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71-85% от максимальных ставятся, если обучающимся: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 xml:space="preserve">- оборудование и методы использованы в основном правильно, проявлена средняя теоретическая подготовка, необходимые навыки и умения в основном освоены, результат лабораторной работы в основном соответствует её целям. 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 xml:space="preserve">- оборудование и методы частично использованы правильно, проявлена базовая теоретическая подготовка, необходимые навыки и умения частично освоены. Результат лабораторной работы частично соответствует её целям. 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0-54% от максимальных ставятся, если обучающимся: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- оборудование и методы использованы неправильно, проявлена неудовлетворительная теоретическая подготовка, необходимые навыки и умения не освоены, результат лабораторной работы не соответствует её целям.</w:t>
      </w:r>
    </w:p>
    <w:p w:rsidR="00AF31ED" w:rsidRPr="00597BBC" w:rsidRDefault="00357883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6.3.2.3. </w:t>
      </w:r>
      <w:r w:rsidR="00AF31ED"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Содержание оценочного средства</w:t>
      </w: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Задания и вопросы к защите лабораторных работ:</w:t>
      </w:r>
    </w:p>
    <w:p w:rsidR="00AF31ED" w:rsidRPr="00413AD2" w:rsidRDefault="00AF31ED" w:rsidP="00597BBC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Лабораторная работа №1.</w:t>
      </w:r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Измерение линейных размеров с помощью </w:t>
      </w:r>
      <w:proofErr w:type="spellStart"/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штанген</w:t>
      </w:r>
      <w:proofErr w:type="spellEnd"/>
      <w:r w:rsidR="00357883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инструментов и обработка измерений с многократными наблюдениями</w:t>
      </w:r>
      <w:r w:rsidRPr="00413AD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Задание.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Изучить устройство, овладеть правильными приемами измерений </w:t>
      </w:r>
      <w:proofErr w:type="spellStart"/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штанген</w:t>
      </w:r>
      <w:proofErr w:type="spellEnd"/>
      <w:r w:rsidR="00357883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инструментами с </w:t>
      </w:r>
      <w:proofErr w:type="spellStart"/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нониусным</w:t>
      </w:r>
      <w:proofErr w:type="spellEnd"/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отсчетам</w:t>
      </w:r>
    </w:p>
    <w:p w:rsidR="00AF31ED" w:rsidRPr="00413AD2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Вопросы к защите.</w:t>
      </w:r>
      <w:r w:rsidR="00A41BE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="00A41BE4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u w:val="single"/>
          <w:lang w:eastAsia="ru-RU"/>
        </w:rPr>
        <w:t>ОПК-11</w:t>
      </w:r>
    </w:p>
    <w:p w:rsidR="00AF31ED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Объясните устройство штангенциркуля.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AF31ED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  <w:t>Какие приспособления называются нониусами, для чего они нужны?</w:t>
      </w:r>
      <w:r w:rsidR="00FD6D6C" w:rsidRPr="00413AD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  <w:t xml:space="preserve"> </w:t>
      </w:r>
    </w:p>
    <w:p w:rsidR="00AF31ED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Объясните, как определить цену деления, точность нониуса.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  <w:t xml:space="preserve"> Расскажите, как производить измерения с помощью штангенциркуля.</w:t>
      </w:r>
      <w:r w:rsidR="00FD6D6C" w:rsidRPr="00413AD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Назовите </w:t>
      </w:r>
      <w:proofErr w:type="spellStart"/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штанген</w:t>
      </w:r>
      <w:proofErr w:type="spellEnd"/>
      <w:r w:rsidR="00357883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инструменты, применяемые в ходе технических измерений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Назовите нормальные условия окружающей среды, необходимые для линейных измерений (по ГОСТ 8.050-73 «ГСИ. Нормальные условия выполнения линейных и угловых измерений»).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lastRenderedPageBreak/>
        <w:t>Какие измерительные средства применяются для определения размеров внутренних поверхностей деталей?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Как выбирается </w:t>
      </w:r>
      <w:proofErr w:type="spellStart"/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штангенинструмент</w:t>
      </w:r>
      <w:proofErr w:type="spellEnd"/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?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Чему равны погрешности штангенциркуля?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Что называют значащими, верными и неверными цифрами?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Что называют стандартной формой записи </w:t>
      </w:r>
      <w:r w:rsidR="00B63115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числа? </w:t>
      </w:r>
    </w:p>
    <w:p w:rsidR="00B63115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Как правильно записывать конечный ответ?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AF31ED" w:rsidRPr="00413AD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yellow"/>
        </w:rPr>
      </w:pPr>
      <w:r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>Назовите составляющие инструментальной погрешности штангенциркуля.</w:t>
      </w:r>
      <w:r w:rsidR="00FD6D6C" w:rsidRPr="00413AD2">
        <w:rPr>
          <w:rFonts w:ascii="Times New Roman" w:eastAsia="Times New Roman" w:hAnsi="Times New Roman"/>
          <w:color w:val="000000" w:themeColor="text1"/>
          <w:sz w:val="28"/>
          <w:szCs w:val="28"/>
          <w:highlight w:val="yellow"/>
        </w:rPr>
        <w:t xml:space="preserve"> </w:t>
      </w:r>
    </w:p>
    <w:p w:rsidR="00AF31ED" w:rsidRPr="00597BBC" w:rsidRDefault="00AF31ED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Основные теоретические положения, последовательность выполнения работы, методика, правила оформления и варианты индивидуальных заданий по лабораторным работам описаны в лабораторном практикуме:</w:t>
      </w:r>
    </w:p>
    <w:p w:rsidR="005850A0" w:rsidRPr="003763A8" w:rsidRDefault="00413AD2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413AD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METHOD</w:t>
      </w:r>
      <w:r w:rsidRPr="00413AD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</w:t>
      </w:r>
      <w:r w:rsidRPr="00413AD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&gt;</w:t>
      </w:r>
    </w:p>
    <w:p w:rsidR="00864FCB" w:rsidRDefault="00864FCB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</w:p>
    <w:p w:rsidR="00AF31ED" w:rsidRPr="005850A0" w:rsidRDefault="00AF31ED" w:rsidP="005850A0">
      <w:pPr>
        <w:pStyle w:val="af0"/>
        <w:numPr>
          <w:ilvl w:val="2"/>
          <w:numId w:val="8"/>
        </w:numPr>
        <w:tabs>
          <w:tab w:val="left" w:pos="1418"/>
        </w:tabs>
        <w:autoSpaceDE w:val="0"/>
        <w:autoSpaceDN w:val="0"/>
        <w:adjustRightInd w:val="0"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5850A0">
        <w:rPr>
          <w:b/>
          <w:bCs/>
          <w:color w:val="000000" w:themeColor="text1"/>
          <w:sz w:val="28"/>
          <w:szCs w:val="28"/>
        </w:rPr>
        <w:t>Практические задачи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4" w:name="_Hlk55246893"/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6.3.3.1. Порядок проведения</w:t>
      </w:r>
    </w:p>
    <w:p w:rsidR="00AF31ED" w:rsidRPr="005850A0" w:rsidRDefault="00AF31ED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Выполнение практических задач осуществляется студентами на практических занятиях и самостоятельно с использованием лекционного материала, а также материалов из списка рекомендованной основной и дополнительной литературы, учебно-методических изданий и нормативно-правовых источников. Ответ студента оценивается преподавателем в соответствии с установленными критериями.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6.3.3.2. Критерии оценивания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86-100% от максимальных (максимальный балл приведен в п. 6.4) ставятся, если обучающийся: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умеет разбирать альтернативные варианты решения практических задач, развиты навыки критического анализа проблем, предлагает новые решения в рамках поставленной задачи. 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71-85% от максимальных ставятся, если обучающийся: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показал умение самостоятельно решать конкретные практические задачи, но допустил некритичные неточности и доказательства в ответе и решении.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в состоянии решать задачи в соответствии с заданным алгоритмом, однако допускает ряд ошибок при решение конкретной практической задачи из числа предусмотренных рабочей программой дисциплины.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0-54% от максимальных ставятся, если обучающийся:</w:t>
      </w:r>
    </w:p>
    <w:p w:rsidR="00AF31ED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допускает грубые ошибки в решении типовых практических задач (неумение с помощью преподавателя получить правильное решение конкретной практической задачи из числа предусмотренных рабочей программой дисциплины).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6.3.3.3. Содержание оценочного средства</w:t>
      </w:r>
    </w:p>
    <w:bookmarkEnd w:id="4"/>
    <w:p w:rsidR="00AF31ED" w:rsidRPr="00413AD2" w:rsidRDefault="00AF31ED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 w:rsidR="0087734F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практической 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задачи для оценки </w:t>
      </w:r>
      <w:proofErr w:type="spellStart"/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сформированности</w:t>
      </w:r>
      <w:proofErr w:type="spellEnd"/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компетенции </w:t>
      </w:r>
      <w:r w:rsidR="00D864B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О</w:t>
      </w:r>
      <w:r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ПК-</w:t>
      </w:r>
      <w:r w:rsidR="00751FE5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11</w:t>
      </w:r>
    </w:p>
    <w:p w:rsidR="0082060C" w:rsidRPr="00413AD2" w:rsidRDefault="0082060C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  <w:highlight w:val="yellow"/>
        </w:rPr>
      </w:pPr>
      <w:r w:rsidRPr="00413AD2">
        <w:rPr>
          <w:color w:val="000000" w:themeColor="text1"/>
          <w:sz w:val="28"/>
          <w:szCs w:val="28"/>
          <w:highlight w:val="yellow"/>
        </w:rPr>
        <w:t>Омметром со шкалой (0...1000) Ом</w:t>
      </w:r>
      <w:proofErr w:type="gramStart"/>
      <w:r w:rsidRPr="00413AD2">
        <w:rPr>
          <w:color w:val="000000" w:themeColor="text1"/>
          <w:sz w:val="28"/>
          <w:szCs w:val="28"/>
          <w:highlight w:val="yellow"/>
        </w:rPr>
        <w:t>.</w:t>
      </w:r>
      <w:proofErr w:type="gramEnd"/>
      <w:r w:rsidRPr="00413AD2">
        <w:rPr>
          <w:color w:val="000000" w:themeColor="text1"/>
          <w:sz w:val="28"/>
          <w:szCs w:val="28"/>
          <w:highlight w:val="yellow"/>
        </w:rPr>
        <w:t xml:space="preserve"> измерены значения 0; 100; 200; 400; 500; 600; 800; 1000 Ом. </w:t>
      </w:r>
    </w:p>
    <w:p w:rsidR="0082060C" w:rsidRPr="005850A0" w:rsidRDefault="0082060C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413AD2">
        <w:rPr>
          <w:color w:val="000000" w:themeColor="text1"/>
          <w:sz w:val="28"/>
          <w:szCs w:val="28"/>
          <w:highlight w:val="yellow"/>
        </w:rPr>
        <w:lastRenderedPageBreak/>
        <w:t>Определить значения абсолютной и относительной погрешностей, если приведённая погрешность равна 0,5. Результаты представить в виде таблицы и графиков.</w:t>
      </w:r>
    </w:p>
    <w:p w:rsidR="00AF31ED" w:rsidRPr="005850A0" w:rsidRDefault="00AF31ED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850A0">
        <w:rPr>
          <w:color w:val="000000" w:themeColor="text1"/>
          <w:sz w:val="28"/>
          <w:szCs w:val="28"/>
        </w:rPr>
        <w:t xml:space="preserve">Полный комплект практических заданий (задач) по темам дисциплины представлен в ФОС и практикуме: </w:t>
      </w:r>
    </w:p>
    <w:p w:rsidR="005850A0" w:rsidRDefault="00413AD2" w:rsidP="005850A0">
      <w:pPr>
        <w:pStyle w:val="af0"/>
        <w:tabs>
          <w:tab w:val="left" w:pos="142"/>
        </w:tabs>
        <w:ind w:left="57" w:right="57" w:firstLine="567"/>
        <w:jc w:val="both"/>
        <w:rPr>
          <w:i/>
          <w:iCs/>
          <w:color w:val="000000" w:themeColor="text1"/>
          <w:sz w:val="28"/>
          <w:szCs w:val="28"/>
        </w:rPr>
      </w:pPr>
      <w:r w:rsidRPr="00413AD2">
        <w:rPr>
          <w:i/>
          <w:iCs/>
          <w:color w:val="000000" w:themeColor="text1"/>
          <w:sz w:val="28"/>
          <w:szCs w:val="28"/>
        </w:rPr>
        <w:t>&lt;</w:t>
      </w:r>
      <w:r w:rsidRPr="00413AD2">
        <w:rPr>
          <w:i/>
          <w:iCs/>
          <w:color w:val="000000" w:themeColor="text1"/>
          <w:sz w:val="28"/>
          <w:szCs w:val="28"/>
          <w:lang w:val="en-US"/>
        </w:rPr>
        <w:t>METHOD</w:t>
      </w:r>
      <w:r w:rsidRPr="00413AD2">
        <w:rPr>
          <w:i/>
          <w:iCs/>
          <w:color w:val="000000" w:themeColor="text1"/>
          <w:sz w:val="28"/>
          <w:szCs w:val="28"/>
        </w:rPr>
        <w:t>_</w:t>
      </w:r>
      <w:r w:rsidRPr="00413AD2">
        <w:rPr>
          <w:i/>
          <w:iCs/>
          <w:color w:val="000000" w:themeColor="text1"/>
          <w:sz w:val="28"/>
          <w:szCs w:val="28"/>
          <w:lang w:val="en-US"/>
        </w:rPr>
        <w:t>BOOK</w:t>
      </w:r>
      <w:r w:rsidRPr="00413AD2">
        <w:rPr>
          <w:i/>
          <w:iCs/>
          <w:color w:val="000000" w:themeColor="text1"/>
          <w:sz w:val="28"/>
          <w:szCs w:val="28"/>
        </w:rPr>
        <w:t>&gt;</w:t>
      </w:r>
      <w:r w:rsidR="005850A0" w:rsidRPr="003763A8">
        <w:rPr>
          <w:i/>
          <w:iCs/>
          <w:color w:val="000000" w:themeColor="text1"/>
          <w:sz w:val="28"/>
          <w:szCs w:val="28"/>
        </w:rPr>
        <w:t xml:space="preserve"> </w:t>
      </w:r>
    </w:p>
    <w:p w:rsidR="00CA185D" w:rsidRPr="006F29F6" w:rsidRDefault="003E02CD" w:rsidP="003E02CD">
      <w:pPr>
        <w:pStyle w:val="af0"/>
        <w:numPr>
          <w:ilvl w:val="2"/>
          <w:numId w:val="8"/>
        </w:numPr>
        <w:tabs>
          <w:tab w:val="left" w:pos="720"/>
        </w:tabs>
        <w:ind w:left="0" w:right="57" w:firstLine="567"/>
        <w:jc w:val="both"/>
        <w:rPr>
          <w:b/>
          <w:bCs/>
          <w:sz w:val="28"/>
          <w:szCs w:val="28"/>
        </w:rPr>
      </w:pPr>
      <w:r w:rsidRPr="003E02CD">
        <w:rPr>
          <w:b/>
          <w:bCs/>
          <w:sz w:val="28"/>
          <w:szCs w:val="28"/>
        </w:rPr>
        <w:t xml:space="preserve"> </w:t>
      </w:r>
      <w:r w:rsidR="006F29F6" w:rsidRPr="006F29F6">
        <w:rPr>
          <w:b/>
          <w:bCs/>
          <w:sz w:val="28"/>
          <w:szCs w:val="28"/>
        </w:rPr>
        <w:t>&lt;</w:t>
      </w:r>
      <w:r w:rsidR="006F29F6" w:rsidRPr="006F29F6">
        <w:rPr>
          <w:b/>
          <w:bCs/>
          <w:sz w:val="28"/>
          <w:szCs w:val="28"/>
          <w:lang w:val="en-US"/>
        </w:rPr>
        <w:t>ATTESTATION_LIST</w:t>
      </w:r>
      <w:r w:rsidR="006F29F6" w:rsidRPr="006F29F6">
        <w:rPr>
          <w:b/>
          <w:bCs/>
          <w:sz w:val="28"/>
          <w:szCs w:val="28"/>
        </w:rPr>
        <w:t>&gt;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  <w:szCs w:val="28"/>
        </w:rPr>
      </w:pPr>
      <w:r w:rsidRPr="009C3DEF">
        <w:rPr>
          <w:rFonts w:eastAsia="Calibri"/>
          <w:bCs/>
          <w:i/>
          <w:color w:val="000000"/>
          <w:sz w:val="28"/>
          <w:szCs w:val="28"/>
        </w:rPr>
        <w:t>6.3</w:t>
      </w:r>
      <w:r w:rsidR="003E02CD">
        <w:rPr>
          <w:rFonts w:eastAsia="Calibri"/>
          <w:bCs/>
          <w:i/>
          <w:color w:val="000000"/>
          <w:sz w:val="28"/>
          <w:szCs w:val="28"/>
        </w:rPr>
        <w:t>.4</w:t>
      </w:r>
      <w:r w:rsidRPr="009C3DEF">
        <w:rPr>
          <w:rFonts w:eastAsia="Calibri"/>
          <w:bCs/>
          <w:i/>
          <w:color w:val="000000"/>
          <w:sz w:val="28"/>
          <w:szCs w:val="28"/>
        </w:rPr>
        <w:t>.1. Порядок проведения</w:t>
      </w:r>
    </w:p>
    <w:p w:rsidR="00CA185D" w:rsidRPr="002F47E6" w:rsidRDefault="00CA185D" w:rsidP="005850A0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Экзамен проводится </w:t>
      </w:r>
      <w:r w:rsidRPr="002F47E6">
        <w:rPr>
          <w:rFonts w:ascii="Times New Roman" w:hAnsi="Times New Roman" w:cs="Times New Roman"/>
          <w:sz w:val="28"/>
          <w:szCs w:val="28"/>
        </w:rPr>
        <w:t>в форме компьютерного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185D" w:rsidRPr="009C3DEF" w:rsidRDefault="00CA185D" w:rsidP="005850A0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3DEF">
        <w:rPr>
          <w:rFonts w:ascii="Times New Roman" w:hAnsi="Times New Roman" w:cs="Times New Roman"/>
          <w:sz w:val="28"/>
          <w:szCs w:val="28"/>
        </w:rPr>
        <w:t>На экзамене, который проводится в форме компьютерного тестирования, студенту предоставляется блок тестовых заданий в количестве 30 шт., которые генерируются автоматической тестирующей системой персонально в случайном порядке и содержат вопросы по всему перечню тем дисциплины. Каждое правильно выполненное тестовое задание оценивается в 1 балл. Максимальное количество баллов, ко</w:t>
      </w:r>
      <w:r w:rsidR="00775F02">
        <w:rPr>
          <w:rFonts w:ascii="Times New Roman" w:hAnsi="Times New Roman" w:cs="Times New Roman"/>
          <w:sz w:val="28"/>
          <w:szCs w:val="28"/>
        </w:rPr>
        <w:t xml:space="preserve">торое студент имеет возможность </w:t>
      </w:r>
      <w:r w:rsidRPr="009C3DEF">
        <w:rPr>
          <w:rFonts w:ascii="Times New Roman" w:hAnsi="Times New Roman" w:cs="Times New Roman"/>
          <w:sz w:val="28"/>
          <w:szCs w:val="28"/>
        </w:rPr>
        <w:t xml:space="preserve">набрать – 40. 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  <w:szCs w:val="28"/>
        </w:rPr>
      </w:pPr>
      <w:r w:rsidRPr="009C3DEF">
        <w:rPr>
          <w:rFonts w:eastAsia="Calibri"/>
          <w:bCs/>
          <w:i/>
          <w:color w:val="000000"/>
          <w:sz w:val="28"/>
          <w:szCs w:val="28"/>
        </w:rPr>
        <w:t>6.3.</w:t>
      </w:r>
      <w:r w:rsidR="003E02CD">
        <w:rPr>
          <w:rFonts w:eastAsia="Calibri"/>
          <w:bCs/>
          <w:i/>
          <w:color w:val="000000"/>
          <w:sz w:val="28"/>
          <w:szCs w:val="28"/>
        </w:rPr>
        <w:t>4</w:t>
      </w:r>
      <w:r w:rsidRPr="009C3DEF">
        <w:rPr>
          <w:rFonts w:eastAsia="Calibri"/>
          <w:bCs/>
          <w:i/>
          <w:color w:val="000000"/>
          <w:sz w:val="28"/>
          <w:szCs w:val="28"/>
        </w:rPr>
        <w:t>.2. Критерии оценивания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86-100% от максимальных ставятся, если обучающийся: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 xml:space="preserve">- демонстрирует продвинутый уровень владения знаниями, умениями и навыками соответствующих компетенций, что позволяет ему решать широкий круг типовых и нетиповых задач; 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 xml:space="preserve">- проявил высокую эрудицию и свободное владение материалом дисциплины; 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дал ответы на вопросы четкие, обоснованные и полные, проявил готовность к дискуссии.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71-85% от максимальных ставятся, если обучающийся: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демонстрирует знания, умения, навыки, сформированные на среднем уровне соответствующих компетенций;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способен самостоятельно воспроизводить и применять соответствующие знания, умения и навыки для решения типовых задач дисциплины;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может выполнять поиск и использовать полученную информацию для выполнения новых профессиональных действий;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дал ответы на вопросы преимущественно правильные, но недостаточно четкие.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55-70% от максимальных ставятся, если обучающийся: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демонстрирует знания, умения, навыки, сформированные на базовом уровне соответствующих компетенций;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частично, с помощью извне (например, с использованием наводящих вопросов) может воспроизводить и применять соответствующие знания, умения, навыки;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дал ответы на вопросы не полные.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sz w:val="28"/>
          <w:szCs w:val="28"/>
        </w:rPr>
        <w:t xml:space="preserve"> </w:t>
      </w:r>
      <w:r w:rsidRPr="009C3DEF">
        <w:rPr>
          <w:rFonts w:eastAsia="Calibri"/>
          <w:bCs/>
          <w:color w:val="000000"/>
          <w:sz w:val="28"/>
          <w:szCs w:val="28"/>
        </w:rPr>
        <w:t>Баллы в интервале 0-54% от максимальных ставятся, если обучающийся:</w:t>
      </w:r>
    </w:p>
    <w:p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9C3DEF">
        <w:rPr>
          <w:sz w:val="28"/>
          <w:szCs w:val="28"/>
        </w:rPr>
        <w:t>- не ответил на большую часть вопросов;</w:t>
      </w:r>
    </w:p>
    <w:p w:rsidR="00266929" w:rsidRPr="005850A0" w:rsidRDefault="00CA185D" w:rsidP="005850A0">
      <w:pPr>
        <w:pStyle w:val="af0"/>
        <w:ind w:left="57" w:right="57" w:firstLine="567"/>
        <w:jc w:val="both"/>
        <w:rPr>
          <w:bCs/>
          <w:iCs/>
          <w:sz w:val="28"/>
          <w:szCs w:val="28"/>
        </w:rPr>
      </w:pPr>
      <w:r w:rsidRPr="009C3DEF">
        <w:rPr>
          <w:sz w:val="28"/>
          <w:szCs w:val="28"/>
        </w:rPr>
        <w:t>- демонстрирует полную некомпетентность в материале дисциплины, не способность самостоятельно, без помощи извне, воспроизводить и применять соответствующие знания, умения, навыки</w:t>
      </w:r>
      <w:r w:rsidRPr="009C3DEF">
        <w:rPr>
          <w:bCs/>
          <w:iCs/>
          <w:sz w:val="28"/>
          <w:szCs w:val="28"/>
        </w:rPr>
        <w:t>.</w:t>
      </w:r>
    </w:p>
    <w:p w:rsidR="00785DD4" w:rsidRDefault="00785DD4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</w:rPr>
      </w:pPr>
      <w:r w:rsidRPr="009C3DEF">
        <w:rPr>
          <w:rFonts w:eastAsia="Calibri"/>
          <w:bCs/>
          <w:i/>
          <w:color w:val="000000"/>
          <w:sz w:val="28"/>
        </w:rPr>
        <w:t>6.3.</w:t>
      </w:r>
      <w:r w:rsidR="003E02CD">
        <w:rPr>
          <w:rFonts w:eastAsia="Calibri"/>
          <w:bCs/>
          <w:i/>
          <w:color w:val="000000"/>
          <w:sz w:val="28"/>
        </w:rPr>
        <w:t>4</w:t>
      </w:r>
      <w:r w:rsidRPr="009C3DEF">
        <w:rPr>
          <w:rFonts w:eastAsia="Calibri"/>
          <w:bCs/>
          <w:i/>
          <w:color w:val="000000"/>
          <w:sz w:val="28"/>
        </w:rPr>
        <w:t>.3. Содержание оценочного средства</w:t>
      </w:r>
    </w:p>
    <w:p w:rsidR="00751FE5" w:rsidRDefault="00751FE5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</w:rPr>
      </w:pPr>
    </w:p>
    <w:tbl>
      <w:tblPr>
        <w:tblStyle w:val="af2"/>
        <w:tblW w:w="4699" w:type="pct"/>
        <w:jc w:val="center"/>
        <w:tblLook w:val="04A0" w:firstRow="1" w:lastRow="0" w:firstColumn="1" w:lastColumn="0" w:noHBand="0" w:noVBand="1"/>
      </w:tblPr>
      <w:tblGrid>
        <w:gridCol w:w="654"/>
        <w:gridCol w:w="7382"/>
        <w:gridCol w:w="1278"/>
      </w:tblGrid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tabs>
                <w:tab w:val="left" w:pos="142"/>
              </w:tabs>
              <w:ind w:left="57" w:right="57"/>
              <w:rPr>
                <w:bCs/>
              </w:rPr>
            </w:pPr>
            <w:r w:rsidRPr="00266929">
              <w:rPr>
                <w:bCs/>
              </w:rPr>
              <w:t>№ п/п</w:t>
            </w:r>
          </w:p>
        </w:tc>
        <w:tc>
          <w:tcPr>
            <w:tcW w:w="3967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266929">
              <w:rPr>
                <w:bCs/>
                <w:sz w:val="24"/>
                <w:szCs w:val="24"/>
              </w:rPr>
              <w:t>Примерные вопросы к экзамену</w:t>
            </w:r>
          </w:p>
        </w:tc>
        <w:tc>
          <w:tcPr>
            <w:tcW w:w="690" w:type="pct"/>
          </w:tcPr>
          <w:p w:rsidR="00751FE5" w:rsidRPr="00266929" w:rsidRDefault="00751FE5" w:rsidP="00751FE5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266929">
              <w:rPr>
                <w:bCs/>
                <w:sz w:val="24"/>
                <w:szCs w:val="24"/>
              </w:rPr>
              <w:t>ОПК-</w:t>
            </w:r>
            <w:r>
              <w:rPr>
                <w:bCs/>
                <w:sz w:val="24"/>
                <w:szCs w:val="24"/>
              </w:rPr>
              <w:t>11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shd w:val="clear" w:color="auto" w:fill="FFFFFF"/>
              <w:tabs>
                <w:tab w:val="left" w:pos="993"/>
              </w:tabs>
              <w:ind w:left="57" w:right="57"/>
              <w:jc w:val="both"/>
              <w:rPr>
                <w:bCs/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 xml:space="preserve">Основные, дополнительные, производные, внесистемные единицы, допускаемые к применению наравне с единицами СИ. 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Кратные и дольные единицы измерений.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Международная система единиц физических величин (СИ), ее применение в России.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Эталоны физических величин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rFonts w:ascii="Times" w:hAnsi="Times" w:cs="Times"/>
                <w:sz w:val="24"/>
                <w:szCs w:val="24"/>
                <w:shd w:val="clear" w:color="auto" w:fill="FFFFFF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Использование современных информационных технологий, технику, прикладные программные средства при решении задач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Характеристики метрологических свойств средств измерений, их нормирование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Классы точности средств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Назначение классов точности средствам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Система  воспроизведения единиц измерений физических величин и передачи их размеров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rFonts w:ascii="Times" w:hAnsi="Times" w:cs="Times"/>
                <w:sz w:val="24"/>
                <w:szCs w:val="24"/>
                <w:shd w:val="clear" w:color="auto" w:fill="FFFFFF"/>
              </w:rPr>
            </w:pPr>
            <w:r w:rsidRPr="00266929">
              <w:rPr>
                <w:sz w:val="24"/>
                <w:szCs w:val="24"/>
              </w:rPr>
              <w:t>Метрологическое обеспечение единства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Поверочные схемы средств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Метрологическая поверка средств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Калибровка средств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Государственный метрологический надзор и контроль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color w:val="000000" w:themeColor="text1"/>
                <w:sz w:val="24"/>
                <w:szCs w:val="24"/>
              </w:rPr>
              <w:t>Виды и методы измерений.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Классификация измерений по способу получения информации, по характеру изменения измеряемой величины, по количеству измерительной информации.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Сигналы измерительной информации, их классификация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3763A8">
              <w:rPr>
                <w:color w:val="000000" w:themeColor="text1"/>
                <w:spacing w:val="-4"/>
                <w:sz w:val="23"/>
                <w:szCs w:val="23"/>
              </w:rPr>
              <w:t>Принципы</w:t>
            </w:r>
            <w:r w:rsidRPr="003763A8">
              <w:rPr>
                <w:color w:val="000000" w:themeColor="text1"/>
                <w:sz w:val="23"/>
                <w:szCs w:val="23"/>
              </w:rPr>
              <w:t xml:space="preserve"> стандартизации.</w:t>
            </w:r>
          </w:p>
        </w:tc>
        <w:tc>
          <w:tcPr>
            <w:tcW w:w="690" w:type="pct"/>
          </w:tcPr>
          <w:p w:rsidR="00751FE5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Структурные схемы и свойства средств измерений в статическом режиме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Метрологические характеристики средств измерений в динамическом режиме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Погрешности измерений, их классификация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</w:rPr>
            </w:pPr>
            <w:r w:rsidRPr="003763A8">
              <w:rPr>
                <w:color w:val="000000" w:themeColor="text1"/>
                <w:sz w:val="23"/>
                <w:szCs w:val="23"/>
              </w:rPr>
              <w:t>Поверка, калибровка и юстировка средств измерений.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Абсолютная, относительная и приведенная погрешности измерения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</w:rPr>
            </w:pPr>
            <w:r w:rsidRPr="003763A8">
              <w:rPr>
                <w:color w:val="000000" w:themeColor="text1"/>
                <w:spacing w:val="-4"/>
                <w:sz w:val="23"/>
                <w:szCs w:val="23"/>
              </w:rPr>
              <w:t>Методы и средства стандартизации.</w:t>
            </w:r>
          </w:p>
        </w:tc>
        <w:tc>
          <w:tcPr>
            <w:tcW w:w="690" w:type="pct"/>
          </w:tcPr>
          <w:p w:rsidR="00751FE5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Доверительная оценка результатов многократных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Точечная оценка основных параметров случайных величин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Интервальная оценка основных параметров случайных величин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Средства измерений, их классификация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Характеристики метрологических свойств средств измерений, их нормирование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Методы измерений понятие.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rStyle w:val="c11"/>
                <w:color w:val="000000" w:themeColor="text1"/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Классификация методов по способу получения значений, по приемам результатов измерений и в зависимости от средств измерений.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rStyle w:val="c11"/>
                <w:color w:val="000000" w:themeColor="text1"/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Преимущества и недостатки разных методов.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Классы точности средств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Назначение классов точности средствам измерений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</w:rPr>
            </w:pPr>
            <w:r w:rsidRPr="00266929">
              <w:rPr>
                <w:rStyle w:val="c11"/>
                <w:color w:val="000000" w:themeColor="text1"/>
                <w:sz w:val="24"/>
                <w:szCs w:val="24"/>
              </w:rPr>
              <w:t>Выбор методов измерений</w:t>
            </w:r>
          </w:p>
        </w:tc>
        <w:tc>
          <w:tcPr>
            <w:tcW w:w="690" w:type="pct"/>
          </w:tcPr>
          <w:p w:rsidR="00751FE5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color w:val="000000"/>
                <w:sz w:val="24"/>
                <w:szCs w:val="24"/>
              </w:rPr>
              <w:t>Система  воспроизведения  единиц  измерений  физических   величин  и передачи их размеров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jc w:val="both"/>
              <w:rPr>
                <w:sz w:val="24"/>
                <w:szCs w:val="24"/>
              </w:rPr>
            </w:pPr>
            <w:r w:rsidRPr="00266929">
              <w:rPr>
                <w:sz w:val="24"/>
                <w:szCs w:val="24"/>
              </w:rPr>
              <w:t>Средства измерений электрических и магнитных величин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266929" w:rsidRDefault="00751FE5" w:rsidP="00775F02">
            <w:pPr>
              <w:ind w:left="57" w:right="57"/>
              <w:rPr>
                <w:sz w:val="24"/>
                <w:szCs w:val="24"/>
              </w:rPr>
            </w:pPr>
            <w:r w:rsidRPr="003763A8">
              <w:rPr>
                <w:color w:val="000000" w:themeColor="text1"/>
                <w:sz w:val="23"/>
                <w:szCs w:val="23"/>
              </w:rPr>
              <w:t xml:space="preserve">Межотраслевые системы стандартов. 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3763A8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</w:rPr>
            </w:pPr>
            <w:r w:rsidRPr="003763A8">
              <w:rPr>
                <w:color w:val="000000" w:themeColor="text1"/>
                <w:sz w:val="23"/>
                <w:szCs w:val="23"/>
              </w:rPr>
              <w:t>Межгосударственная, региональная и национальная стандартизация.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3763A8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</w:rPr>
            </w:pPr>
            <w:r w:rsidRPr="003763A8">
              <w:rPr>
                <w:color w:val="000000" w:themeColor="text1"/>
                <w:sz w:val="23"/>
                <w:szCs w:val="23"/>
              </w:rPr>
              <w:t>Основы метрологического обеспечения производства.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751FE5" w:rsidRPr="00266929" w:rsidTr="00751FE5">
        <w:trPr>
          <w:jc w:val="center"/>
        </w:trPr>
        <w:tc>
          <w:tcPr>
            <w:tcW w:w="343" w:type="pct"/>
          </w:tcPr>
          <w:p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:rsidR="00751FE5" w:rsidRPr="003763A8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</w:rPr>
            </w:pPr>
            <w:r w:rsidRPr="003763A8">
              <w:rPr>
                <w:color w:val="000000" w:themeColor="text1"/>
                <w:sz w:val="23"/>
                <w:szCs w:val="23"/>
              </w:rPr>
              <w:t>Обеспечение единства измерений.</w:t>
            </w:r>
          </w:p>
        </w:tc>
        <w:tc>
          <w:tcPr>
            <w:tcW w:w="690" w:type="pct"/>
          </w:tcPr>
          <w:p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</w:tbl>
    <w:p w:rsidR="00775F02" w:rsidRDefault="00775F02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13AD2" w:rsidRDefault="0012112C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211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&lt;ASSESMENT_TOOLS_CONTENT_TABLE&gt;</w:t>
      </w:r>
    </w:p>
    <w:p w:rsidR="0012112C" w:rsidRDefault="0012112C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5722" w:rsidRDefault="00C847AD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Образец вариантов тестовых заданий на экзамен, проводимый в форме тестирования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2075"/>
        <w:gridCol w:w="1705"/>
        <w:gridCol w:w="1794"/>
        <w:gridCol w:w="1744"/>
        <w:gridCol w:w="1655"/>
      </w:tblGrid>
      <w:tr w:rsidR="00150FD6" w:rsidRPr="00615E5F" w:rsidTr="00615E5F">
        <w:trPr>
          <w:jc w:val="center"/>
        </w:trPr>
        <w:tc>
          <w:tcPr>
            <w:tcW w:w="473" w:type="pct"/>
            <w:vMerge w:val="restart"/>
          </w:tcPr>
          <w:p w:rsidR="00150FD6" w:rsidRPr="00615E5F" w:rsidRDefault="00150FD6" w:rsidP="00615E5F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Код компетенции</w:t>
            </w:r>
          </w:p>
        </w:tc>
        <w:tc>
          <w:tcPr>
            <w:tcW w:w="1047" w:type="pct"/>
            <w:vMerge w:val="restart"/>
          </w:tcPr>
          <w:p w:rsidR="00150FD6" w:rsidRPr="00615E5F" w:rsidRDefault="00150FD6" w:rsidP="00615E5F">
            <w:pPr>
              <w:spacing w:after="0" w:line="240" w:lineRule="auto"/>
              <w:ind w:left="-107" w:right="-1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Тестовые вопросы</w:t>
            </w:r>
          </w:p>
        </w:tc>
        <w:tc>
          <w:tcPr>
            <w:tcW w:w="3480" w:type="pct"/>
            <w:gridSpan w:val="4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Варианты ответов</w:t>
            </w:r>
          </w:p>
        </w:tc>
      </w:tr>
      <w:tr w:rsidR="00150FD6" w:rsidRPr="00615E5F" w:rsidTr="00615E5F">
        <w:trPr>
          <w:jc w:val="center"/>
        </w:trPr>
        <w:tc>
          <w:tcPr>
            <w:tcW w:w="473" w:type="pct"/>
            <w:vMerge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  <w:vMerge/>
          </w:tcPr>
          <w:p w:rsidR="00150FD6" w:rsidRPr="00615E5F" w:rsidRDefault="00150FD6" w:rsidP="00615E5F">
            <w:pPr>
              <w:spacing w:after="0" w:line="240" w:lineRule="auto"/>
              <w:ind w:left="-107" w:right="-1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60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5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80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5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150FD6" w:rsidRPr="00615E5F" w:rsidTr="00615E5F">
        <w:trPr>
          <w:jc w:val="center"/>
        </w:trPr>
        <w:tc>
          <w:tcPr>
            <w:tcW w:w="473" w:type="pct"/>
          </w:tcPr>
          <w:p w:rsidR="00150FD6" w:rsidRPr="00615E5F" w:rsidRDefault="00150FD6" w:rsidP="003E02CD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ОПК-</w:t>
            </w:r>
            <w:r w:rsidR="003E02C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7" w:type="pct"/>
          </w:tcPr>
          <w:p w:rsidR="00150FD6" w:rsidRPr="00615E5F" w:rsidRDefault="00150FD6" w:rsidP="00615E5F">
            <w:pPr>
              <w:spacing w:after="0" w:line="240" w:lineRule="auto"/>
              <w:ind w:left="-107" w:right="-112"/>
              <w:rPr>
                <w:bCs/>
                <w:color w:val="000000" w:themeColor="text1"/>
                <w:spacing w:val="-4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Значение любой физической величины Q, представленное в виде Q=q[Q] произведения ее числового значения q на единицу измерения [Q],</w:t>
            </w:r>
            <w:r w:rsidRPr="00615E5F">
              <w:rPr>
                <w:sz w:val="20"/>
                <w:szCs w:val="20"/>
              </w:rPr>
              <w:t xml:space="preserve"> называется…</w:t>
            </w:r>
          </w:p>
        </w:tc>
        <w:tc>
          <w:tcPr>
            <w:tcW w:w="860" w:type="pct"/>
          </w:tcPr>
          <w:p w:rsidR="00150FD6" w:rsidRPr="00615E5F" w:rsidRDefault="00150FD6" w:rsidP="00615E5F">
            <w:pPr>
              <w:spacing w:after="0" w:line="240" w:lineRule="auto"/>
              <w:ind w:left="57" w:right="-69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Математической моделью измерений</w:t>
            </w:r>
          </w:p>
        </w:tc>
        <w:tc>
          <w:tcPr>
            <w:tcW w:w="905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Функцией преобразования средства измерений</w:t>
            </w:r>
          </w:p>
        </w:tc>
        <w:tc>
          <w:tcPr>
            <w:tcW w:w="880" w:type="pct"/>
          </w:tcPr>
          <w:p w:rsidR="00150FD6" w:rsidRPr="00615E5F" w:rsidRDefault="00150FD6" w:rsidP="00615E5F">
            <w:pPr>
              <w:pStyle w:val="af0"/>
              <w:ind w:left="57" w:right="57"/>
              <w:jc w:val="center"/>
              <w:rPr>
                <w:bCs/>
                <w:color w:val="000000" w:themeColor="text1"/>
                <w:spacing w:val="-4"/>
                <w:sz w:val="20"/>
                <w:szCs w:val="20"/>
                <w:lang w:eastAsia="en-US"/>
              </w:rPr>
            </w:pPr>
            <w:r w:rsidRPr="00615E5F">
              <w:rPr>
                <w:sz w:val="20"/>
                <w:szCs w:val="20"/>
              </w:rPr>
              <w:t>Основным уравнением измерений</w:t>
            </w:r>
          </w:p>
        </w:tc>
        <w:tc>
          <w:tcPr>
            <w:tcW w:w="835" w:type="pct"/>
          </w:tcPr>
          <w:p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Шкалой физической величины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 w:val="restar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615E5F" w:rsidP="00615E5F">
            <w:pPr>
              <w:pStyle w:val="af0"/>
              <w:ind w:left="-107" w:right="-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F249F4" w:rsidRPr="00615E5F">
              <w:rPr>
                <w:sz w:val="20"/>
                <w:szCs w:val="20"/>
              </w:rPr>
              <w:t xml:space="preserve">равнение ускорения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den>
              </m:f>
            </m:oMath>
            <w:r w:rsidR="00F249F4" w:rsidRPr="00615E5F">
              <w:rPr>
                <w:rFonts w:eastAsiaTheme="minorEastAsia"/>
                <w:sz w:val="20"/>
                <w:szCs w:val="20"/>
              </w:rPr>
              <w:t>. Размерность ускорения запишется следующим образом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</m:oMath>
            </m:oMathPara>
          </w:p>
          <w:p w:rsidR="00F249F4" w:rsidRPr="00615E5F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80" w:type="pct"/>
          </w:tcPr>
          <w:p w:rsidR="00F249F4" w:rsidRPr="00615E5F" w:rsidRDefault="00F249F4" w:rsidP="00615E5F">
            <w:pPr>
              <w:pStyle w:val="af0"/>
              <w:ind w:left="57" w:right="57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35" w:type="pct"/>
          </w:tcPr>
          <w:p w:rsidR="00F249F4" w:rsidRPr="00615E5F" w:rsidRDefault="00487D0C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oMath>
            </m:oMathPara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Определение искомого значения </w:t>
            </w:r>
            <w:r w:rsidR="00C847AD"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ФВ</w:t>
            </w:r>
            <w:r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на основании результатов прямых измерений других </w:t>
            </w:r>
            <w:r w:rsidR="00C847AD"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ФВ</w:t>
            </w:r>
            <w:r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, функционально связанных с искомой </w:t>
            </w:r>
          </w:p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величиной, называется ________ измерением.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Косвенным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Совместным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Совокупным</w:t>
            </w:r>
          </w:p>
          <w:p w:rsidR="00F249F4" w:rsidRPr="00615E5F" w:rsidRDefault="00F249F4" w:rsidP="00615E5F">
            <w:pPr>
              <w:pStyle w:val="af0"/>
              <w:ind w:left="57" w:right="57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Прямым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 xml:space="preserve">При измерении электрического напряжения вольтметром класса точности 1,5с диапазоном измерения от 0 до 100 В прибор показал 75 В. Погрешность градуировки шкалы составляет +2 В. Результат измерения должен быть представлен в виде 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U=(73±2)</m:t>
              </m:r>
            </m:oMath>
            <w:r w:rsidRPr="00615E5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В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-147" w:right="-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U=(73,0±1,5)</m:t>
              </m:r>
            </m:oMath>
            <w:r w:rsidRPr="00615E5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В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U=(77,0±1,5)</m:t>
              </m:r>
            </m:oMath>
            <w:r w:rsidRPr="00615E5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В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-80" w:right="-144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U=(75,0±1,5)</m:t>
              </m:r>
            </m:oMath>
            <w:r w:rsidRPr="00615E5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В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C847AD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 называется отклонение результата измерений от истинного значения измеряемой величины?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погрешность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дольность</w:t>
            </w:r>
            <w:proofErr w:type="spellEnd"/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точность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кратность  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Калибровка — это:</w:t>
            </w:r>
          </w:p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совокупность операций, выполняемых в целях </w:t>
            </w: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подтверждения соответствия средств измерений метрологическим требованиям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совокупность основополагающих нормативных документов, </w:t>
            </w: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предназначенных для обеспечения единства измерений с требуемой точностью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Совокупность операций, выполняемых в целях </w:t>
            </w: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определения действительных значений метрологических характеристик средств измерений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Как называется значение </w:t>
            </w:r>
            <w:r w:rsidR="00C847AD"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ФВ</w:t>
            </w: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идеальным образом характеризующее свойство данного объекта, как в количественном, так и качественном отношении?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истинное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идеальное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действительное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объективное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>Как называют величину, обратную относительной погрешности?</w:t>
            </w:r>
          </w:p>
        </w:tc>
        <w:tc>
          <w:tcPr>
            <w:tcW w:w="860" w:type="pct"/>
          </w:tcPr>
          <w:p w:rsidR="00F249F4" w:rsidRPr="00615E5F" w:rsidRDefault="00F249F4" w:rsidP="00F4267C">
            <w:pPr>
              <w:shd w:val="clear" w:color="auto" w:fill="FFFFFF"/>
              <w:spacing w:after="0" w:line="240" w:lineRule="auto"/>
              <w:ind w:left="57" w:right="-21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действительность 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правильность 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точность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объективность 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>Точность вычисляется как…</w:t>
            </w:r>
          </w:p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величина, обратная относительной погрешности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величина, равная относительной погрешности 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относительная погрешность, умноженная на 100% 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величина, обратная </w:t>
            </w:r>
            <w:proofErr w:type="spellStart"/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асболютной</w:t>
            </w:r>
            <w:proofErr w:type="spellEnd"/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погрешности 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>Если точность равна 1000, то относительная погрешность равна…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0,001% 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0,01% 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0,1% 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1 </w:t>
            </w:r>
          </w:p>
        </w:tc>
      </w:tr>
      <w:tr w:rsidR="00F249F4" w:rsidRPr="00615E5F" w:rsidTr="00615E5F">
        <w:trPr>
          <w:trHeight w:val="843"/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 xml:space="preserve">Как называется составляющая погрешности измерения, изменяющаяся случайным образом (по знаку и значению) в серии повторных измерений одного и того же размера </w:t>
            </w:r>
            <w:r w:rsidR="00C847AD" w:rsidRPr="00615E5F">
              <w:rPr>
                <w:rFonts w:ascii="Times New Roman" w:hAnsi="Times New Roman" w:cs="Times New Roman"/>
                <w:color w:val="000000"/>
              </w:rPr>
              <w:t>ФВ</w:t>
            </w:r>
            <w:r w:rsidRPr="00615E5F">
              <w:rPr>
                <w:rFonts w:ascii="Times New Roman" w:hAnsi="Times New Roman" w:cs="Times New Roman"/>
                <w:color w:val="000000"/>
              </w:rPr>
              <w:t>, проведенных с одинаковой тщательностью в одних и тех же условиях?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 случайная погрешность 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систематическая погрешность 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прогрессирующая погрешность 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промах </w:t>
            </w:r>
          </w:p>
        </w:tc>
      </w:tr>
      <w:tr w:rsidR="00F249F4" w:rsidRPr="00615E5F" w:rsidTr="00615E5F">
        <w:trPr>
          <w:trHeight w:val="886"/>
          <w:jc w:val="center"/>
        </w:trPr>
        <w:tc>
          <w:tcPr>
            <w:tcW w:w="473" w:type="pct"/>
            <w:tcBorders>
              <w:top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>Какие погрешности можно существенно уменьшить, увеличив число наблюдений?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случайные 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систематические 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прогрессирующие 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промахи 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 w:val="restart"/>
          </w:tcPr>
          <w:p w:rsidR="00F249F4" w:rsidRPr="00615E5F" w:rsidRDefault="003E02CD" w:rsidP="003E02CD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</w:t>
            </w:r>
            <w:r w:rsidR="00F249F4"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ПК-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Метод стандартизации, заключающийся в установлении типовых объектов для данной совокупности, принимаемых за основу (базу) при создании других объектов, близких по функциональному назначению, называется…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Унификацией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Типизацией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Агрегатированием</w:t>
            </w:r>
            <w:proofErr w:type="spellEnd"/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Симплификацией</w:t>
            </w:r>
            <w:proofErr w:type="spellEnd"/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 xml:space="preserve">Приемом или совокупностью приёмов, с помощью которых достигаются цели стандартизации, </w:t>
            </w:r>
            <w:r w:rsidRPr="00615E5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называется _____ стандартизации.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метод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правило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порядок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Calibri" w:hAnsi="Times New Roman" w:cs="Times New Roman"/>
                <w:sz w:val="20"/>
                <w:szCs w:val="20"/>
              </w:rPr>
              <w:t>очередь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 xml:space="preserve">Физическая величина, входящая в систему </w:t>
            </w: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величин и определяемая через основные величины этой системы, называется 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615E5F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ункциональной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Производной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Основной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sz w:val="20"/>
                <w:szCs w:val="20"/>
              </w:rPr>
              <w:t>Зависимой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 w:val="restart"/>
            <w:tcBorders>
              <w:top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</w:rPr>
            </w:pPr>
            <w:r w:rsidRPr="00615E5F">
              <w:rPr>
                <w:rFonts w:ascii="Times New Roman" w:hAnsi="Times New Roman" w:cs="Times New Roman"/>
                <w:color w:val="000000"/>
              </w:rPr>
              <w:t>Как называется значение физической величины, найденное экспериментально и настолько близкое к истинному, что в поставленной измерительной задаче оно может быть использовано вместо него?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субъективное </w:t>
            </w: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идеальное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д</w:t>
            </w:r>
            <w:r w:rsidRPr="00615E5F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sz w:val="20"/>
                <w:szCs w:val="20"/>
                <w:lang w:eastAsia="ru-RU"/>
              </w:rPr>
              <w:t>ействительное 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объективное 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Какие средства измерений представляют собой совокупность измерительных преобразователей и отсчетного устройства: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вещественные меры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индикаторы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измерительные приборы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измерительные системы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615E5F" w:rsidRPr="00615E5F" w:rsidRDefault="00F249F4" w:rsidP="003E02CD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Укажите нормированные метрологические характеристики средств измерений: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диапазон показаний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точность измерений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единство измерений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порог измерений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 называется отношение изменения сигнала на выходе измерительного прибора к вызывающему его изменению измеряемой величины: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диапазон показаний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точность измерений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единство измерений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диапазон показаний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 w:val="restart"/>
            <w:tcBorders>
              <w:top w:val="nil"/>
            </w:tcBorders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p1"/>
              <w:spacing w:before="0" w:beforeAutospacing="0" w:after="0" w:afterAutospacing="0"/>
              <w:ind w:left="-107" w:right="-112"/>
              <w:rPr>
                <w:sz w:val="20"/>
                <w:szCs w:val="20"/>
              </w:rPr>
            </w:pPr>
            <w:r w:rsidRPr="00615E5F">
              <w:rPr>
                <w:color w:val="000000"/>
                <w:sz w:val="20"/>
                <w:szCs w:val="20"/>
              </w:rPr>
              <w:t xml:space="preserve">Если для определения коэффициента линейного расширения материала измеряется длина и температура стержня, то измерения называют … 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совместными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косвенными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относительными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совокупными</w:t>
            </w:r>
          </w:p>
        </w:tc>
      </w:tr>
      <w:tr w:rsidR="00F249F4" w:rsidRPr="00615E5F" w:rsidTr="00615E5F">
        <w:trPr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pStyle w:val="p6"/>
              <w:spacing w:before="0" w:beforeAutospacing="0" w:after="0" w:afterAutospacing="0"/>
              <w:ind w:left="-107" w:right="-112"/>
              <w:rPr>
                <w:sz w:val="20"/>
                <w:szCs w:val="20"/>
              </w:rPr>
            </w:pPr>
            <w:r w:rsidRPr="00615E5F">
              <w:rPr>
                <w:color w:val="000000"/>
                <w:sz w:val="20"/>
                <w:szCs w:val="20"/>
              </w:rPr>
              <w:t xml:space="preserve">Цель международной стандартизации – это 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устранение технических барьеров в торговле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разработка самых высоких требований</w:t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упразднение национальных стандартов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привлечение предприятий к обязательному участию в стандартизации</w:t>
            </w:r>
          </w:p>
        </w:tc>
      </w:tr>
      <w:tr w:rsidR="00F249F4" w:rsidRPr="00615E5F" w:rsidTr="00615E5F">
        <w:trPr>
          <w:trHeight w:val="1401"/>
          <w:jc w:val="center"/>
        </w:trPr>
        <w:tc>
          <w:tcPr>
            <w:tcW w:w="473" w:type="pct"/>
            <w:vMerge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:rsidR="00F249F4" w:rsidRPr="00615E5F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Назовите метод, при котором значение величины определяют непосредственно по отчетному устройству, измерительного прибора</w:t>
            </w:r>
          </w:p>
        </w:tc>
        <w:tc>
          <w:tcPr>
            <w:tcW w:w="86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метод замещения</w:t>
            </w:r>
          </w:p>
        </w:tc>
        <w:tc>
          <w:tcPr>
            <w:tcW w:w="90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нулевой метод</w:t>
            </w: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880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метод непосредственной оценки</w:t>
            </w:r>
          </w:p>
        </w:tc>
        <w:tc>
          <w:tcPr>
            <w:tcW w:w="835" w:type="pct"/>
          </w:tcPr>
          <w:p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15E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метод дополнения</w:t>
            </w:r>
          </w:p>
        </w:tc>
      </w:tr>
    </w:tbl>
    <w:p w:rsidR="00413AD2" w:rsidRDefault="00413AD2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13AD2" w:rsidRPr="00A66021" w:rsidRDefault="00413AD2" w:rsidP="00A6602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A66021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&lt;</w:t>
      </w:r>
      <w:r w:rsidR="0012112C" w:rsidRPr="0012112C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EXAM_TEST_TASKS_VARIANT_TEMPLATE</w:t>
      </w:r>
      <w:r w:rsidRPr="00A66021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:rsidR="00785DD4" w:rsidRDefault="00785DD4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Полный перечень оценочных средств текущего контроля и промежуточной аттестации по дисциплине представлен в Фонде оценочных средств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gramEnd"/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приложении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 к данной рабочей программе).</w:t>
      </w:r>
    </w:p>
    <w:p w:rsidR="00751FE5" w:rsidRDefault="00751FE5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57883" w:rsidRPr="009C3DEF" w:rsidRDefault="00357883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A95989" w:rsidRPr="003763A8" w:rsidRDefault="00A95989" w:rsidP="005850A0">
      <w:pPr>
        <w:pStyle w:val="af0"/>
        <w:numPr>
          <w:ilvl w:val="1"/>
          <w:numId w:val="16"/>
        </w:numPr>
        <w:tabs>
          <w:tab w:val="left" w:pos="1134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 xml:space="preserve">Методические материалы, определяющие процедуры оценивания </w:t>
      </w:r>
      <w:r w:rsidRPr="00AC5601">
        <w:rPr>
          <w:b/>
          <w:color w:val="000000" w:themeColor="text1"/>
          <w:spacing w:val="-8"/>
          <w:sz w:val="28"/>
          <w:szCs w:val="28"/>
        </w:rPr>
        <w:t>знаний, умений, навыков, характеризующих этапы формирования компетенций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 ГБОУ ВО АГНИ действует </w:t>
      </w:r>
      <w:proofErr w:type="spellStart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балльно</w:t>
      </w:r>
      <w:proofErr w:type="spellEnd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-рейтинговая система оценки знаний обучающихся. 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Общие положения: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допуска к экзамену студенту необходимо набрать не менее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35 баллов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результатам текущего контроля знаний.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студент по результатам текущего контроля в учебном семестре набрал от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55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60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баллов и по данной дисциплине предусмотрен экзамен, то по желанию студента в экзаменационную ведомость и зачетную книжку экзаменатором без дополнительного опроса может быть проставлена оценка «удовлетворительно».</w:t>
      </w:r>
    </w:p>
    <w:p w:rsidR="00A95989" w:rsidRPr="00AC5601" w:rsidRDefault="00A95989" w:rsidP="005850A0">
      <w:pPr>
        <w:numPr>
          <w:ilvl w:val="0"/>
          <w:numId w:val="2"/>
        </w:numPr>
        <w:tabs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pacing w:val="-8"/>
          <w:sz w:val="28"/>
          <w:szCs w:val="28"/>
          <w:lang w:eastAsia="ru-RU"/>
        </w:rPr>
      </w:pPr>
      <w:r w:rsidRPr="00AC5601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 xml:space="preserve"> Выполнение контрольных работ и тестов принимается в установленные сроки.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left" w:pos="284"/>
          <w:tab w:val="num" w:pos="709"/>
          <w:tab w:val="num" w:pos="851"/>
          <w:tab w:val="left" w:pos="1134"/>
        </w:tabs>
        <w:autoSpaceDE w:val="0"/>
        <w:autoSpaceDN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Защита лабораторных работ принимается в установленные сроки.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наличии уважительных причин срок сдачи может быть продлен, но не более чем на две недели.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Рейтинговая оценка регулярно доводится до студентов и передается в деканат в установленные сроки.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Порядок выставления рейтинговой оценки: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До начала семестра преподаватель формирует рейтинговую систему оценки знаний студентов по дисциплине, с разбивкой по текущим аттестациям.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Преподаватель обязан на первом занятии довести до сведения студентов условия рейтинговой системы оценивания знаний и умений по дисциплине.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После проведения контрольных испытаний преподаватель обязан ознакомить студентов с их результатами и по просьбе студентов объяснить объективность выставленной оценки.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В случае пропусков занятий по неуважительной причине студент имеет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право добрать баллы после изучения всех модулей до начала экзаменационной сессии.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Студент имеет право добрать баллы во время консультаций, назначенных преподавателем.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>6. Преподаватель несет ответственность за правильность подсчета итоговых баллов.</w:t>
      </w:r>
    </w:p>
    <w:p w:rsidR="00C847AD" w:rsidRPr="00597BBC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Преподаватель не имеет права аннулировать баллы, полученные студентом во время семестра, обязан учитывать их при выведении итоговой оценки.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Распределение рейтинговых баллов по дисциплине</w:t>
      </w:r>
    </w:p>
    <w:p w:rsidR="00A95989" w:rsidRPr="003763A8" w:rsidRDefault="00A95989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DISCIPLINE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предусмотрено 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DISCIPLINE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MODULES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дисциплинарных модуля.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0"/>
        <w:gridCol w:w="2480"/>
        <w:gridCol w:w="1891"/>
      </w:tblGrid>
      <w:tr w:rsidR="00C84013" w:rsidRPr="003763A8" w:rsidTr="00775F02">
        <w:trPr>
          <w:cantSplit/>
          <w:trHeight w:val="180"/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Дисциплинарный модуль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A95989" w:rsidP="000D340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ДМ </w:t>
            </w:r>
            <w:r w:rsidR="000D340B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.1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A95989" w:rsidP="000D340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ДМ</w:t>
            </w:r>
            <w:r w:rsidR="000D340B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4</w:t>
            </w: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.2</w:t>
            </w:r>
          </w:p>
        </w:tc>
      </w:tr>
      <w:tr w:rsidR="00C84013" w:rsidRPr="003763A8" w:rsidTr="00775F02">
        <w:trPr>
          <w:cantSplit/>
          <w:trHeight w:val="360"/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Текущий контроль (лабораторные работы, практические задачи)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9-1</w:t>
            </w:r>
            <w:r w:rsidR="00A95989" w:rsidRPr="003763A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9-1</w:t>
            </w:r>
            <w:r w:rsidR="00A95989"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3763A8" w:rsidTr="00775F02">
        <w:trPr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89" w:rsidRPr="003763A8" w:rsidRDefault="0062551C" w:rsidP="00775F02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lastRenderedPageBreak/>
              <w:t>Текущий</w:t>
            </w:r>
            <w:r w:rsidR="00A95989"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 контроль (тестирование) 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8-1</w:t>
            </w:r>
            <w:r w:rsidR="00A95989" w:rsidRPr="003763A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9-1</w:t>
            </w:r>
            <w:r w:rsidR="00A95989"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3763A8" w:rsidTr="00775F02">
        <w:trPr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ru-RU"/>
              </w:rPr>
              <w:t>Общее количество баллов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17-3</w:t>
            </w:r>
            <w:r w:rsidR="00A95989"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18-3</w:t>
            </w:r>
            <w:r w:rsidR="00A95989" w:rsidRPr="003763A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  <w:tr w:rsidR="00C84013" w:rsidRPr="003763A8" w:rsidTr="00775F02">
        <w:trPr>
          <w:cantSplit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Итоговый балл:                           </w:t>
            </w:r>
            <w:r w:rsidR="006C3821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                              35-6</w:t>
            </w: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</w:tbl>
    <w:p w:rsidR="005850A0" w:rsidRDefault="005850A0" w:rsidP="00775F02">
      <w:pPr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</w:p>
    <w:p w:rsidR="00A95989" w:rsidRPr="003763A8" w:rsidRDefault="00751FE5" w:rsidP="00775F02">
      <w:pPr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Дисциплинарный модуль 4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.1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7156"/>
        <w:gridCol w:w="2105"/>
      </w:tblGrid>
      <w:tr w:rsidR="00C84013" w:rsidRPr="00775F02" w:rsidTr="00597BBC">
        <w:trPr>
          <w:trHeight w:val="384"/>
          <w:jc w:val="center"/>
        </w:trPr>
        <w:tc>
          <w:tcPr>
            <w:tcW w:w="328" w:type="pct"/>
            <w:vAlign w:val="center"/>
          </w:tcPr>
          <w:p w:rsidR="006E3865" w:rsidRPr="00775F02" w:rsidRDefault="00A95989" w:rsidP="00775F02">
            <w:pPr>
              <w:shd w:val="clear" w:color="auto" w:fill="FFFFFF"/>
              <w:tabs>
                <w:tab w:val="center" w:pos="21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  <w:t>№</w:t>
            </w:r>
          </w:p>
          <w:p w:rsidR="00A95989" w:rsidRPr="00775F02" w:rsidRDefault="00A95989" w:rsidP="00775F02">
            <w:pPr>
              <w:shd w:val="clear" w:color="auto" w:fill="FFFFFF"/>
              <w:tabs>
                <w:tab w:val="center" w:pos="21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610" w:type="pct"/>
            <w:vAlign w:val="center"/>
          </w:tcPr>
          <w:p w:rsidR="00A95989" w:rsidRPr="00775F02" w:rsidRDefault="00A95989" w:rsidP="00775F02">
            <w:pPr>
              <w:keepNext/>
              <w:spacing w:after="0" w:line="240" w:lineRule="auto"/>
              <w:ind w:left="57" w:right="57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062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ru-RU"/>
              </w:rPr>
              <w:t>Максимальный балл</w:t>
            </w:r>
          </w:p>
        </w:tc>
      </w:tr>
      <w:tr w:rsidR="00C84013" w:rsidRPr="00775F02" w:rsidTr="00597BBC">
        <w:trPr>
          <w:jc w:val="center"/>
        </w:trPr>
        <w:tc>
          <w:tcPr>
            <w:tcW w:w="5000" w:type="pct"/>
            <w:gridSpan w:val="3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Текущий контроль 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0" w:type="pct"/>
          </w:tcPr>
          <w:p w:rsidR="006D6A69" w:rsidRPr="00775F02" w:rsidRDefault="006D6A6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Л.Р.-1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Измерение линейных размеров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 помощью </w:t>
            </w:r>
            <w:proofErr w:type="spellStart"/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штанген</w:t>
            </w:r>
            <w:proofErr w:type="spellEnd"/>
            <w:r w:rsidR="005850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инструментов и обработка измерений с многократными наблюдениями.</w:t>
            </w:r>
            <w:r w:rsidR="00775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Л.Р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.-2 </w:t>
            </w:r>
            <w:r w:rsidR="00775F02"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Электрические измерения напряжения и силы тока цифровыми </w:t>
            </w:r>
            <w:proofErr w:type="spellStart"/>
            <w:r w:rsidR="00775F02"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мультиметрами</w:t>
            </w:r>
            <w:proofErr w:type="spellEnd"/>
            <w:r w:rsid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П.З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Системы физических единиц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П.З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Размерность физических единиц</w:t>
            </w:r>
            <w:r w:rsidR="00775F02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10" w:type="pct"/>
          </w:tcPr>
          <w:p w:rsidR="006D6A69" w:rsidRPr="00775F02" w:rsidRDefault="006D6A6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Л.Р.-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3 </w:t>
            </w:r>
            <w:r w:rsidR="00775F02" w:rsidRPr="00D756C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Поверка СИ температуры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10" w:type="pct"/>
          </w:tcPr>
          <w:p w:rsidR="006D6A69" w:rsidRPr="00775F02" w:rsidRDefault="006D6A6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Л.Р.-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 xml:space="preserve">  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pacing w:val="-10"/>
                <w:sz w:val="24"/>
                <w:szCs w:val="24"/>
                <w:lang w:eastAsia="ru-RU"/>
              </w:rPr>
              <w:t xml:space="preserve"> </w:t>
            </w:r>
            <w:r w:rsidR="00775F02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Проверка средств измерения давления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Л.Р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>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5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Аттестация средств измерения давления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П.З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 Температурные шкалы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D6A69" w:rsidRPr="00775F02" w:rsidTr="00597BBC">
        <w:trPr>
          <w:jc w:val="center"/>
        </w:trPr>
        <w:tc>
          <w:tcPr>
            <w:tcW w:w="328" w:type="pct"/>
            <w:vAlign w:val="center"/>
          </w:tcPr>
          <w:p w:rsidR="006D6A69" w:rsidRPr="00775F02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10" w:type="pct"/>
          </w:tcPr>
          <w:p w:rsidR="006D6A69" w:rsidRPr="00775F02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П.З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.-</w:t>
            </w:r>
            <w:r w:rsid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D6A69"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  <w:r w:rsidR="00775F02" w:rsidRPr="00D75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Метрологические характеристики средств измерения</w:t>
            </w:r>
          </w:p>
        </w:tc>
        <w:tc>
          <w:tcPr>
            <w:tcW w:w="1062" w:type="pct"/>
            <w:vAlign w:val="center"/>
          </w:tcPr>
          <w:p w:rsidR="006D6A6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597BBC">
        <w:trPr>
          <w:trHeight w:val="216"/>
          <w:jc w:val="center"/>
        </w:trPr>
        <w:tc>
          <w:tcPr>
            <w:tcW w:w="3938" w:type="pct"/>
            <w:gridSpan w:val="2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062" w:type="pct"/>
          </w:tcPr>
          <w:p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1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775F02" w:rsidTr="00597BBC">
        <w:trPr>
          <w:jc w:val="center"/>
        </w:trPr>
        <w:tc>
          <w:tcPr>
            <w:tcW w:w="5000" w:type="pct"/>
            <w:gridSpan w:val="3"/>
          </w:tcPr>
          <w:p w:rsidR="00A95989" w:rsidRPr="00775F02" w:rsidRDefault="0062551C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контроль</w:t>
            </w:r>
          </w:p>
        </w:tc>
      </w:tr>
      <w:tr w:rsidR="00C84013" w:rsidRPr="00775F02" w:rsidTr="00597BBC">
        <w:trPr>
          <w:jc w:val="center"/>
        </w:trPr>
        <w:tc>
          <w:tcPr>
            <w:tcW w:w="328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0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Тестирование </w:t>
            </w:r>
          </w:p>
        </w:tc>
        <w:tc>
          <w:tcPr>
            <w:tcW w:w="1062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775F02" w:rsidTr="00597BBC">
        <w:trPr>
          <w:jc w:val="center"/>
        </w:trPr>
        <w:tc>
          <w:tcPr>
            <w:tcW w:w="3938" w:type="pct"/>
            <w:gridSpan w:val="2"/>
          </w:tcPr>
          <w:p w:rsidR="00A95989" w:rsidRPr="00775F02" w:rsidRDefault="00A95989" w:rsidP="000D340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Итого по ДМ </w:t>
            </w:r>
            <w:r w:rsidR="000D340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.1: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62" w:type="pct"/>
          </w:tcPr>
          <w:p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lang w:eastAsia="ru-RU"/>
              </w:rPr>
              <w:t>3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lang w:eastAsia="ru-RU"/>
              </w:rPr>
              <w:t>0</w:t>
            </w:r>
          </w:p>
        </w:tc>
      </w:tr>
    </w:tbl>
    <w:p w:rsidR="00775F02" w:rsidRDefault="00775F02" w:rsidP="00775F02">
      <w:pPr>
        <w:shd w:val="clear" w:color="auto" w:fill="FFFFFF"/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</w:p>
    <w:p w:rsidR="00A95989" w:rsidRPr="003763A8" w:rsidRDefault="00751FE5" w:rsidP="00775F02">
      <w:pPr>
        <w:shd w:val="clear" w:color="auto" w:fill="FFFFFF"/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Дисциплинарный модуль 4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7153"/>
        <w:gridCol w:w="2105"/>
      </w:tblGrid>
      <w:tr w:rsidR="00C84013" w:rsidRPr="00775F02" w:rsidTr="00775F02">
        <w:trPr>
          <w:trHeight w:val="456"/>
        </w:trPr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7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801" w:type="pct"/>
            <w:vAlign w:val="center"/>
          </w:tcPr>
          <w:p w:rsidR="00A95989" w:rsidRPr="00775F02" w:rsidRDefault="00A95989" w:rsidP="00775F02">
            <w:pPr>
              <w:keepNext/>
              <w:spacing w:after="0" w:line="240" w:lineRule="auto"/>
              <w:ind w:left="57" w:right="57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930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ru-RU"/>
              </w:rPr>
              <w:t>Максимальный балл</w:t>
            </w:r>
          </w:p>
        </w:tc>
      </w:tr>
      <w:tr w:rsidR="00C84013" w:rsidRPr="00775F02" w:rsidTr="00775F02">
        <w:tc>
          <w:tcPr>
            <w:tcW w:w="5000" w:type="pct"/>
            <w:gridSpan w:val="3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Текущий контроль</w:t>
            </w:r>
            <w:r w:rsidRPr="00775F02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Л.Р.-6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метрологических характеристик средств измерения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Л.Р.-7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Влияние газового фактора на точность </w:t>
            </w:r>
            <w:proofErr w:type="spellStart"/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измерени</w:t>
            </w:r>
            <w:proofErr w:type="spellEnd"/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.Р.-8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погрешностей СИ при изменении характеристики среды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Л.Р.-9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Влияние не стабильности потока на точность измерения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.З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.-5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lang w:eastAsia="ru-RU"/>
              </w:rPr>
              <w:t>Определение погрешностей измерения</w:t>
            </w:r>
          </w:p>
        </w:tc>
        <w:tc>
          <w:tcPr>
            <w:tcW w:w="930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.З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.-6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Погрешности косвенных измерений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.З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.-7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Определение доверительных границ и доверительных интервалов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.З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.-8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Нормативно-правовые документы по стандартизации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801" w:type="pct"/>
          </w:tcPr>
          <w:p w:rsidR="00A95989" w:rsidRPr="00775F02" w:rsidRDefault="00A9598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5F21D0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.З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.-9 </w:t>
            </w:r>
            <w:r w:rsidR="005F21D0" w:rsidRPr="00D75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Сходства и отличия «Сертификация соответствия» и «Декларирование соответствия».</w:t>
            </w:r>
          </w:p>
        </w:tc>
        <w:tc>
          <w:tcPr>
            <w:tcW w:w="930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C84013" w:rsidRPr="00775F02" w:rsidTr="00775F02">
        <w:tc>
          <w:tcPr>
            <w:tcW w:w="4070" w:type="pct"/>
            <w:gridSpan w:val="2"/>
          </w:tcPr>
          <w:p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Итого: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0" w:type="pct"/>
          </w:tcPr>
          <w:p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1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775F02" w:rsidTr="00775F02">
        <w:tc>
          <w:tcPr>
            <w:tcW w:w="5000" w:type="pct"/>
            <w:gridSpan w:val="3"/>
          </w:tcPr>
          <w:p w:rsidR="00A95989" w:rsidRPr="00775F02" w:rsidRDefault="0062551C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контроль</w:t>
            </w:r>
            <w:r w:rsidR="00A95989" w:rsidRPr="00775F02"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84013" w:rsidRPr="00775F02" w:rsidTr="00775F02">
        <w:tc>
          <w:tcPr>
            <w:tcW w:w="269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01" w:type="pct"/>
            <w:vAlign w:val="center"/>
          </w:tcPr>
          <w:p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Тестирование 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C84013" w:rsidRPr="00775F02" w:rsidTr="00775F02">
        <w:tc>
          <w:tcPr>
            <w:tcW w:w="4070" w:type="pct"/>
            <w:gridSpan w:val="2"/>
            <w:vAlign w:val="center"/>
          </w:tcPr>
          <w:p w:rsidR="00A95989" w:rsidRPr="00775F02" w:rsidRDefault="00A95989" w:rsidP="000D340B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Итого по ДМ </w:t>
            </w:r>
            <w:r w:rsidR="000D340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.2:</w:t>
            </w:r>
          </w:p>
        </w:tc>
        <w:tc>
          <w:tcPr>
            <w:tcW w:w="930" w:type="pct"/>
            <w:vAlign w:val="center"/>
          </w:tcPr>
          <w:p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</w:tbl>
    <w:p w:rsidR="00C847AD" w:rsidRDefault="00C847AD" w:rsidP="00775F02">
      <w:pPr>
        <w:shd w:val="clear" w:color="auto" w:fill="FFFFFF"/>
        <w:spacing w:after="0" w:line="240" w:lineRule="auto"/>
        <w:ind w:left="57" w:right="57"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413AD2" w:rsidRDefault="00413AD2" w:rsidP="00A660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&lt;</w:t>
      </w:r>
      <w:r w:rsidR="00487D0C" w:rsidRPr="00487D0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ACQUIRED_COMPETENCIES_WITH_EVALUATION_CRITERIES_TABLE</w:t>
      </w: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&gt;</w:t>
      </w:r>
    </w:p>
    <w:p w:rsidR="00413AD2" w:rsidRPr="00413AD2" w:rsidRDefault="00413AD2" w:rsidP="00413AD2">
      <w:pPr>
        <w:shd w:val="clear" w:color="auto" w:fill="FFFFFF"/>
        <w:spacing w:after="0" w:line="240" w:lineRule="auto"/>
        <w:ind w:left="57" w:right="57" w:firstLine="539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</w:p>
    <w:p w:rsidR="00A95989" w:rsidRPr="006F29F6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 xml:space="preserve">Студентам могут быть добавлены 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дополнительные баллы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за следующие </w:t>
      </w: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виды деятельности:</w:t>
      </w:r>
    </w:p>
    <w:p w:rsidR="00A95989" w:rsidRPr="006F29F6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 участие в научно-исследовательской работе кафедры (до 7 баллов); </w:t>
      </w:r>
    </w:p>
    <w:p w:rsidR="00A95989" w:rsidRPr="006F29F6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 выступление с докладами (по профилю дисциплины) на конференциях различного уровня (до 5 баллов); </w:t>
      </w:r>
    </w:p>
    <w:p w:rsidR="00A95989" w:rsidRPr="006F29F6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 участие в написании статей с преподавателями кафедры (до 5 баллов); </w:t>
      </w:r>
    </w:p>
    <w:p w:rsidR="00A95989" w:rsidRPr="003763A8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- участие в интеллектуальной игре «</w:t>
      </w:r>
      <w:proofErr w:type="spellStart"/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Брейн</w:t>
      </w:r>
      <w:proofErr w:type="spellEnd"/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-ринг», проводимой кафедрой </w:t>
      </w:r>
      <w:r w:rsidR="001C0B0D"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автоматизации и информационных технологий</w:t>
      </w: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(до 5 баллов), на олимпиадах по </w:t>
      </w:r>
      <w:r w:rsidR="00871FFB"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метрологии, стандартизации и сертификации</w:t>
      </w: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в других вузах</w:t>
      </w:r>
      <w:r w:rsidR="003F71B1"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(до 10 баллов).</w:t>
      </w:r>
    </w:p>
    <w:p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При этом, если в течение семестра студент набирает более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0 баллов (по результатам дисциплинарных модулей и полученных дополнительных баллов), то итоговая сумма баллов округляется до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 баллов.</w:t>
      </w:r>
    </w:p>
    <w:p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соответствии с Учебным планом направления подготовки 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DIRECTION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DISCIPLINE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предусмотрен 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ATTESTATION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LOWER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:rsidR="00775F02" w:rsidRPr="003763A8" w:rsidRDefault="00775F02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85DD4" w:rsidRPr="009C3DEF" w:rsidRDefault="00785DD4" w:rsidP="005850A0">
      <w:pPr>
        <w:spacing w:after="0" w:line="240" w:lineRule="auto"/>
        <w:ind w:left="57" w:right="5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hAnsi="Times New Roman" w:cs="Times New Roman"/>
          <w:b/>
          <w:sz w:val="28"/>
          <w:szCs w:val="28"/>
        </w:rPr>
        <w:t xml:space="preserve">Критерии оценки знаний студентов в рамках промежуточной аттестации в форме </w:t>
      </w:r>
      <w:r w:rsidR="006F29F6" w:rsidRPr="006F29F6">
        <w:rPr>
          <w:rFonts w:ascii="Times New Roman" w:hAnsi="Times New Roman" w:cs="Times New Roman"/>
          <w:b/>
          <w:sz w:val="28"/>
          <w:szCs w:val="28"/>
        </w:rPr>
        <w:t>&lt;</w:t>
      </w:r>
      <w:r w:rsidR="006F29F6">
        <w:rPr>
          <w:rFonts w:ascii="Times New Roman" w:hAnsi="Times New Roman" w:cs="Times New Roman"/>
          <w:b/>
          <w:sz w:val="28"/>
          <w:szCs w:val="28"/>
          <w:lang w:val="en-US"/>
        </w:rPr>
        <w:t>ATTESTATION</w:t>
      </w:r>
      <w:r w:rsidR="006F29F6" w:rsidRPr="006F29F6">
        <w:rPr>
          <w:rFonts w:ascii="Times New Roman" w:hAnsi="Times New Roman" w:cs="Times New Roman"/>
          <w:b/>
          <w:sz w:val="28"/>
          <w:szCs w:val="28"/>
        </w:rPr>
        <w:t>_</w:t>
      </w:r>
      <w:r w:rsidR="006F29F6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6F29F6" w:rsidRPr="006F29F6">
        <w:rPr>
          <w:rFonts w:ascii="Times New Roman" w:hAnsi="Times New Roman" w:cs="Times New Roman"/>
          <w:b/>
          <w:sz w:val="28"/>
          <w:szCs w:val="28"/>
        </w:rPr>
        <w:t>_</w:t>
      </w:r>
      <w:r w:rsidR="006F29F6">
        <w:rPr>
          <w:rFonts w:ascii="Times New Roman" w:hAnsi="Times New Roman" w:cs="Times New Roman"/>
          <w:b/>
          <w:sz w:val="28"/>
          <w:szCs w:val="28"/>
          <w:lang w:val="en-US"/>
        </w:rPr>
        <w:t>GENITIVE</w:t>
      </w:r>
      <w:r w:rsidR="006F29F6" w:rsidRPr="006F29F6">
        <w:rPr>
          <w:rFonts w:ascii="Times New Roman" w:hAnsi="Times New Roman" w:cs="Times New Roman"/>
          <w:b/>
          <w:sz w:val="28"/>
          <w:szCs w:val="28"/>
        </w:rPr>
        <w:t>&gt;</w:t>
      </w:r>
      <w:r w:rsidRPr="009C3DEF">
        <w:rPr>
          <w:rFonts w:ascii="Times New Roman" w:hAnsi="Times New Roman" w:cs="Times New Roman"/>
          <w:b/>
          <w:sz w:val="28"/>
          <w:szCs w:val="28"/>
        </w:rPr>
        <w:t>, проводимого:</w:t>
      </w:r>
    </w:p>
    <w:p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C3DEF">
        <w:rPr>
          <w:rFonts w:ascii="Times New Roman" w:hAnsi="Times New Roman" w:cs="Times New Roman"/>
          <w:b/>
          <w:sz w:val="28"/>
          <w:szCs w:val="28"/>
        </w:rPr>
        <w:t>- в форме компьютерного тестирования</w:t>
      </w:r>
    </w:p>
    <w:p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3DEF">
        <w:rPr>
          <w:rFonts w:ascii="Times New Roman" w:hAnsi="Times New Roman" w:cs="Times New Roman"/>
          <w:sz w:val="28"/>
          <w:szCs w:val="28"/>
        </w:rPr>
        <w:t xml:space="preserve">На </w:t>
      </w:r>
      <w:r w:rsidRPr="00413AD2">
        <w:rPr>
          <w:rFonts w:ascii="Times New Roman" w:hAnsi="Times New Roman" w:cs="Times New Roman"/>
          <w:sz w:val="28"/>
          <w:szCs w:val="28"/>
          <w:highlight w:val="yellow"/>
        </w:rPr>
        <w:t>экзамене</w:t>
      </w:r>
      <w:r w:rsidRPr="009C3DEF">
        <w:rPr>
          <w:rFonts w:ascii="Times New Roman" w:hAnsi="Times New Roman" w:cs="Times New Roman"/>
          <w:sz w:val="28"/>
          <w:szCs w:val="28"/>
        </w:rPr>
        <w:t xml:space="preserve">, который проводится в форме компьютерного тестирования, студенту предоставляется блок тестовых заданий в количестве </w:t>
      </w:r>
      <w:r w:rsidRPr="00413AD2">
        <w:rPr>
          <w:rFonts w:ascii="Times New Roman" w:hAnsi="Times New Roman" w:cs="Times New Roman"/>
          <w:sz w:val="28"/>
          <w:szCs w:val="28"/>
          <w:highlight w:val="yellow"/>
        </w:rPr>
        <w:t>30 шт</w:t>
      </w:r>
      <w:r w:rsidRPr="009C3DEF">
        <w:rPr>
          <w:rFonts w:ascii="Times New Roman" w:hAnsi="Times New Roman" w:cs="Times New Roman"/>
          <w:sz w:val="28"/>
          <w:szCs w:val="28"/>
        </w:rPr>
        <w:t xml:space="preserve">., которые генерируются автоматической тестирующей системой персонально в случайном порядке и содержат вопросы по всему перечню тем дисциплины. Каждое правильно выполненное тестовое задание оценивается в 1 балл. Максимальное количество баллов, которое студент имеет </w:t>
      </w:r>
      <w:r w:rsidR="00775F02" w:rsidRPr="009C3DEF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775F02">
        <w:rPr>
          <w:rFonts w:ascii="Times New Roman" w:hAnsi="Times New Roman" w:cs="Times New Roman"/>
          <w:sz w:val="28"/>
          <w:szCs w:val="28"/>
        </w:rPr>
        <w:t>набрать</w:t>
      </w:r>
      <w:r w:rsidRPr="009C3DEF">
        <w:rPr>
          <w:rFonts w:ascii="Times New Roman" w:hAnsi="Times New Roman" w:cs="Times New Roman"/>
          <w:sz w:val="28"/>
          <w:szCs w:val="28"/>
        </w:rPr>
        <w:t xml:space="preserve"> – 40. </w:t>
      </w:r>
    </w:p>
    <w:p w:rsidR="00785DD4" w:rsidRDefault="00785DD4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</w:t>
      </w:r>
      <w:r w:rsidRPr="00413AD2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экзаменационной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 оценки общая сумма баллов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за дисциплинарные модули и </w:t>
      </w:r>
      <w:r w:rsidRPr="00413AD2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) должна составлять от 55 до 100 баллов (см. шкалу перевода рейтинговых баллов). </w:t>
      </w:r>
    </w:p>
    <w:p w:rsidR="00785DD4" w:rsidRPr="009C3DEF" w:rsidRDefault="00785DD4" w:rsidP="00597BBC">
      <w:pPr>
        <w:spacing w:after="0" w:line="240" w:lineRule="auto"/>
        <w:ind w:left="57" w:right="57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</w:rPr>
        <w:t>Шкала перевода рейтинговых баллов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4"/>
        <w:gridCol w:w="4317"/>
      </w:tblGrid>
      <w:tr w:rsidR="00785DD4" w:rsidRPr="00664944" w:rsidTr="00775F02">
        <w:trPr>
          <w:jc w:val="center"/>
        </w:trPr>
        <w:tc>
          <w:tcPr>
            <w:tcW w:w="2822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Общее количество набранных баллов</w:t>
            </w:r>
          </w:p>
        </w:tc>
        <w:tc>
          <w:tcPr>
            <w:tcW w:w="2178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Оценка</w:t>
            </w:r>
          </w:p>
        </w:tc>
      </w:tr>
      <w:tr w:rsidR="00785DD4" w:rsidRPr="00664944" w:rsidTr="00775F02">
        <w:trPr>
          <w:jc w:val="center"/>
        </w:trPr>
        <w:tc>
          <w:tcPr>
            <w:tcW w:w="2822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55-70</w:t>
            </w:r>
          </w:p>
        </w:tc>
        <w:tc>
          <w:tcPr>
            <w:tcW w:w="2178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3 (удовлетворительно)</w:t>
            </w:r>
          </w:p>
        </w:tc>
      </w:tr>
      <w:tr w:rsidR="00785DD4" w:rsidRPr="00664944" w:rsidTr="00775F02">
        <w:trPr>
          <w:jc w:val="center"/>
        </w:trPr>
        <w:tc>
          <w:tcPr>
            <w:tcW w:w="2822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71-85</w:t>
            </w:r>
          </w:p>
        </w:tc>
        <w:tc>
          <w:tcPr>
            <w:tcW w:w="2178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4 (хорошо)</w:t>
            </w:r>
          </w:p>
        </w:tc>
      </w:tr>
      <w:tr w:rsidR="00785DD4" w:rsidRPr="00664944" w:rsidTr="00775F02">
        <w:trPr>
          <w:jc w:val="center"/>
        </w:trPr>
        <w:tc>
          <w:tcPr>
            <w:tcW w:w="2822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86-100</w:t>
            </w:r>
          </w:p>
        </w:tc>
        <w:tc>
          <w:tcPr>
            <w:tcW w:w="2178" w:type="pct"/>
            <w:vAlign w:val="center"/>
          </w:tcPr>
          <w:p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 (отлично)</w:t>
            </w:r>
          </w:p>
        </w:tc>
      </w:tr>
    </w:tbl>
    <w:p w:rsidR="00A95989" w:rsidRPr="003763A8" w:rsidRDefault="00A95989" w:rsidP="006C63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441282" w:rsidRPr="003E02CD" w:rsidRDefault="00E0617A" w:rsidP="00441282">
      <w:pPr>
        <w:pStyle w:val="af0"/>
        <w:numPr>
          <w:ilvl w:val="0"/>
          <w:numId w:val="7"/>
        </w:numPr>
        <w:tabs>
          <w:tab w:val="left" w:pos="851"/>
        </w:tabs>
        <w:ind w:right="57"/>
        <w:jc w:val="both"/>
        <w:rPr>
          <w:rFonts w:eastAsia="Calibri"/>
          <w:b/>
          <w:color w:val="000000" w:themeColor="text1"/>
          <w:sz w:val="28"/>
          <w:szCs w:val="28"/>
        </w:rPr>
      </w:pPr>
      <w:r w:rsidRPr="003E02CD">
        <w:rPr>
          <w:rFonts w:eastAsia="Calibri"/>
          <w:b/>
          <w:color w:val="000000" w:themeColor="text1"/>
          <w:sz w:val="28"/>
          <w:szCs w:val="28"/>
        </w:rPr>
        <w:t>Перечень основной, дополнительной учебной литературы и учебно-методических изданий, необходимых для освоения дисциплины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563"/>
        <w:gridCol w:w="4445"/>
        <w:gridCol w:w="4210"/>
        <w:gridCol w:w="693"/>
      </w:tblGrid>
      <w:tr w:rsidR="00C84013" w:rsidRPr="0012531A" w:rsidTr="00441282">
        <w:trPr>
          <w:cantSplit/>
          <w:trHeight w:val="1828"/>
          <w:jc w:val="center"/>
        </w:trPr>
        <w:tc>
          <w:tcPr>
            <w:tcW w:w="300" w:type="pct"/>
            <w:vAlign w:val="center"/>
          </w:tcPr>
          <w:p w:rsidR="00E0617A" w:rsidRPr="0012531A" w:rsidRDefault="00E0617A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258" w:type="pct"/>
            <w:vAlign w:val="center"/>
          </w:tcPr>
          <w:p w:rsidR="00E0617A" w:rsidRPr="0012531A" w:rsidRDefault="00E0617A" w:rsidP="005850A0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Библиографическое описание</w:t>
            </w:r>
          </w:p>
        </w:tc>
        <w:tc>
          <w:tcPr>
            <w:tcW w:w="2077" w:type="pct"/>
            <w:vAlign w:val="center"/>
          </w:tcPr>
          <w:p w:rsidR="00E0617A" w:rsidRPr="0012531A" w:rsidRDefault="00E0617A" w:rsidP="005850A0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Количество печатных экземпляров или адрес электронного ресурса</w:t>
            </w:r>
          </w:p>
        </w:tc>
        <w:tc>
          <w:tcPr>
            <w:tcW w:w="366" w:type="pct"/>
            <w:textDirection w:val="btLr"/>
            <w:vAlign w:val="center"/>
          </w:tcPr>
          <w:p w:rsidR="00E0617A" w:rsidRPr="0012531A" w:rsidRDefault="00E0617A" w:rsidP="00F566DB">
            <w:pPr>
              <w:keepNext/>
              <w:tabs>
                <w:tab w:val="num" w:pos="0"/>
                <w:tab w:val="left" w:pos="851"/>
              </w:tabs>
              <w:jc w:val="center"/>
              <w:outlineLvl w:val="1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Коэффициент обеспеченности</w:t>
            </w:r>
          </w:p>
        </w:tc>
      </w:tr>
      <w:tr w:rsidR="00C84013" w:rsidRPr="0012531A" w:rsidTr="0012531A">
        <w:trPr>
          <w:jc w:val="center"/>
        </w:trPr>
        <w:tc>
          <w:tcPr>
            <w:tcW w:w="5000" w:type="pct"/>
            <w:gridSpan w:val="4"/>
          </w:tcPr>
          <w:p w:rsidR="00E0617A" w:rsidRPr="0012531A" w:rsidRDefault="00E0617A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Основная литература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258" w:type="pct"/>
          </w:tcPr>
          <w:p w:rsidR="003E02CD" w:rsidRPr="00141E75" w:rsidRDefault="00141E75" w:rsidP="00751FE5">
            <w:pPr>
              <w:tabs>
                <w:tab w:val="left" w:pos="851"/>
              </w:tabs>
              <w:ind w:right="-134"/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Мирный, В. И. Законодательная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метрология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В. И. Мирный, О. А. Голубева, В. П. Димитров. </w:t>
            </w:r>
            <w:r w:rsidRPr="00141E75">
              <w:rPr>
                <w:color w:val="000000" w:themeColor="text1"/>
                <w:sz w:val="24"/>
                <w:szCs w:val="24"/>
              </w:rPr>
              <w:lastRenderedPageBreak/>
              <w:t>— Ростов-на-Дону : Донской государственный технический университет, 2020.</w:t>
            </w:r>
            <w:r>
              <w:rPr>
                <w:color w:val="000000" w:themeColor="text1"/>
                <w:sz w:val="24"/>
                <w:szCs w:val="24"/>
              </w:rPr>
              <w:t>-</w:t>
            </w:r>
            <w:r w:rsidRPr="00141E75">
              <w:rPr>
                <w:color w:val="000000" w:themeColor="text1"/>
                <w:sz w:val="24"/>
                <w:szCs w:val="24"/>
              </w:rPr>
              <w:t xml:space="preserve"> 67 c. </w:t>
            </w:r>
            <w:r>
              <w:rPr>
                <w:color w:val="000000" w:themeColor="text1"/>
                <w:sz w:val="24"/>
                <w:szCs w:val="24"/>
              </w:rPr>
              <w:t>-</w:t>
            </w:r>
            <w:r w:rsidRPr="00141E75">
              <w:rPr>
                <w:color w:val="000000" w:themeColor="text1"/>
                <w:sz w:val="24"/>
                <w:szCs w:val="24"/>
              </w:rPr>
              <w:t xml:space="preserve"> ISBN 978-5-7890-1829-3.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:rsidR="005850A0" w:rsidRPr="00141E75" w:rsidRDefault="005850A0" w:rsidP="00141E75">
            <w:pPr>
              <w:tabs>
                <w:tab w:val="left" w:pos="851"/>
              </w:tabs>
              <w:rPr>
                <w:rStyle w:val="af4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lastRenderedPageBreak/>
              <w:t xml:space="preserve">Режим доступа: </w:t>
            </w:r>
            <w:hyperlink r:id="rId12" w:history="1">
              <w:r w:rsidR="00141E75" w:rsidRPr="00141E75">
                <w:rPr>
                  <w:rStyle w:val="af4"/>
                  <w:sz w:val="24"/>
                  <w:szCs w:val="24"/>
                </w:rPr>
                <w:t>https://www.iprbookshop.ru/118037.html</w:t>
              </w:r>
            </w:hyperlink>
          </w:p>
          <w:p w:rsidR="00141E75" w:rsidRPr="00141E75" w:rsidRDefault="00141E75" w:rsidP="00141E7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lastRenderedPageBreak/>
              <w:t>2.</w:t>
            </w:r>
          </w:p>
        </w:tc>
        <w:tc>
          <w:tcPr>
            <w:tcW w:w="2258" w:type="pct"/>
          </w:tcPr>
          <w:p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 xml:space="preserve">Воробьева, Г. Н. Метрология, стандартизация и сертификация: учебное пособие / Г. Н. Воробьева, И. В. Муравьева. - Москва: </w:t>
            </w:r>
            <w:r w:rsidRPr="00D954B4">
              <w:rPr>
                <w:color w:val="000000" w:themeColor="text1"/>
                <w:spacing w:val="-4"/>
                <w:sz w:val="24"/>
                <w:szCs w:val="24"/>
              </w:rPr>
              <w:t xml:space="preserve">Издательский Дом </w:t>
            </w:r>
            <w:proofErr w:type="spellStart"/>
            <w:r w:rsidRPr="00D954B4">
              <w:rPr>
                <w:color w:val="000000" w:themeColor="text1"/>
                <w:spacing w:val="-4"/>
                <w:sz w:val="24"/>
                <w:szCs w:val="24"/>
              </w:rPr>
              <w:t>МИСиС</w:t>
            </w:r>
            <w:proofErr w:type="spellEnd"/>
            <w:r w:rsidRPr="00D954B4">
              <w:rPr>
                <w:color w:val="000000" w:themeColor="text1"/>
                <w:spacing w:val="-4"/>
                <w:sz w:val="24"/>
                <w:szCs w:val="24"/>
              </w:rPr>
              <w:t>, 2015.-</w:t>
            </w:r>
            <w:r w:rsidRPr="00D954B4">
              <w:rPr>
                <w:color w:val="000000" w:themeColor="text1"/>
                <w:sz w:val="24"/>
                <w:szCs w:val="24"/>
              </w:rPr>
              <w:t xml:space="preserve"> 108 c. </w:t>
            </w:r>
          </w:p>
        </w:tc>
        <w:tc>
          <w:tcPr>
            <w:tcW w:w="2077" w:type="pct"/>
          </w:tcPr>
          <w:p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Режим доступа:</w:t>
            </w:r>
          </w:p>
          <w:p w:rsidR="005850A0" w:rsidRPr="0012531A" w:rsidRDefault="00487D0C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hyperlink r:id="rId13" w:history="1">
              <w:r w:rsidR="005850A0" w:rsidRPr="0012531A">
                <w:rPr>
                  <w:rStyle w:val="af4"/>
                  <w:sz w:val="24"/>
                  <w:szCs w:val="24"/>
                </w:rPr>
                <w:t>http://www.iprbookshop.ru/57097.html</w:t>
              </w:r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  <w:vAlign w:val="center"/>
          </w:tcPr>
          <w:p w:rsidR="005850A0" w:rsidRPr="0012531A" w:rsidRDefault="00F566DB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:rsidTr="00441282">
        <w:trPr>
          <w:trHeight w:val="1114"/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12531A">
              <w:rPr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258" w:type="pct"/>
          </w:tcPr>
          <w:p w:rsidR="005850A0" w:rsidRPr="00141E75" w:rsidRDefault="00141E75" w:rsidP="00141E75">
            <w:pPr>
              <w:tabs>
                <w:tab w:val="left" w:pos="851"/>
                <w:tab w:val="left" w:pos="3719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Семенов, И. В. Метрология, стандартизация и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сертификация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И. В. Семенов. —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Москва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Российский университет транспорта (МИИТ), 2021. — 120 c.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:rsidR="005850A0" w:rsidRPr="0012531A" w:rsidRDefault="005850A0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Режим доступа:</w:t>
            </w:r>
          </w:p>
          <w:p w:rsidR="005850A0" w:rsidRDefault="00487D0C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rFonts w:ascii="IBM Plex Sans" w:hAnsi="IBM Plex Sans" w:cs="Segoe UI"/>
                <w:color w:val="212529"/>
              </w:rPr>
            </w:pPr>
            <w:hyperlink r:id="rId14" w:history="1">
              <w:r w:rsidR="00141E75" w:rsidRPr="00141E75">
                <w:rPr>
                  <w:rStyle w:val="af4"/>
                  <w:sz w:val="24"/>
                  <w:szCs w:val="24"/>
                </w:rPr>
                <w:t>https://www.iprbookshop.ru/115857.htm</w:t>
              </w:r>
              <w:r w:rsidR="00141E75" w:rsidRPr="00D61A1A">
                <w:rPr>
                  <w:rStyle w:val="af4"/>
                  <w:rFonts w:ascii="IBM Plex Sans" w:hAnsi="IBM Plex Sans" w:cs="Segoe UI"/>
                </w:rPr>
                <w:t>l</w:t>
              </w:r>
            </w:hyperlink>
          </w:p>
          <w:p w:rsidR="00141E75" w:rsidRPr="00141E75" w:rsidRDefault="00141E75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84013" w:rsidRPr="0012531A" w:rsidTr="0012531A">
        <w:trPr>
          <w:jc w:val="center"/>
        </w:trPr>
        <w:tc>
          <w:tcPr>
            <w:tcW w:w="5000" w:type="pct"/>
            <w:gridSpan w:val="4"/>
          </w:tcPr>
          <w:p w:rsidR="00205247" w:rsidRPr="0012531A" w:rsidRDefault="00205247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Дополнительная литература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258" w:type="pct"/>
          </w:tcPr>
          <w:p w:rsidR="005850A0" w:rsidRPr="00615E5F" w:rsidRDefault="00615E5F" w:rsidP="00615E5F">
            <w:pPr>
              <w:shd w:val="clear" w:color="auto" w:fill="FFFFFF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15E5F">
              <w:rPr>
                <w:color w:val="000000" w:themeColor="text1"/>
                <w:sz w:val="24"/>
                <w:szCs w:val="24"/>
              </w:rPr>
              <w:t>Лепявко</w:t>
            </w:r>
            <w:proofErr w:type="spellEnd"/>
            <w:r w:rsidRPr="00615E5F">
              <w:rPr>
                <w:color w:val="000000" w:themeColor="text1"/>
                <w:sz w:val="24"/>
                <w:szCs w:val="24"/>
              </w:rPr>
              <w:t xml:space="preserve">, А. П. Измерительные преобразователи давления. Поверка и </w:t>
            </w:r>
            <w:proofErr w:type="gramStart"/>
            <w:r w:rsidRPr="00615E5F">
              <w:rPr>
                <w:color w:val="000000" w:themeColor="text1"/>
                <w:sz w:val="24"/>
                <w:szCs w:val="24"/>
              </w:rPr>
              <w:t>калибровка :</w:t>
            </w:r>
            <w:proofErr w:type="gramEnd"/>
            <w:r w:rsidRPr="00615E5F">
              <w:rPr>
                <w:color w:val="000000" w:themeColor="text1"/>
                <w:sz w:val="24"/>
                <w:szCs w:val="24"/>
              </w:rPr>
              <w:t xml:space="preserve"> конспект лекций / А. П. </w:t>
            </w:r>
            <w:proofErr w:type="spellStart"/>
            <w:r w:rsidRPr="00615E5F">
              <w:rPr>
                <w:color w:val="000000" w:themeColor="text1"/>
                <w:sz w:val="24"/>
                <w:szCs w:val="24"/>
              </w:rPr>
              <w:t>Лепявко</w:t>
            </w:r>
            <w:proofErr w:type="spellEnd"/>
            <w:r w:rsidRPr="00615E5F">
              <w:rPr>
                <w:color w:val="000000" w:themeColor="text1"/>
                <w:sz w:val="24"/>
                <w:szCs w:val="24"/>
              </w:rPr>
              <w:t xml:space="preserve">. — </w:t>
            </w:r>
            <w:proofErr w:type="gramStart"/>
            <w:r w:rsidRPr="00615E5F">
              <w:rPr>
                <w:color w:val="000000" w:themeColor="text1"/>
                <w:sz w:val="24"/>
                <w:szCs w:val="24"/>
              </w:rPr>
              <w:t>Москва :</w:t>
            </w:r>
            <w:proofErr w:type="gramEnd"/>
            <w:r w:rsidRPr="00615E5F">
              <w:rPr>
                <w:color w:val="000000" w:themeColor="text1"/>
                <w:sz w:val="24"/>
                <w:szCs w:val="24"/>
              </w:rPr>
              <w:t xml:space="preserve"> Академия стандартизации, метрологии и сертификации, 2018. — 36 c. — ISBN 978-5-93088-196-7.</w:t>
            </w:r>
            <w:r w:rsidRPr="00615E5F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:rsidR="005850A0" w:rsidRDefault="005850A0" w:rsidP="00615E5F">
            <w:pPr>
              <w:tabs>
                <w:tab w:val="left" w:pos="851"/>
                <w:tab w:val="left" w:pos="3435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:rsidR="00615E5F" w:rsidRPr="00615E5F" w:rsidRDefault="00487D0C" w:rsidP="00615E5F">
            <w:pPr>
              <w:tabs>
                <w:tab w:val="left" w:pos="851"/>
                <w:tab w:val="left" w:pos="3435"/>
              </w:tabs>
              <w:rPr>
                <w:rStyle w:val="af4"/>
                <w:sz w:val="24"/>
                <w:szCs w:val="24"/>
              </w:rPr>
            </w:pPr>
            <w:hyperlink r:id="rId15" w:history="1">
              <w:r w:rsidR="00615E5F" w:rsidRPr="00615E5F">
                <w:rPr>
                  <w:rStyle w:val="af4"/>
                  <w:sz w:val="24"/>
                  <w:szCs w:val="24"/>
                </w:rPr>
                <w:t>https://www.iprbookshop.ru/88722.html</w:t>
              </w:r>
            </w:hyperlink>
          </w:p>
          <w:p w:rsidR="00615E5F" w:rsidRPr="00615E5F" w:rsidRDefault="00615E5F" w:rsidP="00615E5F">
            <w:pPr>
              <w:tabs>
                <w:tab w:val="left" w:pos="851"/>
                <w:tab w:val="left" w:pos="3435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2</w:t>
            </w:r>
            <w:r w:rsidRPr="0012531A">
              <w:rPr>
                <w:b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:rsidR="005850A0" w:rsidRPr="00141E75" w:rsidRDefault="00141E75" w:rsidP="00141E75">
            <w:pPr>
              <w:tabs>
                <w:tab w:val="left" w:pos="851"/>
              </w:tabs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Мирный, В. И. Прикладная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метрология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В. И. Мирный, О. А. Голубева, В. П. Димитров. — Ростов-на-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Дону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Донской государственный технический университет, 2020. — 64 c. — ISBN 978-5-7890-1830-9.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:rsidR="005850A0" w:rsidRPr="0012531A" w:rsidRDefault="005850A0" w:rsidP="00141E7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r w:rsidR="00141E75" w:rsidRPr="00141E75">
              <w:rPr>
                <w:rStyle w:val="af4"/>
                <w:sz w:val="24"/>
                <w:szCs w:val="24"/>
              </w:rPr>
              <w:t>https://www.iprbookshop.ru/118086.html</w:t>
            </w:r>
          </w:p>
        </w:tc>
        <w:tc>
          <w:tcPr>
            <w:tcW w:w="366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258" w:type="pct"/>
          </w:tcPr>
          <w:p w:rsidR="00441282" w:rsidRPr="00615E5F" w:rsidRDefault="00615E5F" w:rsidP="00751FE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Многофазные испытательные стенды газожидкостных смесей: метрология, моделирование,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подобие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монография / В. Н. Петров, Ю. К. Евдокимов, С. Л. Малышев [и др.]. —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Казань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Издательство КНИТУ, 2020. — 136 c. — ISBN 978-5-7882-2846-4.</w:t>
            </w:r>
            <w:r w:rsidRPr="00615E5F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:rsidR="005850A0" w:rsidRPr="0012531A" w:rsidRDefault="005850A0" w:rsidP="00615E5F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r w:rsidR="00141E75" w:rsidRPr="00141E75">
              <w:rPr>
                <w:rStyle w:val="af4"/>
                <w:sz w:val="24"/>
                <w:szCs w:val="24"/>
              </w:rPr>
              <w:t>https://www.iprbookshop.ru/121000.html</w:t>
            </w:r>
          </w:p>
        </w:tc>
        <w:tc>
          <w:tcPr>
            <w:tcW w:w="366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84013" w:rsidRPr="0012531A" w:rsidTr="0012531A">
        <w:trPr>
          <w:jc w:val="center"/>
        </w:trPr>
        <w:tc>
          <w:tcPr>
            <w:tcW w:w="5000" w:type="pct"/>
            <w:gridSpan w:val="4"/>
          </w:tcPr>
          <w:p w:rsidR="00E70F49" w:rsidRPr="0012531A" w:rsidRDefault="00E70F49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Учебно-методические издания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:rsidR="005850A0" w:rsidRPr="0012531A" w:rsidRDefault="005850A0" w:rsidP="00C719F6">
            <w:pPr>
              <w:contextualSpacing/>
              <w:jc w:val="both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D954B4">
              <w:rPr>
                <w:iCs/>
                <w:color w:val="000000" w:themeColor="text1"/>
                <w:sz w:val="24"/>
                <w:szCs w:val="24"/>
              </w:rPr>
              <w:t>Ситдикова</w:t>
            </w:r>
            <w:proofErr w:type="spellEnd"/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И.П., Ахметзянов Р.Р. Метрология, стандартизация и сертификация: методические указания </w:t>
            </w:r>
            <w:r w:rsidRPr="00D954B4">
              <w:rPr>
                <w:iCs/>
                <w:sz w:val="24"/>
                <w:szCs w:val="24"/>
              </w:rPr>
              <w:t xml:space="preserve">для выполнения лабораторных работ и организации самостоятельной работы по дисциплине 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«Метрология, стандартизация и сертификация» для бакалавров н</w:t>
            </w:r>
            <w:r>
              <w:rPr>
                <w:iCs/>
                <w:color w:val="000000" w:themeColor="text1"/>
                <w:sz w:val="24"/>
                <w:szCs w:val="24"/>
              </w:rPr>
              <w:t>аправления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подготовки 15.03.04 «Автоматизация технологических процессов и производств»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 – Альметьевск: АГНИ, 20</w:t>
            </w:r>
            <w:r w:rsidR="00C719F6">
              <w:rPr>
                <w:iCs/>
                <w:color w:val="000000" w:themeColor="text1"/>
                <w:sz w:val="24"/>
                <w:szCs w:val="24"/>
              </w:rPr>
              <w:t>21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г.</w:t>
            </w:r>
          </w:p>
        </w:tc>
        <w:tc>
          <w:tcPr>
            <w:tcW w:w="2077" w:type="pct"/>
          </w:tcPr>
          <w:p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:rsidR="005850A0" w:rsidRPr="0012531A" w:rsidRDefault="00487D0C" w:rsidP="005850A0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hyperlink r:id="rId16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2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:rsidR="005850A0" w:rsidRPr="0012531A" w:rsidRDefault="005850A0" w:rsidP="00C719F6">
            <w:pPr>
              <w:jc w:val="both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D954B4">
              <w:rPr>
                <w:iCs/>
                <w:color w:val="000000" w:themeColor="text1"/>
                <w:sz w:val="24"/>
                <w:szCs w:val="24"/>
              </w:rPr>
              <w:t>Ситдикова</w:t>
            </w:r>
            <w:proofErr w:type="spellEnd"/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И.П., Ахметзянов Р.Р. Метрология, стандартизация и сертификация: методические указания по выполнению курсовой работы д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ля </w:t>
            </w:r>
            <w:r>
              <w:rPr>
                <w:iCs/>
                <w:color w:val="000000" w:themeColor="text1"/>
                <w:sz w:val="24"/>
                <w:szCs w:val="24"/>
              </w:rPr>
              <w:lastRenderedPageBreak/>
              <w:t>бакалавров направления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подготовки 15.03.04 «Автоматизация технологических процессов и производств»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 – Альметьевск: АГНИ, 20</w:t>
            </w:r>
            <w:r w:rsidR="00C719F6">
              <w:rPr>
                <w:iCs/>
                <w:color w:val="000000" w:themeColor="text1"/>
                <w:sz w:val="24"/>
                <w:szCs w:val="24"/>
              </w:rPr>
              <w:t>21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077" w:type="pct"/>
          </w:tcPr>
          <w:p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lastRenderedPageBreak/>
              <w:t xml:space="preserve">Режим доступа: </w:t>
            </w:r>
          </w:p>
          <w:p w:rsidR="005850A0" w:rsidRPr="0012531A" w:rsidRDefault="00487D0C" w:rsidP="005850A0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hyperlink r:id="rId17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:rsidTr="00441282">
        <w:trPr>
          <w:jc w:val="center"/>
        </w:trPr>
        <w:tc>
          <w:tcPr>
            <w:tcW w:w="300" w:type="pct"/>
          </w:tcPr>
          <w:p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lastRenderedPageBreak/>
              <w:t>3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:rsidR="005850A0" w:rsidRPr="0012531A" w:rsidRDefault="005850A0" w:rsidP="00C719F6">
            <w:pPr>
              <w:pStyle w:val="af0"/>
              <w:tabs>
                <w:tab w:val="left" w:pos="142"/>
              </w:tabs>
              <w:ind w:left="0"/>
              <w:jc w:val="both"/>
              <w:rPr>
                <w:iCs/>
                <w:color w:val="000000" w:themeColor="text1"/>
              </w:rPr>
            </w:pPr>
            <w:proofErr w:type="spellStart"/>
            <w:r w:rsidRPr="00D954B4">
              <w:rPr>
                <w:iCs/>
                <w:color w:val="000000" w:themeColor="text1"/>
              </w:rPr>
              <w:t>Ситдикова</w:t>
            </w:r>
            <w:proofErr w:type="spellEnd"/>
            <w:r w:rsidRPr="00D954B4">
              <w:rPr>
                <w:iCs/>
                <w:color w:val="000000" w:themeColor="text1"/>
              </w:rPr>
              <w:t xml:space="preserve"> И.П., Ахметзянов Р.Р. Метрология, стандартизация и сертификация: методические указания для проведения практических занятий по дисциплине</w:t>
            </w:r>
            <w:r w:rsidRPr="00D954B4">
              <w:rPr>
                <w:iCs/>
              </w:rPr>
              <w:t xml:space="preserve"> </w:t>
            </w:r>
            <w:r w:rsidRPr="00D954B4">
              <w:rPr>
                <w:bCs/>
                <w:iCs/>
                <w:color w:val="000000" w:themeColor="text1"/>
              </w:rPr>
              <w:t>«</w:t>
            </w:r>
            <w:r w:rsidRPr="00D954B4">
              <w:rPr>
                <w:iCs/>
                <w:color w:val="000000" w:themeColor="text1"/>
              </w:rPr>
              <w:t xml:space="preserve">Метрология, стандартизация и </w:t>
            </w:r>
            <w:r w:rsidRPr="00D954B4">
              <w:rPr>
                <w:iCs/>
                <w:color w:val="000000" w:themeColor="text1"/>
                <w:spacing w:val="-4"/>
              </w:rPr>
              <w:t>сертификация</w:t>
            </w:r>
            <w:r w:rsidRPr="00D954B4">
              <w:rPr>
                <w:bCs/>
                <w:iCs/>
                <w:color w:val="000000" w:themeColor="text1"/>
                <w:spacing w:val="-4"/>
              </w:rPr>
              <w:t>» для бакалавров на</w:t>
            </w:r>
            <w:r>
              <w:rPr>
                <w:bCs/>
                <w:iCs/>
                <w:color w:val="000000" w:themeColor="text1"/>
                <w:spacing w:val="-4"/>
              </w:rPr>
              <w:t>правления</w:t>
            </w:r>
            <w:r w:rsidRPr="00D954B4">
              <w:rPr>
                <w:bCs/>
                <w:iCs/>
                <w:color w:val="000000" w:themeColor="text1"/>
                <w:spacing w:val="-4"/>
              </w:rPr>
              <w:t xml:space="preserve"> подготовки </w:t>
            </w:r>
            <w:r w:rsidRPr="00D954B4">
              <w:rPr>
                <w:iCs/>
                <w:color w:val="000000" w:themeColor="text1"/>
                <w:spacing w:val="-4"/>
              </w:rPr>
              <w:t>15.03.04 «Автоматизация</w:t>
            </w:r>
            <w:r w:rsidRPr="00D954B4">
              <w:rPr>
                <w:iCs/>
                <w:color w:val="000000" w:themeColor="text1"/>
              </w:rPr>
              <w:t xml:space="preserve"> технологических процессов и производств»</w:t>
            </w:r>
            <w:r>
              <w:rPr>
                <w:iCs/>
                <w:color w:val="000000" w:themeColor="text1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</w:rPr>
              <w:t>. – Альметьевск: АГНИ, 20</w:t>
            </w:r>
            <w:r w:rsidR="00C719F6">
              <w:rPr>
                <w:iCs/>
                <w:color w:val="000000" w:themeColor="text1"/>
              </w:rPr>
              <w:t>21</w:t>
            </w:r>
            <w:r w:rsidRPr="00D954B4">
              <w:rPr>
                <w:iCs/>
                <w:color w:val="000000" w:themeColor="text1"/>
              </w:rPr>
              <w:t xml:space="preserve">. </w:t>
            </w:r>
          </w:p>
        </w:tc>
        <w:tc>
          <w:tcPr>
            <w:tcW w:w="2077" w:type="pct"/>
          </w:tcPr>
          <w:p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:rsidR="005850A0" w:rsidRPr="0012531A" w:rsidRDefault="00487D0C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hyperlink r:id="rId18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:rsidR="005850A0" w:rsidRPr="0012531A" w:rsidRDefault="00F566DB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5850A0" w:rsidRDefault="005850A0" w:rsidP="000679A5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5" w:name="_Hlk40266562"/>
    </w:p>
    <w:p w:rsidR="00413AD2" w:rsidRPr="00413AD2" w:rsidRDefault="00413AD2" w:rsidP="00A66021">
      <w:pPr>
        <w:tabs>
          <w:tab w:val="left" w:pos="851"/>
        </w:tabs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A6602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&lt;TABLE11&gt;</w:t>
      </w:r>
    </w:p>
    <w:p w:rsidR="00413AD2" w:rsidRDefault="00413AD2" w:rsidP="000679A5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5850A0" w:rsidRPr="005F21D0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5F21D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8. </w:t>
      </w:r>
      <w:r w:rsidRPr="00D954B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Перечень профессиональных баз данных, информационных справочных систем и информационных ресурсов, необходимых для освоения дисциплины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674"/>
        <w:gridCol w:w="5489"/>
        <w:gridCol w:w="3748"/>
      </w:tblGrid>
      <w:tr w:rsidR="00902854" w:rsidRPr="005850A0" w:rsidTr="005850A0">
        <w:trPr>
          <w:trHeight w:val="403"/>
        </w:trPr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891" w:type="pct"/>
          </w:tcPr>
          <w:p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Адрес в Интернете</w:t>
            </w:r>
          </w:p>
        </w:tc>
      </w:tr>
      <w:tr w:rsidR="00902854" w:rsidRPr="005850A0" w:rsidTr="005850A0">
        <w:trPr>
          <w:trHeight w:val="499"/>
        </w:trPr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Учебно-методическая литература для учащихся и студентов, размещенная на сайте «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  <w:lang w:val="en-US"/>
              </w:rPr>
              <w:t>Studmed</w:t>
            </w:r>
            <w:proofErr w:type="spellEnd"/>
            <w:r w:rsidRPr="005850A0">
              <w:rPr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  <w:lang w:val="en-US"/>
              </w:rPr>
              <w:t>ru</w:t>
            </w:r>
            <w:proofErr w:type="spellEnd"/>
            <w:r w:rsidRPr="005850A0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891" w:type="pct"/>
          </w:tcPr>
          <w:p w:rsidR="00902854" w:rsidRPr="005850A0" w:rsidRDefault="00487D0C" w:rsidP="005850A0">
            <w:pPr>
              <w:tabs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19" w:history="1">
              <w:r w:rsidR="003925B3" w:rsidRPr="005850A0">
                <w:rPr>
                  <w:rStyle w:val="af4"/>
                  <w:sz w:val="24"/>
                  <w:szCs w:val="24"/>
                </w:rPr>
                <w:t>http://www.stud</w:t>
              </w:r>
              <w:r w:rsidR="003925B3" w:rsidRPr="005850A0">
                <w:rPr>
                  <w:rStyle w:val="af4"/>
                  <w:sz w:val="24"/>
                  <w:szCs w:val="24"/>
                  <w:lang w:val="en-US"/>
                </w:rPr>
                <w:t>med</w:t>
              </w:r>
              <w:r w:rsidR="003925B3" w:rsidRPr="005850A0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3925B3" w:rsidRPr="005850A0">
                <w:rPr>
                  <w:rStyle w:val="af4"/>
                  <w:sz w:val="24"/>
                  <w:szCs w:val="24"/>
                </w:rPr>
                <w:t>ru</w:t>
              </w:r>
              <w:proofErr w:type="spellEnd"/>
            </w:hyperlink>
            <w:r w:rsidR="003925B3" w:rsidRPr="005850A0">
              <w:rPr>
                <w:sz w:val="24"/>
                <w:szCs w:val="24"/>
              </w:rPr>
              <w:t xml:space="preserve"> </w:t>
            </w:r>
          </w:p>
        </w:tc>
      </w:tr>
      <w:tr w:rsidR="00902854" w:rsidRPr="005850A0" w:rsidTr="005850A0"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Единое окно доступа к информационным ресурсам</w:t>
            </w:r>
          </w:p>
        </w:tc>
        <w:tc>
          <w:tcPr>
            <w:tcW w:w="1891" w:type="pct"/>
          </w:tcPr>
          <w:p w:rsidR="00902854" w:rsidRPr="005850A0" w:rsidRDefault="00487D0C" w:rsidP="005850A0">
            <w:pPr>
              <w:tabs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0" w:history="1">
              <w:r w:rsidR="005F21D0" w:rsidRPr="005850A0">
                <w:rPr>
                  <w:rStyle w:val="af4"/>
                  <w:sz w:val="24"/>
                  <w:szCs w:val="24"/>
                </w:rPr>
                <w:t>http://window.edu.ru/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</w:p>
        </w:tc>
      </w:tr>
      <w:tr w:rsidR="00902854" w:rsidRPr="005850A0" w:rsidTr="005850A0"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Российская государственная библиотека </w:t>
            </w:r>
          </w:p>
        </w:tc>
        <w:tc>
          <w:tcPr>
            <w:tcW w:w="1891" w:type="pct"/>
          </w:tcPr>
          <w:p w:rsidR="00902854" w:rsidRPr="005850A0" w:rsidRDefault="00487D0C" w:rsidP="005850A0">
            <w:pPr>
              <w:tabs>
                <w:tab w:val="left" w:pos="284"/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1" w:history="1">
              <w:r w:rsidR="005F21D0" w:rsidRPr="005850A0">
                <w:rPr>
                  <w:rStyle w:val="af4"/>
                  <w:sz w:val="24"/>
                  <w:szCs w:val="24"/>
                </w:rPr>
                <w:t>http://www.rsl.ru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:rsidTr="005850A0"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Электронная библиотека 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</w:rPr>
              <w:t>Elibrary</w:t>
            </w:r>
            <w:proofErr w:type="spellEnd"/>
          </w:p>
        </w:tc>
        <w:tc>
          <w:tcPr>
            <w:tcW w:w="1891" w:type="pct"/>
          </w:tcPr>
          <w:p w:rsidR="00902854" w:rsidRPr="005850A0" w:rsidRDefault="00487D0C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2" w:history="1">
              <w:r w:rsidR="005F21D0" w:rsidRPr="005850A0">
                <w:rPr>
                  <w:rStyle w:val="af4"/>
                  <w:sz w:val="24"/>
                  <w:szCs w:val="24"/>
                </w:rPr>
                <w:t>http://elibrary.ru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:rsidTr="005850A0"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Электронно-библиотечная система 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</w:rPr>
              <w:t>IPRbooks</w:t>
            </w:r>
            <w:proofErr w:type="spellEnd"/>
          </w:p>
        </w:tc>
        <w:tc>
          <w:tcPr>
            <w:tcW w:w="1891" w:type="pct"/>
          </w:tcPr>
          <w:p w:rsidR="00902854" w:rsidRPr="005850A0" w:rsidRDefault="00487D0C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3" w:history="1">
              <w:r w:rsidR="005F21D0" w:rsidRPr="005850A0">
                <w:rPr>
                  <w:rStyle w:val="af4"/>
                  <w:sz w:val="24"/>
                  <w:szCs w:val="24"/>
                </w:rPr>
                <w:t>http://iprbookshop.ru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:rsidTr="005850A0">
        <w:tc>
          <w:tcPr>
            <w:tcW w:w="340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69" w:type="pct"/>
          </w:tcPr>
          <w:p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Электронная библиотека АГНИ</w:t>
            </w:r>
          </w:p>
        </w:tc>
        <w:tc>
          <w:tcPr>
            <w:tcW w:w="1891" w:type="pct"/>
          </w:tcPr>
          <w:p w:rsidR="00902854" w:rsidRPr="005850A0" w:rsidRDefault="00487D0C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4" w:history="1">
              <w:r w:rsidR="003925B3" w:rsidRPr="005850A0">
                <w:rPr>
                  <w:rStyle w:val="af4"/>
                  <w:sz w:val="24"/>
                  <w:szCs w:val="24"/>
                </w:rPr>
                <w:t>http://elibrary.agni-rt.ru</w:t>
              </w:r>
            </w:hyperlink>
            <w:r w:rsidR="003925B3" w:rsidRPr="005850A0">
              <w:rPr>
                <w:color w:val="000000" w:themeColor="text1"/>
                <w:sz w:val="24"/>
                <w:szCs w:val="24"/>
                <w:u w:val="single"/>
              </w:rPr>
              <w:t xml:space="preserve">. </w:t>
            </w:r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160FD" w:rsidRPr="005850A0" w:rsidTr="005850A0">
        <w:tc>
          <w:tcPr>
            <w:tcW w:w="340" w:type="pct"/>
          </w:tcPr>
          <w:p w:rsidR="007160FD" w:rsidRPr="005850A0" w:rsidRDefault="007160FD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769" w:type="pct"/>
          </w:tcPr>
          <w:p w:rsidR="007160FD" w:rsidRPr="005850A0" w:rsidRDefault="007160FD" w:rsidP="005850A0">
            <w:pPr>
              <w:ind w:left="57" w:right="57"/>
              <w:contextualSpacing/>
              <w:rPr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Энциклопедия России «Библиотекарь»</w:t>
            </w:r>
          </w:p>
        </w:tc>
        <w:tc>
          <w:tcPr>
            <w:tcW w:w="1891" w:type="pct"/>
          </w:tcPr>
          <w:p w:rsidR="007160FD" w:rsidRPr="005850A0" w:rsidRDefault="00487D0C" w:rsidP="005850A0">
            <w:pPr>
              <w:ind w:left="57" w:right="57"/>
              <w:contextualSpacing/>
              <w:rPr>
                <w:color w:val="000000" w:themeColor="text1"/>
                <w:sz w:val="24"/>
                <w:szCs w:val="24"/>
              </w:rPr>
            </w:pPr>
            <w:hyperlink r:id="rId25" w:history="1"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http</w:t>
              </w:r>
              <w:r w:rsidR="003925B3" w:rsidRPr="005850A0">
                <w:rPr>
                  <w:rStyle w:val="af4"/>
                  <w:b/>
                  <w:sz w:val="24"/>
                  <w:szCs w:val="24"/>
                </w:rPr>
                <w:t>://</w:t>
              </w:r>
              <w:proofErr w:type="spellStart"/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bibliotekar</w:t>
              </w:r>
              <w:proofErr w:type="spellEnd"/>
              <w:r w:rsidR="003925B3" w:rsidRPr="005850A0">
                <w:rPr>
                  <w:rStyle w:val="af4"/>
                  <w:b/>
                  <w:sz w:val="24"/>
                  <w:szCs w:val="24"/>
                </w:rPr>
                <w:t>.</w:t>
              </w:r>
              <w:proofErr w:type="spellStart"/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3925B3" w:rsidRPr="005850A0">
              <w:rPr>
                <w:b/>
                <w:sz w:val="24"/>
                <w:szCs w:val="24"/>
              </w:rPr>
              <w:t xml:space="preserve"> </w:t>
            </w:r>
          </w:p>
        </w:tc>
      </w:tr>
      <w:bookmarkEnd w:id="5"/>
    </w:tbl>
    <w:p w:rsidR="00AC5601" w:rsidRDefault="00AC5601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413AD2" w:rsidRPr="00A66021" w:rsidRDefault="00413AD2" w:rsidP="00A66021">
      <w:pPr>
        <w:spacing w:after="0" w:line="240" w:lineRule="auto"/>
        <w:ind w:left="57" w:right="57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&lt;TABLE12&gt;</w:t>
      </w:r>
    </w:p>
    <w:p w:rsidR="00413AD2" w:rsidRDefault="00413AD2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9. Методические указания для обучающихся по освоению дисциплины 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методических указаний по освоению дисциплины – обеспечить обучающемуся оптимальную организацию процесса изучения дисциплины, а также выполнения различных форм самостоятельной работы.</w:t>
      </w:r>
    </w:p>
    <w:p w:rsidR="00902854" w:rsidRPr="003763A8" w:rsidRDefault="00902854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Изучение дисциплины обучающимся требует систематического, упорного и последовательного накопления знаний, следовательно, пропуски отдельных тем не позволяют глубоко освоить как пропущенную тему, так и всю дисциплину в целом. Именно поэтому контроль над систематической работой студентов должен находиться в центре внимания преподавателя.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cr/>
        <w:t xml:space="preserve">        При подготовке к лекционным занятиям (теоретический курс) обучающимся необходимо: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перед очередной лекцией необходимо изучить по конспекту материал предыдущей лекции, просмотреть рекомендуемую литературу;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- при затруднениях в восприятии материала следует обратиться к основным литературным источникам, рекомендованным рабочей программой дисциплины. Если разобраться в материале самостоятельно не удалось, то следует обратиться к лектору (по графику его консультаций) или к преподавателю на практических, лабораторных занятиях. 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подготовке </w:t>
      </w:r>
      <w:r w:rsidR="005F21D0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практическим и лабораторным занятиям,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обучающимся необходимо: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приносить с собой рекомендованную в рабочей программе литературу к конкретному занятию;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до очередного практического, лабораторного занятия по рекомендованным литературным источникам проработать теоретический материал, соответствующей теме;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теоретический материал следует соотносить с нормативно-справочной литературой, так как в ней могут быть внесены последние научные и практические достижения, изменения, дополнения, которые не всегда отражены в учебной литературе;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на занятии доводить каждую задачу до окончательного решения, демонстрировать понимание проведенных расчетов, в случае затруднений – обращаться к преподавателю.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Обучающимся, пропустившим занятия (независимо от причин), рекомендуется не позже, чем в 2-недельный срок явиться на консультацию к преподавателю и отчитаться по теме, </w:t>
      </w:r>
      <w:r w:rsidR="00A96C9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изучавшийся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занятии.</w:t>
      </w:r>
    </w:p>
    <w:p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" w:name="_Hlk42009872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студентов имеет систематический характер и складывается из следующих видов деятельности:</w:t>
      </w:r>
    </w:p>
    <w:p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ко всем видам контрольных испытаний, в том числе к текущему контролю успеваемости (в течение семестра), промежуточной аттестации (по окончании семестра)</w:t>
      </w:r>
      <w:r w:rsidR="003A0EE6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решение практических задач;</w:t>
      </w:r>
    </w:p>
    <w:p w:rsidR="00B57763" w:rsidRPr="003763A8" w:rsidRDefault="00B57763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выполнение курсово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самостоятельное изучение теоретического материала;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оформление отчетов по лабораторным работам;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 защите отчетов по лабораторным работам.</w:t>
      </w:r>
    </w:p>
    <w:bookmarkEnd w:id="6"/>
    <w:p w:rsidR="00F566DB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выполнения указанных видов работ необходимо изучить соответствующие темы теоретического материала, используя конспект лекций, учебники и учебно-методическую литературу, а также </w:t>
      </w:r>
      <w:proofErr w:type="spellStart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интернет-ресурсы</w:t>
      </w:r>
      <w:proofErr w:type="spellEnd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02854" w:rsidRPr="00F566DB" w:rsidRDefault="00F566DB" w:rsidP="00F566DB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изучения дисциплины также, используется система дистанционного обучения АГНИ «Цифровой унив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ерситет» (СДО АГНИ), созданная н</w:t>
      </w: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платформе MOODLE, которая позволяет организовать контактную работу обучающихся посредством сети «Интернет» в удаленном режиме доступа. При этом трудоемкость дисциплины и контактной работы, материалы, используемые для проведения занятий, соответствуют учебному плану, РПД и позволяют полностью освоить заданные компетенции. Вид и форма лекционного материала и материала </w:t>
      </w: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для практических занятий определяется преподавателем и размещается в СДО АГНИ «Цифровой университет».</w:t>
      </w:r>
      <w:r w:rsidR="00902854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902854" w:rsidRPr="003763A8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  <w:t xml:space="preserve">Перечень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учебно-методических изданий, рекомендуемых студентам для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 xml:space="preserve">подготовки к занятиям и выполнению самостоятельной работы, а также методические материалы на бумажных и/или электронных носителях, выпущенные кафедрой своими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силами и предоставляемые студентам во время занятий, представлены в пункте 7 рабочей программы. </w:t>
      </w:r>
    </w:p>
    <w:p w:rsidR="00C847AD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Учебно-методическая литература для данной дисциплины имеется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электронно-библиотечной системе «</w:t>
      </w:r>
      <w:proofErr w:type="spellStart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IPRbooks</w:t>
      </w:r>
      <w:proofErr w:type="spellEnd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доступ к которым предоставлен студентам.</w:t>
      </w:r>
    </w:p>
    <w:p w:rsidR="0012531A" w:rsidRPr="003763A8" w:rsidRDefault="0012531A" w:rsidP="005850A0">
      <w:pPr>
        <w:shd w:val="clear" w:color="auto" w:fill="FFFFFF"/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02854" w:rsidRPr="003763A8" w:rsidRDefault="00902854" w:rsidP="005850A0">
      <w:pPr>
        <w:keepNext/>
        <w:numPr>
          <w:ilvl w:val="0"/>
          <w:numId w:val="4"/>
        </w:numPr>
        <w:spacing w:after="0" w:line="240" w:lineRule="auto"/>
        <w:ind w:left="57" w:right="57"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Перечень 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программного обеспечения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3875"/>
        <w:gridCol w:w="3043"/>
        <w:gridCol w:w="2319"/>
      </w:tblGrid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Наименование программного обеспечения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Лицензия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Договор</w:t>
            </w:r>
          </w:p>
        </w:tc>
      </w:tr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D24D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val="en-US" w:eastAsia="ru-RU"/>
              </w:rPr>
              <w:t xml:space="preserve">Microsoft Office Professional Plus 2016 </w:t>
            </w:r>
            <w:proofErr w:type="spellStart"/>
            <w:r w:rsidRPr="00AD24D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val="en-US" w:eastAsia="ru-RU"/>
              </w:rPr>
              <w:t>Rus</w:t>
            </w:r>
            <w:proofErr w:type="spellEnd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Academic OLP (Word, Excel, PowerPoint, Access)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Microsoft Office Standard 2016 </w:t>
            </w:r>
            <w:proofErr w:type="spellStart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Rus</w:t>
            </w:r>
            <w:proofErr w:type="spellEnd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Academic OLP (Word, Excel, PowerPoint)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Microsoft Windows Professional 10 </w:t>
            </w:r>
            <w:proofErr w:type="spellStart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Rus</w:t>
            </w:r>
            <w:proofErr w:type="spellEnd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Upgrade Academic OLP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ABBYY </w:t>
            </w:r>
            <w:proofErr w:type="spellStart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Fine</w:t>
            </w:r>
            <w:proofErr w:type="spellEnd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Reader</w:t>
            </w:r>
            <w:proofErr w:type="spellEnd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12 </w:t>
            </w:r>
            <w:proofErr w:type="spellStart"/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Professional</w:t>
            </w:r>
            <w:proofErr w:type="spellEnd"/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№197059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4D2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  <w:r w:rsidR="00AD24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A03FE4" w:rsidRPr="003763A8" w:rsidTr="00E66810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Kaspersky Endpoint Security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бизнеса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Стандартный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Russian Edition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С4-221222-121357-913-1225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№691447/581-2022 от 16.12.2022г.</w:t>
            </w:r>
          </w:p>
        </w:tc>
      </w:tr>
      <w:tr w:rsidR="00A03FE4" w:rsidRPr="003763A8" w:rsidTr="00E66810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Электронно-библиотечная система </w:t>
            </w:r>
            <w:proofErr w:type="spellStart"/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IPRbooks</w:t>
            </w:r>
            <w:proofErr w:type="spellEnd"/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Лицензионный договор </w:t>
            </w:r>
          </w:p>
          <w:p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№409-2022</w:t>
            </w:r>
          </w:p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от 03.11.20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2г.</w:t>
            </w:r>
          </w:p>
        </w:tc>
      </w:tr>
      <w:tr w:rsidR="00A03FE4" w:rsidRPr="003763A8" w:rsidTr="00E66810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pStyle w:val="1"/>
              <w:shd w:val="clear" w:color="auto" w:fill="FFFFFF"/>
              <w:rPr>
                <w:rFonts w:eastAsiaTheme="minorHAnsi"/>
                <w:bCs/>
                <w:sz w:val="24"/>
              </w:rPr>
            </w:pPr>
            <w:r w:rsidRPr="00A03FE4">
              <w:rPr>
                <w:sz w:val="24"/>
              </w:rPr>
              <w:t>Образовательная платформа для подготовки кадров в цифровой экономике DATALIB.RU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Лицензионный договор </w:t>
            </w:r>
          </w:p>
          <w:p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№428-2022/22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от 09.11.2022г.</w:t>
            </w:r>
          </w:p>
        </w:tc>
      </w:tr>
      <w:tr w:rsidR="00C84013" w:rsidRPr="003763A8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A03FE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 «Автоматизированная тестирующая система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Свидетельство государственной регистрации программ для ЭВМ №2014614238</w:t>
            </w:r>
          </w:p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01.04.2014г.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F566DB" w:rsidRDefault="00F566DB" w:rsidP="00F566DB"/>
    <w:p w:rsidR="00413AD2" w:rsidRPr="00A66021" w:rsidRDefault="00413AD2" w:rsidP="00A66021">
      <w:pPr>
        <w:spacing w:after="0" w:line="235" w:lineRule="auto"/>
        <w:ind w:left="57" w:right="57"/>
        <w:jc w:val="center"/>
        <w:rPr>
          <w:sz w:val="24"/>
          <w:lang w:val="en-US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&lt;TABLE13&gt;</w:t>
      </w:r>
    </w:p>
    <w:p w:rsidR="00413AD2" w:rsidRDefault="00413AD2" w:rsidP="00F566DB"/>
    <w:p w:rsidR="00902854" w:rsidRPr="003763A8" w:rsidRDefault="00902854" w:rsidP="0012531A">
      <w:pPr>
        <w:keepNext/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11. </w:t>
      </w:r>
      <w:r w:rsidR="003E3AE8" w:rsidRPr="003E3A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Материально-техническая база, необходимая для осуществления образовательного процесса по дисциплине</w:t>
      </w:r>
    </w:p>
    <w:p w:rsidR="00902854" w:rsidRPr="003763A8" w:rsidRDefault="00902854" w:rsidP="0012531A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Освоение дисциплины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DISCIPLINE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предполагает использование нижеперечисленного материально-технического обеспечения: 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674"/>
        <w:gridCol w:w="4052"/>
        <w:gridCol w:w="5185"/>
      </w:tblGrid>
      <w:tr w:rsidR="005850A0" w:rsidRPr="00B339DC" w:rsidTr="005850A0">
        <w:trPr>
          <w:jc w:val="center"/>
        </w:trPr>
        <w:tc>
          <w:tcPr>
            <w:tcW w:w="340" w:type="pct"/>
          </w:tcPr>
          <w:p w:rsidR="005850A0" w:rsidRPr="00B339DC" w:rsidRDefault="005850A0" w:rsidP="005850A0">
            <w:pPr>
              <w:ind w:left="57" w:right="57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044" w:type="pct"/>
          </w:tcPr>
          <w:p w:rsidR="005850A0" w:rsidRPr="00D954B4" w:rsidRDefault="005850A0" w:rsidP="005850A0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Наименование специальных* помещений и помещений для</w:t>
            </w:r>
          </w:p>
          <w:p w:rsidR="005850A0" w:rsidRPr="00B339DC" w:rsidRDefault="005850A0" w:rsidP="005850A0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самостоятельной работы</w:t>
            </w:r>
          </w:p>
        </w:tc>
        <w:tc>
          <w:tcPr>
            <w:tcW w:w="2616" w:type="pct"/>
          </w:tcPr>
          <w:p w:rsidR="005850A0" w:rsidRPr="00B339DC" w:rsidRDefault="005850A0" w:rsidP="005850A0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Оснащенность специальных помещений и помещений для самостоятельной работы</w:t>
            </w:r>
          </w:p>
        </w:tc>
      </w:tr>
      <w:tr w:rsidR="005850A0" w:rsidRPr="00B339DC" w:rsidTr="005850A0">
        <w:trPr>
          <w:jc w:val="center"/>
        </w:trPr>
        <w:tc>
          <w:tcPr>
            <w:tcW w:w="340" w:type="pct"/>
          </w:tcPr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lastRenderedPageBreak/>
              <w:t>1.</w:t>
            </w:r>
          </w:p>
        </w:tc>
        <w:tc>
          <w:tcPr>
            <w:tcW w:w="2044" w:type="pct"/>
          </w:tcPr>
          <w:p w:rsidR="005850A0" w:rsidRPr="00B339DC" w:rsidRDefault="005850A0" w:rsidP="005850A0">
            <w:pPr>
              <w:pStyle w:val="Default"/>
              <w:ind w:left="57" w:right="57"/>
              <w:rPr>
                <w:color w:val="000000" w:themeColor="text1"/>
              </w:rPr>
            </w:pPr>
            <w:r w:rsidRPr="00D954B4">
              <w:rPr>
                <w:color w:val="000000" w:themeColor="text1"/>
              </w:rPr>
              <w:t xml:space="preserve">Ул. Р. </w:t>
            </w:r>
            <w:proofErr w:type="spellStart"/>
            <w:r w:rsidRPr="00D954B4">
              <w:rPr>
                <w:color w:val="000000" w:themeColor="text1"/>
              </w:rPr>
              <w:t>Фахретдина</w:t>
            </w:r>
            <w:proofErr w:type="spellEnd"/>
            <w:r w:rsidRPr="00D954B4">
              <w:rPr>
                <w:color w:val="000000" w:themeColor="text1"/>
              </w:rPr>
              <w:t xml:space="preserve">, 42. Учебный корпус В, аудитория В-207, (учебная аудитория для проведения занятий лекционного типа, практического типа, групповых и индивидуальных консультаций, текущего контроля и промежуточной аттестации, выполнения курсовых работ) </w:t>
            </w:r>
          </w:p>
        </w:tc>
        <w:tc>
          <w:tcPr>
            <w:tcW w:w="2616" w:type="pct"/>
          </w:tcPr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1.Компьютер в комплекте с монитором </w:t>
            </w:r>
            <w:proofErr w:type="spellStart"/>
            <w:r w:rsidRPr="00D954B4">
              <w:rPr>
                <w:sz w:val="24"/>
                <w:szCs w:val="24"/>
                <w:lang w:val="en-US" w:eastAsia="en-US"/>
              </w:rPr>
              <w:t>ITCorp</w:t>
            </w:r>
            <w:proofErr w:type="spellEnd"/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2.Проектор </w:t>
            </w:r>
            <w:r w:rsidRPr="00D954B4">
              <w:rPr>
                <w:sz w:val="24"/>
                <w:szCs w:val="24"/>
                <w:lang w:val="en-US" w:eastAsia="en-US"/>
              </w:rPr>
              <w:t>NEC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3. Экран проекционный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4.Принтер </w:t>
            </w:r>
            <w:r w:rsidRPr="00D954B4">
              <w:rPr>
                <w:sz w:val="24"/>
                <w:szCs w:val="24"/>
                <w:lang w:val="en-US" w:eastAsia="en-US"/>
              </w:rPr>
              <w:t>Pantum</w:t>
            </w:r>
            <w:r w:rsidRPr="00D954B4">
              <w:rPr>
                <w:sz w:val="24"/>
                <w:szCs w:val="24"/>
                <w:lang w:eastAsia="en-US"/>
              </w:rPr>
              <w:t xml:space="preserve"> </w:t>
            </w:r>
            <w:r w:rsidRPr="00D954B4">
              <w:rPr>
                <w:sz w:val="24"/>
                <w:szCs w:val="24"/>
                <w:lang w:val="en-US" w:eastAsia="en-US"/>
              </w:rPr>
              <w:t>P</w:t>
            </w:r>
            <w:r w:rsidRPr="00D954B4">
              <w:rPr>
                <w:sz w:val="24"/>
                <w:szCs w:val="24"/>
                <w:lang w:eastAsia="en-US"/>
              </w:rPr>
              <w:t>2207.</w:t>
            </w:r>
          </w:p>
          <w:p w:rsidR="005850A0" w:rsidRPr="005850A0" w:rsidRDefault="005850A0" w:rsidP="005850A0">
            <w:pPr>
              <w:tabs>
                <w:tab w:val="left" w:pos="301"/>
              </w:tabs>
              <w:ind w:right="57"/>
              <w:jc w:val="both"/>
              <w:rPr>
                <w:color w:val="000000" w:themeColor="text1"/>
              </w:rPr>
            </w:pPr>
          </w:p>
        </w:tc>
      </w:tr>
      <w:tr w:rsidR="005850A0" w:rsidRPr="00B339DC" w:rsidTr="005850A0">
        <w:trPr>
          <w:jc w:val="center"/>
        </w:trPr>
        <w:tc>
          <w:tcPr>
            <w:tcW w:w="340" w:type="pct"/>
          </w:tcPr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044" w:type="pct"/>
          </w:tcPr>
          <w:p w:rsidR="005850A0" w:rsidRPr="00B339DC" w:rsidRDefault="005850A0" w:rsidP="005850A0">
            <w:pPr>
              <w:pStyle w:val="Default"/>
              <w:ind w:left="57" w:right="57"/>
              <w:rPr>
                <w:color w:val="000000" w:themeColor="text1"/>
              </w:rPr>
            </w:pPr>
            <w:r w:rsidRPr="00D954B4">
              <w:rPr>
                <w:color w:val="000000" w:themeColor="text1"/>
              </w:rPr>
              <w:t xml:space="preserve">Ул. Р. </w:t>
            </w:r>
            <w:proofErr w:type="spellStart"/>
            <w:r w:rsidRPr="00D954B4">
              <w:rPr>
                <w:color w:val="000000" w:themeColor="text1"/>
              </w:rPr>
              <w:t>Фахретдина</w:t>
            </w:r>
            <w:proofErr w:type="spellEnd"/>
            <w:r w:rsidRPr="00D954B4">
              <w:rPr>
                <w:color w:val="000000" w:themeColor="text1"/>
              </w:rPr>
              <w:t xml:space="preserve">, 42. Учебный корпус В, аудитория В-138, (учебная аудитория для проведения занятий лекционного </w:t>
            </w:r>
            <w:r>
              <w:rPr>
                <w:color w:val="000000" w:themeColor="text1"/>
              </w:rPr>
              <w:t>и</w:t>
            </w:r>
            <w:r w:rsidRPr="00D954B4">
              <w:rPr>
                <w:color w:val="000000" w:themeColor="text1"/>
              </w:rPr>
              <w:t xml:space="preserve"> практического типа, групповых и индивидуальных консультаций, текущего контроля и промежуточной аттестации).</w:t>
            </w:r>
          </w:p>
        </w:tc>
        <w:tc>
          <w:tcPr>
            <w:tcW w:w="2616" w:type="pct"/>
          </w:tcPr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1. Компьютер в комплекте с монитором </w:t>
            </w:r>
            <w:proofErr w:type="spellStart"/>
            <w:r w:rsidRPr="00D954B4">
              <w:rPr>
                <w:sz w:val="24"/>
                <w:szCs w:val="24"/>
                <w:lang w:eastAsia="en-US"/>
              </w:rPr>
              <w:t>ITCorp</w:t>
            </w:r>
            <w:proofErr w:type="spellEnd"/>
            <w:r w:rsidRPr="00D954B4">
              <w:rPr>
                <w:sz w:val="24"/>
                <w:szCs w:val="24"/>
                <w:lang w:eastAsia="en-US"/>
              </w:rPr>
              <w:t>.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2. Проектор NEC.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3. Экран проекционный.</w:t>
            </w:r>
          </w:p>
          <w:p w:rsidR="005850A0" w:rsidRPr="00D954B4" w:rsidRDefault="005850A0" w:rsidP="005850A0">
            <w:pPr>
              <w:tabs>
                <w:tab w:val="left" w:pos="225"/>
                <w:tab w:val="left" w:pos="301"/>
              </w:tabs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4. Принтер </w:t>
            </w:r>
            <w:proofErr w:type="spellStart"/>
            <w:r w:rsidRPr="00D954B4">
              <w:rPr>
                <w:sz w:val="24"/>
                <w:szCs w:val="24"/>
                <w:lang w:eastAsia="en-US"/>
              </w:rPr>
              <w:t>Pantum</w:t>
            </w:r>
            <w:proofErr w:type="spellEnd"/>
            <w:r w:rsidRPr="00D954B4">
              <w:rPr>
                <w:sz w:val="24"/>
                <w:szCs w:val="24"/>
                <w:lang w:eastAsia="en-US"/>
              </w:rPr>
              <w:t xml:space="preserve"> P2207.</w:t>
            </w:r>
          </w:p>
          <w:p w:rsidR="005850A0" w:rsidRPr="00D954B4" w:rsidRDefault="005850A0" w:rsidP="005850A0">
            <w:pPr>
              <w:tabs>
                <w:tab w:val="left" w:pos="301"/>
              </w:tabs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5. Стенд лабораторный учебный.</w:t>
            </w:r>
          </w:p>
          <w:p w:rsidR="005850A0" w:rsidRPr="00D954B4" w:rsidRDefault="005850A0" w:rsidP="005850A0">
            <w:pPr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6. Установка поверочная переносная УПП-3.</w:t>
            </w:r>
          </w:p>
          <w:p w:rsidR="005850A0" w:rsidRPr="00D954B4" w:rsidRDefault="005850A0" w:rsidP="005850A0">
            <w:pPr>
              <w:keepNext/>
              <w:jc w:val="both"/>
              <w:outlineLvl w:val="0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7. Установка для формирования и измерения давления МЛИ-4.</w:t>
            </w:r>
          </w:p>
          <w:p w:rsidR="005850A0" w:rsidRPr="00D954B4" w:rsidRDefault="005850A0" w:rsidP="005850A0">
            <w:pPr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8. Установка для формирования и измерения температуры МЛИ -2.</w:t>
            </w:r>
          </w:p>
          <w:p w:rsidR="005850A0" w:rsidRPr="00B339DC" w:rsidRDefault="005850A0" w:rsidP="005850A0">
            <w:pPr>
              <w:pStyle w:val="1"/>
              <w:shd w:val="clear" w:color="auto" w:fill="FFFFFF"/>
              <w:ind w:left="57" w:right="57"/>
              <w:outlineLvl w:val="0"/>
              <w:rPr>
                <w:color w:val="000000" w:themeColor="text1"/>
                <w:sz w:val="24"/>
              </w:rPr>
            </w:pPr>
            <w:r w:rsidRPr="00D954B4">
              <w:rPr>
                <w:sz w:val="24"/>
                <w:lang w:eastAsia="en-US"/>
              </w:rPr>
              <w:t>9. Установка для формирования и измерения электрических величин МЛИ-3.</w:t>
            </w:r>
          </w:p>
        </w:tc>
      </w:tr>
      <w:tr w:rsidR="005850A0" w:rsidRPr="00B339DC" w:rsidTr="005850A0">
        <w:trPr>
          <w:jc w:val="center"/>
        </w:trPr>
        <w:tc>
          <w:tcPr>
            <w:tcW w:w="340" w:type="pct"/>
          </w:tcPr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044" w:type="pct"/>
          </w:tcPr>
          <w:p w:rsidR="005850A0" w:rsidRPr="00B339DC" w:rsidRDefault="005850A0" w:rsidP="005850A0">
            <w:pPr>
              <w:pStyle w:val="Default"/>
              <w:ind w:left="57" w:right="57"/>
              <w:rPr>
                <w:color w:val="000000" w:themeColor="text1"/>
              </w:rPr>
            </w:pPr>
            <w:r w:rsidRPr="00D954B4">
              <w:rPr>
                <w:color w:val="000000" w:themeColor="text1"/>
              </w:rPr>
              <w:t xml:space="preserve">Ул. Р. </w:t>
            </w:r>
            <w:proofErr w:type="spellStart"/>
            <w:r w:rsidRPr="00D954B4">
              <w:rPr>
                <w:color w:val="000000" w:themeColor="text1"/>
              </w:rPr>
              <w:t>Фахретдина</w:t>
            </w:r>
            <w:proofErr w:type="spellEnd"/>
            <w:r w:rsidRPr="00D954B4">
              <w:rPr>
                <w:color w:val="000000" w:themeColor="text1"/>
              </w:rPr>
              <w:t>, 42. Учебный корпус В, аудитория В-214 компьютерный (учебная аудитория для проведения текущего контроля и промежуточной аттестации, курсового проектирования</w:t>
            </w:r>
            <w:r>
              <w:rPr>
                <w:color w:val="000000" w:themeColor="text1"/>
              </w:rPr>
              <w:t>,</w:t>
            </w:r>
            <w:r w:rsidRPr="00D954B4">
              <w:rPr>
                <w:color w:val="000000" w:themeColor="text1"/>
              </w:rPr>
              <w:t xml:space="preserve"> самостоятельной работы)</w:t>
            </w:r>
          </w:p>
        </w:tc>
        <w:tc>
          <w:tcPr>
            <w:tcW w:w="2616" w:type="pct"/>
          </w:tcPr>
          <w:p w:rsidR="005850A0" w:rsidRPr="00D954B4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1. Компьютер в комплекте с монитором </w:t>
            </w:r>
            <w:r w:rsidRPr="00D954B4">
              <w:rPr>
                <w:sz w:val="24"/>
                <w:szCs w:val="24"/>
                <w:lang w:val="en-US" w:eastAsia="en-US"/>
              </w:rPr>
              <w:t>IT</w:t>
            </w:r>
            <w:r w:rsidRPr="00D954B4">
              <w:rPr>
                <w:sz w:val="24"/>
                <w:szCs w:val="24"/>
                <w:lang w:eastAsia="en-US"/>
              </w:rPr>
              <w:t xml:space="preserve"> </w:t>
            </w:r>
            <w:r w:rsidRPr="00D954B4">
              <w:rPr>
                <w:sz w:val="24"/>
                <w:szCs w:val="24"/>
                <w:lang w:val="en-US" w:eastAsia="en-US"/>
              </w:rPr>
              <w:t>Corp</w:t>
            </w:r>
            <w:r w:rsidRPr="00D954B4">
              <w:rPr>
                <w:sz w:val="24"/>
                <w:szCs w:val="24"/>
                <w:lang w:eastAsia="en-US"/>
              </w:rPr>
              <w:t xml:space="preserve"> 3250 – 11 шт. с подключением к сети "Интернет" и обеспечением доступа в электронную информационно-образовательную среду института.</w:t>
            </w:r>
          </w:p>
          <w:p w:rsidR="005850A0" w:rsidRPr="00D954B4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2. Проектор </w:t>
            </w:r>
            <w:r w:rsidRPr="00D954B4">
              <w:rPr>
                <w:sz w:val="24"/>
                <w:szCs w:val="24"/>
                <w:lang w:val="en-US" w:eastAsia="en-US"/>
              </w:rPr>
              <w:t>NEC</w:t>
            </w:r>
          </w:p>
          <w:p w:rsidR="005850A0" w:rsidRPr="00D954B4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3. Экран на штативе</w:t>
            </w:r>
          </w:p>
          <w:p w:rsidR="005850A0" w:rsidRPr="005850A0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4. </w:t>
            </w:r>
            <w:r w:rsidRPr="005850A0">
              <w:rPr>
                <w:sz w:val="24"/>
                <w:szCs w:val="24"/>
                <w:lang w:eastAsia="en-US"/>
              </w:rPr>
              <w:t xml:space="preserve">Принтер </w:t>
            </w:r>
            <w:r w:rsidRPr="005850A0">
              <w:rPr>
                <w:sz w:val="24"/>
                <w:szCs w:val="24"/>
                <w:lang w:val="en-US" w:eastAsia="en-US"/>
              </w:rPr>
              <w:t>HP</w:t>
            </w:r>
            <w:r w:rsidRPr="005850A0">
              <w:rPr>
                <w:sz w:val="24"/>
                <w:szCs w:val="24"/>
                <w:lang w:eastAsia="en-US"/>
              </w:rPr>
              <w:t xml:space="preserve"> </w:t>
            </w:r>
            <w:r w:rsidRPr="005850A0">
              <w:rPr>
                <w:sz w:val="24"/>
                <w:szCs w:val="24"/>
                <w:lang w:val="en-US" w:eastAsia="en-US"/>
              </w:rPr>
              <w:t>LJ</w:t>
            </w:r>
            <w:r w:rsidRPr="005850A0">
              <w:rPr>
                <w:sz w:val="24"/>
                <w:szCs w:val="24"/>
                <w:lang w:eastAsia="en-US"/>
              </w:rPr>
              <w:t xml:space="preserve"> </w:t>
            </w:r>
            <w:r w:rsidRPr="005850A0">
              <w:rPr>
                <w:sz w:val="24"/>
                <w:szCs w:val="24"/>
                <w:lang w:val="en-US" w:eastAsia="en-US"/>
              </w:rPr>
              <w:t>P</w:t>
            </w:r>
            <w:r w:rsidRPr="005850A0">
              <w:rPr>
                <w:sz w:val="24"/>
                <w:szCs w:val="24"/>
                <w:lang w:eastAsia="en-US"/>
              </w:rPr>
              <w:t>3015</w:t>
            </w:r>
            <w:r w:rsidRPr="005850A0">
              <w:rPr>
                <w:sz w:val="24"/>
                <w:szCs w:val="24"/>
                <w:lang w:val="en-US" w:eastAsia="en-US"/>
              </w:rPr>
              <w:t>d</w:t>
            </w:r>
          </w:p>
          <w:p w:rsidR="005850A0" w:rsidRPr="005850A0" w:rsidRDefault="005850A0" w:rsidP="005850A0">
            <w:pPr>
              <w:tabs>
                <w:tab w:val="left" w:pos="275"/>
              </w:tabs>
              <w:ind w:right="57"/>
              <w:rPr>
                <w:color w:val="000000" w:themeColor="text1"/>
              </w:rPr>
            </w:pPr>
            <w:r w:rsidRPr="005850A0">
              <w:rPr>
                <w:sz w:val="24"/>
                <w:szCs w:val="24"/>
                <w:lang w:eastAsia="en-US"/>
              </w:rPr>
              <w:t xml:space="preserve">5. Сканер </w:t>
            </w:r>
            <w:r w:rsidRPr="005850A0">
              <w:rPr>
                <w:sz w:val="24"/>
                <w:szCs w:val="24"/>
                <w:lang w:val="en-US" w:eastAsia="en-US"/>
              </w:rPr>
              <w:t>Epson</w:t>
            </w:r>
            <w:r w:rsidRPr="005850A0">
              <w:rPr>
                <w:sz w:val="24"/>
                <w:szCs w:val="24"/>
                <w:lang w:eastAsia="en-US"/>
              </w:rPr>
              <w:t xml:space="preserve"> </w:t>
            </w:r>
            <w:r w:rsidRPr="005850A0">
              <w:rPr>
                <w:sz w:val="24"/>
                <w:szCs w:val="24"/>
                <w:lang w:val="en-US" w:eastAsia="en-US"/>
              </w:rPr>
              <w:t>Perfection</w:t>
            </w:r>
            <w:r w:rsidRPr="005850A0">
              <w:rPr>
                <w:sz w:val="24"/>
                <w:szCs w:val="24"/>
                <w:lang w:eastAsia="en-US"/>
              </w:rPr>
              <w:t xml:space="preserve"> </w:t>
            </w:r>
            <w:r w:rsidRPr="005850A0">
              <w:rPr>
                <w:sz w:val="24"/>
                <w:szCs w:val="24"/>
                <w:lang w:val="en-US" w:eastAsia="en-US"/>
              </w:rPr>
              <w:t>V</w:t>
            </w:r>
            <w:r w:rsidRPr="005850A0">
              <w:rPr>
                <w:sz w:val="24"/>
                <w:szCs w:val="24"/>
                <w:lang w:eastAsia="en-US"/>
              </w:rPr>
              <w:t>33.</w:t>
            </w:r>
          </w:p>
        </w:tc>
      </w:tr>
      <w:tr w:rsidR="005850A0" w:rsidRPr="00B339DC" w:rsidTr="005850A0">
        <w:trPr>
          <w:trHeight w:val="1557"/>
          <w:jc w:val="center"/>
        </w:trPr>
        <w:tc>
          <w:tcPr>
            <w:tcW w:w="340" w:type="pct"/>
          </w:tcPr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044" w:type="pct"/>
          </w:tcPr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 xml:space="preserve">Ул. Р. </w:t>
            </w:r>
            <w:proofErr w:type="spellStart"/>
            <w:r w:rsidRPr="00D954B4">
              <w:rPr>
                <w:color w:val="000000" w:themeColor="text1"/>
                <w:sz w:val="24"/>
                <w:szCs w:val="24"/>
              </w:rPr>
              <w:t>Фахретдина</w:t>
            </w:r>
            <w:proofErr w:type="spellEnd"/>
            <w:r w:rsidRPr="00D954B4">
              <w:rPr>
                <w:color w:val="000000" w:themeColor="text1"/>
                <w:sz w:val="24"/>
                <w:szCs w:val="24"/>
              </w:rPr>
              <w:t>, 42. Учебный корпус В, аудитория В-204,(учебная аудитория проведения занятий лекционного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D954B4">
              <w:rPr>
                <w:color w:val="000000" w:themeColor="text1"/>
                <w:sz w:val="24"/>
                <w:szCs w:val="24"/>
              </w:rPr>
              <w:t xml:space="preserve"> лабораторного и практического типов, групповых и индивидуальных консультаций)</w:t>
            </w:r>
          </w:p>
        </w:tc>
        <w:tc>
          <w:tcPr>
            <w:tcW w:w="2616" w:type="pct"/>
          </w:tcPr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1.Компьютер в комплекте с монитором </w:t>
            </w:r>
            <w:proofErr w:type="spellStart"/>
            <w:r w:rsidRPr="00D954B4">
              <w:rPr>
                <w:sz w:val="24"/>
                <w:szCs w:val="24"/>
                <w:lang w:val="en-US" w:eastAsia="en-US"/>
              </w:rPr>
              <w:t>ITCorp</w:t>
            </w:r>
            <w:proofErr w:type="spellEnd"/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2.Проектор NEC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3.</w:t>
            </w:r>
            <w:r w:rsidRPr="00D954B4">
              <w:rPr>
                <w:sz w:val="24"/>
                <w:szCs w:val="24"/>
              </w:rPr>
              <w:t xml:space="preserve"> </w:t>
            </w:r>
            <w:r w:rsidRPr="00D954B4">
              <w:rPr>
                <w:sz w:val="24"/>
                <w:szCs w:val="24"/>
                <w:lang w:eastAsia="en-US"/>
              </w:rPr>
              <w:t>Экран проекционный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4. Принтер </w:t>
            </w:r>
            <w:proofErr w:type="spellStart"/>
            <w:r w:rsidRPr="00D954B4">
              <w:rPr>
                <w:sz w:val="24"/>
                <w:szCs w:val="24"/>
                <w:lang w:eastAsia="en-US"/>
              </w:rPr>
              <w:t>Pantum</w:t>
            </w:r>
            <w:proofErr w:type="spellEnd"/>
            <w:r w:rsidRPr="00D954B4">
              <w:rPr>
                <w:sz w:val="24"/>
                <w:szCs w:val="24"/>
                <w:lang w:eastAsia="en-US"/>
              </w:rPr>
              <w:t xml:space="preserve"> P2207</w:t>
            </w:r>
          </w:p>
          <w:p w:rsidR="005850A0" w:rsidRPr="00D954B4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5. Стенд учебный «Электрические измерения и основы метрологии»</w:t>
            </w:r>
          </w:p>
          <w:p w:rsidR="005850A0" w:rsidRPr="005850A0" w:rsidRDefault="005850A0" w:rsidP="005850A0">
            <w:pPr>
              <w:tabs>
                <w:tab w:val="left" w:pos="275"/>
              </w:tabs>
              <w:ind w:right="57"/>
              <w:rPr>
                <w:color w:val="000000" w:themeColor="text1"/>
              </w:rPr>
            </w:pPr>
          </w:p>
        </w:tc>
      </w:tr>
      <w:tr w:rsidR="005850A0" w:rsidRPr="00B339DC" w:rsidTr="005850A0">
        <w:trPr>
          <w:trHeight w:val="972"/>
          <w:jc w:val="center"/>
        </w:trPr>
        <w:tc>
          <w:tcPr>
            <w:tcW w:w="340" w:type="pct"/>
          </w:tcPr>
          <w:p w:rsidR="005850A0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sz w:val="24"/>
                <w:szCs w:val="24"/>
              </w:rPr>
              <w:t>5.</w:t>
            </w:r>
          </w:p>
        </w:tc>
        <w:tc>
          <w:tcPr>
            <w:tcW w:w="2044" w:type="pct"/>
          </w:tcPr>
          <w:p w:rsidR="005850A0" w:rsidRPr="00D954B4" w:rsidRDefault="005850A0" w:rsidP="005850A0">
            <w:pPr>
              <w:jc w:val="both"/>
              <w:rPr>
                <w:sz w:val="24"/>
                <w:szCs w:val="24"/>
              </w:rPr>
            </w:pPr>
            <w:r w:rsidRPr="00D954B4">
              <w:rPr>
                <w:sz w:val="24"/>
                <w:szCs w:val="24"/>
              </w:rPr>
              <w:t xml:space="preserve">Ул. Р. </w:t>
            </w:r>
            <w:proofErr w:type="spellStart"/>
            <w:r w:rsidRPr="00D954B4">
              <w:rPr>
                <w:sz w:val="24"/>
                <w:szCs w:val="24"/>
              </w:rPr>
              <w:t>Фахретдина</w:t>
            </w:r>
            <w:proofErr w:type="spellEnd"/>
            <w:r w:rsidRPr="00D954B4">
              <w:rPr>
                <w:sz w:val="24"/>
                <w:szCs w:val="24"/>
              </w:rPr>
              <w:t>, 42. Учебный корпус В, аудитория В-216</w:t>
            </w:r>
          </w:p>
          <w:p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sz w:val="24"/>
                <w:szCs w:val="24"/>
              </w:rPr>
              <w:t xml:space="preserve">(учебная аудитория для проведения занятий лекционного типа) </w:t>
            </w:r>
          </w:p>
        </w:tc>
        <w:tc>
          <w:tcPr>
            <w:tcW w:w="2616" w:type="pct"/>
          </w:tcPr>
          <w:p w:rsidR="005850A0" w:rsidRPr="00D954B4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1. Компьютер в комплекте с монитором </w:t>
            </w:r>
          </w:p>
          <w:p w:rsidR="005850A0" w:rsidRPr="00D954B4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 xml:space="preserve">2. Проектор </w:t>
            </w:r>
            <w:proofErr w:type="spellStart"/>
            <w:r w:rsidRPr="00D954B4">
              <w:rPr>
                <w:sz w:val="24"/>
                <w:szCs w:val="24"/>
                <w:lang w:eastAsia="en-US"/>
              </w:rPr>
              <w:t>BenQ</w:t>
            </w:r>
            <w:proofErr w:type="spellEnd"/>
            <w:r w:rsidRPr="00D954B4">
              <w:rPr>
                <w:sz w:val="24"/>
                <w:szCs w:val="24"/>
                <w:lang w:eastAsia="en-US"/>
              </w:rPr>
              <w:t xml:space="preserve"> </w:t>
            </w:r>
            <w:r w:rsidRPr="00D954B4">
              <w:rPr>
                <w:sz w:val="24"/>
                <w:szCs w:val="24"/>
                <w:lang w:val="en-US" w:eastAsia="en-US"/>
              </w:rPr>
              <w:t>MW</w:t>
            </w:r>
            <w:r w:rsidRPr="00D954B4">
              <w:rPr>
                <w:sz w:val="24"/>
                <w:szCs w:val="24"/>
                <w:lang w:eastAsia="en-US"/>
              </w:rPr>
              <w:t xml:space="preserve">612 </w:t>
            </w:r>
          </w:p>
          <w:p w:rsidR="005850A0" w:rsidRPr="00D954B4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b/>
                <w:sz w:val="24"/>
                <w:szCs w:val="24"/>
                <w:lang w:eastAsia="en-US"/>
              </w:rPr>
            </w:pPr>
            <w:r w:rsidRPr="00D954B4">
              <w:rPr>
                <w:sz w:val="24"/>
                <w:szCs w:val="24"/>
                <w:lang w:eastAsia="en-US"/>
              </w:rPr>
              <w:t>3. Экран с электроприводом</w:t>
            </w:r>
            <w:r w:rsidRPr="00D954B4">
              <w:rPr>
                <w:b/>
                <w:sz w:val="24"/>
                <w:szCs w:val="24"/>
                <w:lang w:eastAsia="en-US"/>
              </w:rPr>
              <w:t>.</w:t>
            </w:r>
          </w:p>
          <w:p w:rsidR="005850A0" w:rsidRPr="005850A0" w:rsidRDefault="005850A0" w:rsidP="005850A0">
            <w:pPr>
              <w:tabs>
                <w:tab w:val="left" w:pos="320"/>
              </w:tabs>
              <w:ind w:right="57"/>
              <w:rPr>
                <w:color w:val="000000" w:themeColor="text1"/>
              </w:rPr>
            </w:pPr>
          </w:p>
        </w:tc>
      </w:tr>
    </w:tbl>
    <w:p w:rsidR="00413AD2" w:rsidRDefault="00413AD2" w:rsidP="008D75BB">
      <w:pPr>
        <w:autoSpaceDE w:val="0"/>
        <w:autoSpaceDN w:val="0"/>
        <w:adjustRightInd w:val="0"/>
        <w:spacing w:after="0" w:line="12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</w:pPr>
    </w:p>
    <w:p w:rsidR="00413AD2" w:rsidRPr="00A66021" w:rsidRDefault="00413AD2" w:rsidP="00A66021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&lt;TABLE14&gt;</w:t>
      </w:r>
    </w:p>
    <w:p w:rsidR="00902854" w:rsidRPr="005850A0" w:rsidRDefault="00902854" w:rsidP="008D75BB">
      <w:pPr>
        <w:autoSpaceDE w:val="0"/>
        <w:autoSpaceDN w:val="0"/>
        <w:adjustRightInd w:val="0"/>
        <w:spacing w:after="0" w:line="12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*Специальные помещения – учебные аудитории для проведения занятий лекционного типа, практических и лабораторных занятий,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:rsidR="002E3542" w:rsidRPr="005850A0" w:rsidRDefault="002E3542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12. Средства адаптации преподавания дисциплины к потребностям обучающихся лиц с ограниченными возможностями здоровья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необходимости в образовательном процессе применяются следующие методы и технологии, облегчающие восприятие информации обучающимися лицам с ограниченными возможностями здоровья: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- применение дистанционных образовательных технологий для передачи информации, организации различных форм интерактивной контактной работы обучающегося с преподавателем;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применение дистанционных образовательных технологий для организации форм текущего контроля;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увеличение продолжительности сдачи обучающимся лицам с ограниченными возможностями здоровья форм промежуточной аттестации по отношению к установленной продолжительности их сдачи: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сдачи зачёта или экзамена, проводимого в письменной форме, - не более чем на 90 минут;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подготовки обучающегося к ответу на зачёте или экзамене, проводимом в устной форме, - не более чем на 20 минут;</w:t>
      </w:r>
    </w:p>
    <w:p w:rsidR="00AC5601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продолжительности </w:t>
      </w:r>
      <w:r w:rsidR="002E3542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выступления,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обучающегося при защите курсовой работы (проекта) - не более чем на 15 минут.</w:t>
      </w:r>
    </w:p>
    <w:p w:rsidR="00413AD2" w:rsidRDefault="00413AD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2E3542" w:rsidRPr="005850A0" w:rsidRDefault="002E3542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Рабочая п</w:t>
      </w:r>
      <w:r w:rsidR="00CE3885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рограмма составлена в соответствии с требованиями ФГОС ВО и учебным планом по направлению подготовки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DIRECTION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направленность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профил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программы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«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PROFILE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6B504F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5850A0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  <w:t>ПРИЛОЖЕНИЕ 1</w:t>
      </w:r>
    </w:p>
    <w:p w:rsidR="005850A0" w:rsidRPr="002E3542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</w:p>
    <w:p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АННОТАЦИЯ</w:t>
      </w:r>
    </w:p>
    <w:p w:rsidR="005850A0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рабочей программы дисциплины </w:t>
      </w:r>
    </w:p>
    <w:p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850A0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DISCIPLINE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UP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CASE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5850A0" w:rsidRPr="003763A8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850A0" w:rsidRPr="003763A8" w:rsidRDefault="005850A0" w:rsidP="005850A0">
      <w:pPr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Направление подготовки: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DIRECTION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5850A0" w:rsidRPr="00357883" w:rsidRDefault="005850A0" w:rsidP="005850A0">
      <w:pPr>
        <w:tabs>
          <w:tab w:val="left" w:pos="810"/>
        </w:tabs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Направленность (профиль) программы: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PROFILE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62"/>
        <w:gridCol w:w="2253"/>
        <w:gridCol w:w="2255"/>
        <w:gridCol w:w="3041"/>
      </w:tblGrid>
      <w:tr w:rsidR="00C719F6" w:rsidRPr="003763A8" w:rsidTr="00F4267C">
        <w:trPr>
          <w:jc w:val="center"/>
        </w:trPr>
        <w:tc>
          <w:tcPr>
            <w:tcW w:w="1165" w:type="pct"/>
            <w:shd w:val="clear" w:color="auto" w:fill="auto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Оцениваемые компетенции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(код, наименование)</w:t>
            </w:r>
          </w:p>
        </w:tc>
        <w:tc>
          <w:tcPr>
            <w:tcW w:w="1400" w:type="pct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5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1401" w:type="pct"/>
            <w:shd w:val="clear" w:color="auto" w:fill="auto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освоения компетенции</w:t>
            </w:r>
          </w:p>
        </w:tc>
        <w:tc>
          <w:tcPr>
            <w:tcW w:w="1034" w:type="pct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Оценочные средства текущего контроля и промежуточной аттестации</w:t>
            </w:r>
          </w:p>
        </w:tc>
      </w:tr>
      <w:tr w:rsidR="00C719F6" w:rsidRPr="006F29F6" w:rsidTr="00F4267C">
        <w:trPr>
          <w:trHeight w:val="418"/>
          <w:jc w:val="center"/>
        </w:trPr>
        <w:tc>
          <w:tcPr>
            <w:tcW w:w="1165" w:type="pct"/>
            <w:shd w:val="clear" w:color="auto" w:fill="auto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ОПК-11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40F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1400" w:type="pct"/>
          </w:tcPr>
          <w:p w:rsidR="00C719F6" w:rsidRPr="00CE3F01" w:rsidRDefault="00C719F6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Cs w:val="24"/>
                <w:lang w:eastAsia="en-US"/>
              </w:rPr>
            </w:pPr>
            <w:r w:rsidRPr="00CE3F01">
              <w:rPr>
                <w:rFonts w:ascii="Times New Roman" w:eastAsiaTheme="minorHAnsi" w:hAnsi="Times New Roman"/>
                <w:b/>
                <w:color w:val="000000" w:themeColor="text1"/>
                <w:szCs w:val="24"/>
                <w:lang w:eastAsia="en-US"/>
              </w:rPr>
              <w:t>ОПК-11.1.</w:t>
            </w:r>
            <w:r w:rsidRPr="00CE3F01">
              <w:rPr>
                <w:rFonts w:ascii="Times New Roman" w:eastAsiaTheme="minorHAnsi" w:hAnsi="Times New Roman"/>
                <w:color w:val="000000" w:themeColor="text1"/>
                <w:szCs w:val="24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</w:p>
          <w:p w:rsidR="00C719F6" w:rsidRPr="00D737D6" w:rsidRDefault="00C719F6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szCs w:val="24"/>
                <w:lang w:eastAsia="en-US"/>
              </w:rPr>
            </w:pPr>
            <w:r w:rsidRPr="00CE3F01">
              <w:rPr>
                <w:rFonts w:ascii="Times New Roman" w:eastAsiaTheme="minorHAnsi" w:hAnsi="Times New Roman"/>
                <w:b/>
                <w:szCs w:val="24"/>
                <w:lang w:eastAsia="en-US"/>
              </w:rPr>
              <w:t>ОПК-11.3</w:t>
            </w:r>
            <w:r w:rsidRPr="00D737D6">
              <w:rPr>
                <w:rFonts w:ascii="Times New Roman" w:eastAsiaTheme="minorHAnsi" w:hAnsi="Times New Roman"/>
                <w:szCs w:val="24"/>
                <w:lang w:eastAsia="en-US"/>
              </w:rPr>
              <w:t>. Умеет применять методы и средства измерений для решения измерительных задач;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E3F01">
              <w:rPr>
                <w:rFonts w:ascii="Times New Roman" w:hAnsi="Times New Roman" w:cs="Times New Roman"/>
                <w:b/>
                <w:sz w:val="24"/>
                <w:szCs w:val="24"/>
              </w:rPr>
              <w:t>ОПК-11.4.</w:t>
            </w:r>
            <w:r w:rsidRPr="001D4A10">
              <w:rPr>
                <w:rFonts w:ascii="Times New Roman" w:hAnsi="Times New Roman" w:cs="Times New Roman"/>
                <w:sz w:val="24"/>
                <w:szCs w:val="24"/>
              </w:rPr>
              <w:t xml:space="preserve"> Владеет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навыками работы  используемых средств измерения и контроля технологических процессов и   </w:t>
            </w:r>
            <w:r w:rsidRPr="001D4A10">
              <w:rPr>
                <w:rFonts w:ascii="Times New Roman" w:hAnsi="Times New Roman" w:cs="Times New Roman"/>
                <w:sz w:val="24"/>
                <w:szCs w:val="24"/>
              </w:rPr>
              <w:t xml:space="preserve">способами расчёта </w:t>
            </w:r>
            <w:r w:rsidRPr="001D4A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погрешностей измерений</w:t>
            </w:r>
            <w:r w:rsidRPr="003E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401" w:type="pct"/>
            <w:shd w:val="clear" w:color="auto" w:fill="auto"/>
          </w:tcPr>
          <w:p w:rsidR="00C719F6" w:rsidRPr="003763A8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Знать:</w:t>
            </w:r>
          </w:p>
          <w:p w:rsidR="00C719F6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-ф</w:t>
            </w:r>
            <w:r w:rsidRPr="006C6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Уметь:</w:t>
            </w:r>
          </w:p>
          <w:p w:rsidR="00C719F6" w:rsidRPr="006C6491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C6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применять </w:t>
            </w:r>
            <w:r w:rsidRPr="00D737D6">
              <w:rPr>
                <w:rFonts w:ascii="Times New Roman" w:hAnsi="Times New Roman"/>
                <w:szCs w:val="24"/>
              </w:rPr>
              <w:t>методы и средства измерений для решения измерительных задач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Владеть: </w:t>
            </w:r>
          </w:p>
          <w:p w:rsidR="00C719F6" w:rsidRPr="003763A8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D4A10">
              <w:rPr>
                <w:rFonts w:ascii="Times New Roman" w:hAnsi="Times New Roman" w:cs="Times New Roman"/>
                <w:sz w:val="24"/>
                <w:szCs w:val="24"/>
              </w:rPr>
              <w:t xml:space="preserve"> способами расчёта погрешностей измерений</w:t>
            </w:r>
            <w:r w:rsidRPr="00CA185D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.</w:t>
            </w:r>
          </w:p>
        </w:tc>
        <w:tc>
          <w:tcPr>
            <w:tcW w:w="1034" w:type="pct"/>
          </w:tcPr>
          <w:p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Текущий контроль:</w:t>
            </w:r>
          </w:p>
          <w:p w:rsidR="00C719F6" w:rsidRPr="004C38D2" w:rsidRDefault="006F2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38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CURRENT</w:t>
            </w:r>
            <w:r w:rsidRPr="004C38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CONTROL</w:t>
            </w:r>
            <w:r w:rsidRPr="004C38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:rsidR="00C719F6" w:rsidRPr="004C38D2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719F6" w:rsidRPr="004C38D2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719F6" w:rsidRPr="004C38D2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Промежуточная</w:t>
            </w:r>
            <w:r w:rsidRPr="004C38D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аттестация</w:t>
            </w:r>
            <w:r w:rsidRPr="004C38D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  <w:p w:rsidR="00C719F6" w:rsidRPr="006F29F6" w:rsidRDefault="006F29F6" w:rsidP="006F29F6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&lt;ATTESTATION_LINES&gt;</w:t>
            </w:r>
          </w:p>
          <w:p w:rsidR="006F29F6" w:rsidRPr="006F29F6" w:rsidRDefault="006F29F6" w:rsidP="006F29F6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9F617D" w:rsidRPr="006F29F6" w:rsidRDefault="009F617D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:rsidR="00413AD2" w:rsidRPr="00A66021" w:rsidRDefault="00413AD2" w:rsidP="00A66021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</w:pPr>
      <w:r w:rsidRPr="00A6602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4C38D2" w:rsidRPr="004C38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ACQUITED_COMPETENCIES_TABLE</w:t>
      </w:r>
      <w:r w:rsidRPr="00A6602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</w:t>
      </w:r>
    </w:p>
    <w:p w:rsidR="00413AD2" w:rsidRDefault="00413AD2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413AD2" w:rsidRDefault="00413AD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tbl>
      <w:tblPr>
        <w:tblStyle w:val="1e"/>
        <w:tblW w:w="5000" w:type="pct"/>
        <w:jc w:val="center"/>
        <w:tblLook w:val="04A0" w:firstRow="1" w:lastRow="0" w:firstColumn="1" w:lastColumn="0" w:noHBand="0" w:noVBand="1"/>
      </w:tblPr>
      <w:tblGrid>
        <w:gridCol w:w="3112"/>
        <w:gridCol w:w="6799"/>
      </w:tblGrid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Место дисциплины в структуре 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 ВО</w:t>
            </w:r>
          </w:p>
        </w:tc>
        <w:tc>
          <w:tcPr>
            <w:tcW w:w="3430" w:type="pct"/>
          </w:tcPr>
          <w:p w:rsidR="005850A0" w:rsidRPr="009F617D" w:rsidRDefault="00B25528" w:rsidP="000679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INDEX</w:t>
            </w:r>
            <w:r w:rsidRPr="00B2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&gt;</w:t>
            </w:r>
            <w:r w:rsidR="005850A0" w:rsidRPr="004C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="005850A0" w:rsidRPr="004C32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Дисциплина «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DISCIPLINE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&gt;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» </w:t>
            </w:r>
            <w:r w:rsidR="005850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входит в состав 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BLOCK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_1&gt;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и относится к 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BLOCK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_2&gt;</w:t>
            </w:r>
            <w:r w:rsidR="009F61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:rsidR="005850A0" w:rsidRPr="00511123" w:rsidRDefault="005850A0" w:rsidP="00B25528">
            <w:pPr>
              <w:tabs>
                <w:tab w:val="left" w:pos="900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Дисциплина изучается на </w:t>
            </w:r>
            <w:r w:rsidR="00B25528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COURSE</w:t>
            </w:r>
            <w:r w:rsidR="00B25528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SEMESTER</w:t>
            </w:r>
            <w:r w:rsidR="00B25528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&gt;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.</w:t>
            </w:r>
          </w:p>
        </w:tc>
      </w:tr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Общая трудоемкость дисциплины (в зачетных единицах и часах)</w:t>
            </w:r>
          </w:p>
        </w:tc>
        <w:tc>
          <w:tcPr>
            <w:tcW w:w="343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Зачетных единиц по учебному плану: 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CREDIT</w:t>
            </w:r>
            <w:r w:rsid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UNIT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COUNT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850A0" w:rsidRPr="004C3230" w:rsidRDefault="005850A0" w:rsidP="00B25528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Часов по учебному плану: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EDUCATION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</w:tc>
      </w:tr>
      <w:tr w:rsidR="005850A0" w:rsidRPr="00487D0C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Виды учебной работы</w:t>
            </w:r>
          </w:p>
        </w:tc>
        <w:tc>
          <w:tcPr>
            <w:tcW w:w="343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Контактная работа обучающихся с преподавателем:</w:t>
            </w:r>
          </w:p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лекции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LECTURE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практические занятия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PRACTICE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</w:t>
            </w:r>
            <w:r w:rsidRPr="006E57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:rsidR="005850A0" w:rsidRPr="006E576C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лабораторные работы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LABORATORY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22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  <w:p w:rsidR="005850A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Самостоятельная работа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INDEPENDENT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  <w:p w:rsidR="005850A0" w:rsidRPr="006F29F6" w:rsidRDefault="005850A0" w:rsidP="006F29F6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Контроль</w:t>
            </w:r>
            <w:r w:rsidRPr="006F29F6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(</w:t>
            </w:r>
            <w:r w:rsidR="006F29F6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&lt;ATTESTATION_LIST_IN_LOWER&gt;</w:t>
            </w:r>
            <w:r w:rsidRPr="006F29F6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) </w:t>
            </w:r>
            <w:r w:rsidR="00B25528" w:rsidRPr="006F29F6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CONTROL</w:t>
            </w:r>
            <w:r w:rsidR="00B25528" w:rsidRPr="006F29F6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HOURS</w:t>
            </w:r>
            <w:r w:rsidR="00B25528" w:rsidRPr="006F29F6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&gt;</w:t>
            </w:r>
            <w:r w:rsidRPr="006F29F6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 </w:t>
            </w:r>
            <w:r w:rsidRPr="0051112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ч</w:t>
            </w:r>
            <w:r w:rsidRPr="006F29F6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.</w:t>
            </w:r>
          </w:p>
        </w:tc>
      </w:tr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Изучаемые темы (разделы)</w:t>
            </w:r>
          </w:p>
        </w:tc>
        <w:tc>
          <w:tcPr>
            <w:tcW w:w="3430" w:type="pct"/>
          </w:tcPr>
          <w:p w:rsidR="005850A0" w:rsidRPr="004C3230" w:rsidRDefault="00B25528" w:rsidP="00AD7076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60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LEARNING</w:t>
            </w:r>
            <w:r w:rsidRPr="00A660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THEMES</w:t>
            </w:r>
            <w:r w:rsidRPr="00A660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3430" w:type="pct"/>
          </w:tcPr>
          <w:p w:rsidR="005850A0" w:rsidRDefault="00654DA4" w:rsidP="000679A5">
            <w:pPr>
              <w:tabs>
                <w:tab w:val="num" w:pos="0"/>
              </w:tabs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654D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&lt;ATTESTATION</w:t>
            </w:r>
            <w:r w:rsidR="006F29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S_DATE</w:t>
            </w:r>
            <w:r w:rsidRPr="00654D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&gt;</w:t>
            </w:r>
          </w:p>
          <w:p w:rsidR="005850A0" w:rsidRPr="00511123" w:rsidRDefault="005850A0" w:rsidP="00C719F6">
            <w:pPr>
              <w:tabs>
                <w:tab w:val="num" w:pos="0"/>
              </w:tabs>
              <w:ind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 </w:t>
            </w:r>
          </w:p>
        </w:tc>
      </w:tr>
    </w:tbl>
    <w:p w:rsidR="005C3955" w:rsidRDefault="005C3955" w:rsidP="00B2552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sectPr w:rsidR="005C3955" w:rsidSect="006C6363">
      <w:pgSz w:w="11906" w:h="16838" w:code="9"/>
      <w:pgMar w:top="851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A90" w:rsidRDefault="000A3A90">
      <w:pPr>
        <w:spacing w:after="0" w:line="240" w:lineRule="auto"/>
      </w:pPr>
      <w:r>
        <w:separator/>
      </w:r>
    </w:p>
  </w:endnote>
  <w:endnote w:type="continuationSeparator" w:id="0">
    <w:p w:rsidR="000A3A90" w:rsidRDefault="000A3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swiss"/>
    <w:pitch w:val="variable"/>
    <w:sig w:usb0="A00002EF" w:usb1="5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D0C" w:rsidRDefault="00487D0C">
    <w:pPr>
      <w:pStyle w:val="a9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487D0C" w:rsidRDefault="00487D0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D0C" w:rsidRDefault="00487D0C">
    <w:pPr>
      <w:pStyle w:val="a9"/>
      <w:jc w:val="center"/>
    </w:pPr>
  </w:p>
  <w:p w:rsidR="00487D0C" w:rsidRDefault="00487D0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D0C" w:rsidRDefault="00487D0C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7C150E">
      <w:rPr>
        <w:noProof/>
      </w:rPr>
      <w:t>11</w:t>
    </w:r>
    <w:r>
      <w:fldChar w:fldCharType="end"/>
    </w:r>
  </w:p>
  <w:p w:rsidR="00487D0C" w:rsidRDefault="00487D0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A90" w:rsidRDefault="000A3A90">
      <w:pPr>
        <w:spacing w:after="0" w:line="240" w:lineRule="auto"/>
      </w:pPr>
      <w:r>
        <w:separator/>
      </w:r>
    </w:p>
  </w:footnote>
  <w:footnote w:type="continuationSeparator" w:id="0">
    <w:p w:rsidR="000A3A90" w:rsidRDefault="000A3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DD7"/>
    <w:multiLevelType w:val="hybridMultilevel"/>
    <w:tmpl w:val="5780432A"/>
    <w:lvl w:ilvl="0" w:tplc="0754A626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4D92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" w15:restartNumberingAfterBreak="0">
    <w:nsid w:val="0C9C60C4"/>
    <w:multiLevelType w:val="hybridMultilevel"/>
    <w:tmpl w:val="16589CF0"/>
    <w:lvl w:ilvl="0" w:tplc="D528EE5E">
      <w:start w:val="10"/>
      <w:numFmt w:val="decimal"/>
      <w:lvlText w:val="%1."/>
      <w:lvlJc w:val="left"/>
      <w:pPr>
        <w:ind w:left="129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0E4178E5"/>
    <w:multiLevelType w:val="hybridMultilevel"/>
    <w:tmpl w:val="1032CC22"/>
    <w:lvl w:ilvl="0" w:tplc="3DDEF29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190E2E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96FA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E3040"/>
    <w:multiLevelType w:val="hybridMultilevel"/>
    <w:tmpl w:val="06AA2994"/>
    <w:lvl w:ilvl="0" w:tplc="92EC056C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1DE463CE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F5CBA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9765CE5"/>
    <w:multiLevelType w:val="multilevel"/>
    <w:tmpl w:val="172A1CA8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10" w15:restartNumberingAfterBreak="0">
    <w:nsid w:val="2DB12BB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D647A"/>
    <w:multiLevelType w:val="hybridMultilevel"/>
    <w:tmpl w:val="BE3ED5E8"/>
    <w:lvl w:ilvl="0" w:tplc="CDE8B95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D9651FF"/>
    <w:multiLevelType w:val="hybridMultilevel"/>
    <w:tmpl w:val="54D4E312"/>
    <w:lvl w:ilvl="0" w:tplc="225C8DE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7005DF"/>
    <w:multiLevelType w:val="hybridMultilevel"/>
    <w:tmpl w:val="8E6AF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F4B87"/>
    <w:multiLevelType w:val="hybridMultilevel"/>
    <w:tmpl w:val="361AD474"/>
    <w:lvl w:ilvl="0" w:tplc="112650C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629D2"/>
    <w:multiLevelType w:val="multilevel"/>
    <w:tmpl w:val="24A2D2F4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26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16" w15:restartNumberingAfterBreak="0">
    <w:nsid w:val="51D3457F"/>
    <w:multiLevelType w:val="hybridMultilevel"/>
    <w:tmpl w:val="1228F652"/>
    <w:lvl w:ilvl="0" w:tplc="410A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2817F2"/>
    <w:multiLevelType w:val="hybridMultilevel"/>
    <w:tmpl w:val="D09ED810"/>
    <w:lvl w:ilvl="0" w:tplc="9A344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0D80CE0"/>
    <w:multiLevelType w:val="hybridMultilevel"/>
    <w:tmpl w:val="3C864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04A8A"/>
    <w:multiLevelType w:val="multilevel"/>
    <w:tmpl w:val="BDDE5FF0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02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20" w15:restartNumberingAfterBreak="0">
    <w:nsid w:val="65EE1E90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1" w15:restartNumberingAfterBreak="0">
    <w:nsid w:val="66687EB0"/>
    <w:multiLevelType w:val="hybridMultilevel"/>
    <w:tmpl w:val="01187176"/>
    <w:lvl w:ilvl="0" w:tplc="92EC056C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77361B6"/>
    <w:multiLevelType w:val="hybridMultilevel"/>
    <w:tmpl w:val="0832C06C"/>
    <w:lvl w:ilvl="0" w:tplc="4EB6F23A">
      <w:start w:val="1"/>
      <w:numFmt w:val="decimal"/>
      <w:lvlText w:val="%1."/>
      <w:lvlJc w:val="left"/>
      <w:pPr>
        <w:ind w:left="284" w:hanging="284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D6B01"/>
    <w:multiLevelType w:val="hybridMultilevel"/>
    <w:tmpl w:val="B7A4C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D95BAF"/>
    <w:multiLevelType w:val="multilevel"/>
    <w:tmpl w:val="01321B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25" w15:restartNumberingAfterBreak="0">
    <w:nsid w:val="6BBF58C1"/>
    <w:multiLevelType w:val="hybridMultilevel"/>
    <w:tmpl w:val="548C02D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C52A65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8420A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309C9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525CB"/>
    <w:multiLevelType w:val="multilevel"/>
    <w:tmpl w:val="41F4A20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20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56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7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048" w:hanging="2160"/>
      </w:pPr>
      <w:rPr>
        <w:rFonts w:hint="default"/>
      </w:rPr>
    </w:lvl>
  </w:abstractNum>
  <w:num w:numId="1">
    <w:abstractNumId w:val="18"/>
  </w:num>
  <w:num w:numId="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29"/>
  </w:num>
  <w:num w:numId="9">
    <w:abstractNumId w:val="14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2"/>
  </w:num>
  <w:num w:numId="13">
    <w:abstractNumId w:val="6"/>
  </w:num>
  <w:num w:numId="14">
    <w:abstractNumId w:val="21"/>
  </w:num>
  <w:num w:numId="15">
    <w:abstractNumId w:val="13"/>
  </w:num>
  <w:num w:numId="16">
    <w:abstractNumId w:val="24"/>
  </w:num>
  <w:num w:numId="17">
    <w:abstractNumId w:val="15"/>
  </w:num>
  <w:num w:numId="18">
    <w:abstractNumId w:val="10"/>
  </w:num>
  <w:num w:numId="19">
    <w:abstractNumId w:val="4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9"/>
  </w:num>
  <w:num w:numId="26">
    <w:abstractNumId w:val="23"/>
  </w:num>
  <w:num w:numId="27">
    <w:abstractNumId w:val="0"/>
  </w:num>
  <w:num w:numId="28">
    <w:abstractNumId w:val="28"/>
  </w:num>
  <w:num w:numId="29">
    <w:abstractNumId w:val="27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DE"/>
    <w:rsid w:val="00000E31"/>
    <w:rsid w:val="00002D29"/>
    <w:rsid w:val="00003979"/>
    <w:rsid w:val="00004CFE"/>
    <w:rsid w:val="0001005C"/>
    <w:rsid w:val="00022805"/>
    <w:rsid w:val="00023DB4"/>
    <w:rsid w:val="00035FBD"/>
    <w:rsid w:val="00035FED"/>
    <w:rsid w:val="00044762"/>
    <w:rsid w:val="00045A0D"/>
    <w:rsid w:val="00054E5C"/>
    <w:rsid w:val="00060AB6"/>
    <w:rsid w:val="000658D9"/>
    <w:rsid w:val="000679A5"/>
    <w:rsid w:val="00070DA6"/>
    <w:rsid w:val="00070EDE"/>
    <w:rsid w:val="00074132"/>
    <w:rsid w:val="00074B4E"/>
    <w:rsid w:val="000860D0"/>
    <w:rsid w:val="00086B26"/>
    <w:rsid w:val="000879AB"/>
    <w:rsid w:val="00092CB2"/>
    <w:rsid w:val="00096E1D"/>
    <w:rsid w:val="000A3A90"/>
    <w:rsid w:val="000A3E1A"/>
    <w:rsid w:val="000D10F2"/>
    <w:rsid w:val="000D340B"/>
    <w:rsid w:val="000E775E"/>
    <w:rsid w:val="000F0076"/>
    <w:rsid w:val="000F1CDF"/>
    <w:rsid w:val="0010369D"/>
    <w:rsid w:val="0012112C"/>
    <w:rsid w:val="00123297"/>
    <w:rsid w:val="00124183"/>
    <w:rsid w:val="0012531A"/>
    <w:rsid w:val="0013394A"/>
    <w:rsid w:val="00141E75"/>
    <w:rsid w:val="00144AFE"/>
    <w:rsid w:val="00150FD6"/>
    <w:rsid w:val="001553A6"/>
    <w:rsid w:val="001611D7"/>
    <w:rsid w:val="001637FF"/>
    <w:rsid w:val="00163E40"/>
    <w:rsid w:val="00164443"/>
    <w:rsid w:val="001670E6"/>
    <w:rsid w:val="00190C74"/>
    <w:rsid w:val="001A0F72"/>
    <w:rsid w:val="001A1247"/>
    <w:rsid w:val="001A7496"/>
    <w:rsid w:val="001B35E3"/>
    <w:rsid w:val="001B361E"/>
    <w:rsid w:val="001C0A48"/>
    <w:rsid w:val="001C0B0D"/>
    <w:rsid w:val="001C3952"/>
    <w:rsid w:val="001C4055"/>
    <w:rsid w:val="001D2873"/>
    <w:rsid w:val="001D5A29"/>
    <w:rsid w:val="001D6204"/>
    <w:rsid w:val="001D6FDE"/>
    <w:rsid w:val="001E187A"/>
    <w:rsid w:val="001E3CFF"/>
    <w:rsid w:val="001E74C0"/>
    <w:rsid w:val="001F00E9"/>
    <w:rsid w:val="001F14B4"/>
    <w:rsid w:val="00202AD1"/>
    <w:rsid w:val="00205247"/>
    <w:rsid w:val="00207BF3"/>
    <w:rsid w:val="00211CB0"/>
    <w:rsid w:val="00212A56"/>
    <w:rsid w:val="0021593F"/>
    <w:rsid w:val="002167CD"/>
    <w:rsid w:val="002254EB"/>
    <w:rsid w:val="002316A0"/>
    <w:rsid w:val="00235C04"/>
    <w:rsid w:val="002444E1"/>
    <w:rsid w:val="00247A1C"/>
    <w:rsid w:val="0025213E"/>
    <w:rsid w:val="00256053"/>
    <w:rsid w:val="00266929"/>
    <w:rsid w:val="002724C9"/>
    <w:rsid w:val="00273969"/>
    <w:rsid w:val="002855D3"/>
    <w:rsid w:val="0028754C"/>
    <w:rsid w:val="002A426B"/>
    <w:rsid w:val="002A4BFC"/>
    <w:rsid w:val="002B116B"/>
    <w:rsid w:val="002B3471"/>
    <w:rsid w:val="002B41AC"/>
    <w:rsid w:val="002D4A38"/>
    <w:rsid w:val="002E0F71"/>
    <w:rsid w:val="002E3542"/>
    <w:rsid w:val="002E4794"/>
    <w:rsid w:val="002F28F9"/>
    <w:rsid w:val="0030422A"/>
    <w:rsid w:val="00306DE6"/>
    <w:rsid w:val="003074AB"/>
    <w:rsid w:val="003166A1"/>
    <w:rsid w:val="003241F1"/>
    <w:rsid w:val="00327687"/>
    <w:rsid w:val="00327AAB"/>
    <w:rsid w:val="00332891"/>
    <w:rsid w:val="00337851"/>
    <w:rsid w:val="00340B0A"/>
    <w:rsid w:val="003455FB"/>
    <w:rsid w:val="00345729"/>
    <w:rsid w:val="00346C2B"/>
    <w:rsid w:val="00352ABA"/>
    <w:rsid w:val="00357883"/>
    <w:rsid w:val="00361144"/>
    <w:rsid w:val="00364D97"/>
    <w:rsid w:val="00366C12"/>
    <w:rsid w:val="00376032"/>
    <w:rsid w:val="003763A8"/>
    <w:rsid w:val="00377B8C"/>
    <w:rsid w:val="00387D50"/>
    <w:rsid w:val="0039016C"/>
    <w:rsid w:val="003925B3"/>
    <w:rsid w:val="00397973"/>
    <w:rsid w:val="003A0EE6"/>
    <w:rsid w:val="003A1248"/>
    <w:rsid w:val="003A4C3C"/>
    <w:rsid w:val="003B15A9"/>
    <w:rsid w:val="003C2A34"/>
    <w:rsid w:val="003C4641"/>
    <w:rsid w:val="003D5846"/>
    <w:rsid w:val="003D5FC8"/>
    <w:rsid w:val="003D7488"/>
    <w:rsid w:val="003E02CD"/>
    <w:rsid w:val="003E25DD"/>
    <w:rsid w:val="003E2BE1"/>
    <w:rsid w:val="003E3AE8"/>
    <w:rsid w:val="003E4911"/>
    <w:rsid w:val="003E71C4"/>
    <w:rsid w:val="003F4776"/>
    <w:rsid w:val="003F58D0"/>
    <w:rsid w:val="003F71B1"/>
    <w:rsid w:val="00401657"/>
    <w:rsid w:val="00402A45"/>
    <w:rsid w:val="00404AD0"/>
    <w:rsid w:val="00413AD2"/>
    <w:rsid w:val="004164B0"/>
    <w:rsid w:val="004259AA"/>
    <w:rsid w:val="004307E3"/>
    <w:rsid w:val="00430F3B"/>
    <w:rsid w:val="004401B7"/>
    <w:rsid w:val="00441282"/>
    <w:rsid w:val="004557D6"/>
    <w:rsid w:val="004600B4"/>
    <w:rsid w:val="00462FB5"/>
    <w:rsid w:val="00466215"/>
    <w:rsid w:val="0046680F"/>
    <w:rsid w:val="004672AD"/>
    <w:rsid w:val="004713CF"/>
    <w:rsid w:val="004813EC"/>
    <w:rsid w:val="00484861"/>
    <w:rsid w:val="00487D0C"/>
    <w:rsid w:val="00491D12"/>
    <w:rsid w:val="00493634"/>
    <w:rsid w:val="004A2929"/>
    <w:rsid w:val="004A2B71"/>
    <w:rsid w:val="004B174B"/>
    <w:rsid w:val="004C2B28"/>
    <w:rsid w:val="004C3230"/>
    <w:rsid w:val="004C38D2"/>
    <w:rsid w:val="004C3C5F"/>
    <w:rsid w:val="004C67BF"/>
    <w:rsid w:val="004D43B6"/>
    <w:rsid w:val="004D5630"/>
    <w:rsid w:val="004E5E98"/>
    <w:rsid w:val="004F1C28"/>
    <w:rsid w:val="004F2196"/>
    <w:rsid w:val="004F3745"/>
    <w:rsid w:val="0050405D"/>
    <w:rsid w:val="005108BC"/>
    <w:rsid w:val="00511123"/>
    <w:rsid w:val="0051233F"/>
    <w:rsid w:val="00512D15"/>
    <w:rsid w:val="00530384"/>
    <w:rsid w:val="005317AD"/>
    <w:rsid w:val="005463A2"/>
    <w:rsid w:val="00546438"/>
    <w:rsid w:val="00546B2F"/>
    <w:rsid w:val="00550CCE"/>
    <w:rsid w:val="005547D9"/>
    <w:rsid w:val="005551DA"/>
    <w:rsid w:val="00557E59"/>
    <w:rsid w:val="0056312D"/>
    <w:rsid w:val="00564A56"/>
    <w:rsid w:val="00565805"/>
    <w:rsid w:val="00571B90"/>
    <w:rsid w:val="00574684"/>
    <w:rsid w:val="005850A0"/>
    <w:rsid w:val="00592816"/>
    <w:rsid w:val="0059383A"/>
    <w:rsid w:val="00597BBC"/>
    <w:rsid w:val="005A357D"/>
    <w:rsid w:val="005A5977"/>
    <w:rsid w:val="005A5981"/>
    <w:rsid w:val="005B3CD0"/>
    <w:rsid w:val="005C3955"/>
    <w:rsid w:val="005C3BCE"/>
    <w:rsid w:val="005C49F8"/>
    <w:rsid w:val="005E567B"/>
    <w:rsid w:val="005E6AC2"/>
    <w:rsid w:val="005E6EC9"/>
    <w:rsid w:val="005E79A9"/>
    <w:rsid w:val="005F0CAD"/>
    <w:rsid w:val="005F2011"/>
    <w:rsid w:val="005F21D0"/>
    <w:rsid w:val="005F2DA7"/>
    <w:rsid w:val="005F6C72"/>
    <w:rsid w:val="005F72C3"/>
    <w:rsid w:val="00601D4A"/>
    <w:rsid w:val="00602D76"/>
    <w:rsid w:val="0061090A"/>
    <w:rsid w:val="00615E5F"/>
    <w:rsid w:val="0062387B"/>
    <w:rsid w:val="0062551C"/>
    <w:rsid w:val="0062659E"/>
    <w:rsid w:val="00637703"/>
    <w:rsid w:val="006413B8"/>
    <w:rsid w:val="00647B9A"/>
    <w:rsid w:val="00652545"/>
    <w:rsid w:val="00654DA4"/>
    <w:rsid w:val="00661112"/>
    <w:rsid w:val="00670A03"/>
    <w:rsid w:val="00673778"/>
    <w:rsid w:val="00676570"/>
    <w:rsid w:val="00676F51"/>
    <w:rsid w:val="00682CBF"/>
    <w:rsid w:val="00682FBB"/>
    <w:rsid w:val="006850E5"/>
    <w:rsid w:val="00696A80"/>
    <w:rsid w:val="006A343F"/>
    <w:rsid w:val="006A5F2E"/>
    <w:rsid w:val="006B3F5E"/>
    <w:rsid w:val="006B504F"/>
    <w:rsid w:val="006B5FE4"/>
    <w:rsid w:val="006C3821"/>
    <w:rsid w:val="006C6363"/>
    <w:rsid w:val="006C6491"/>
    <w:rsid w:val="006D059F"/>
    <w:rsid w:val="006D6A69"/>
    <w:rsid w:val="006E17A8"/>
    <w:rsid w:val="006E3024"/>
    <w:rsid w:val="006E3863"/>
    <w:rsid w:val="006E3865"/>
    <w:rsid w:val="006E3EC2"/>
    <w:rsid w:val="006E4D33"/>
    <w:rsid w:val="006E576C"/>
    <w:rsid w:val="006F07ED"/>
    <w:rsid w:val="006F29F6"/>
    <w:rsid w:val="006F5AD1"/>
    <w:rsid w:val="0070647D"/>
    <w:rsid w:val="007129D2"/>
    <w:rsid w:val="007160FD"/>
    <w:rsid w:val="00722385"/>
    <w:rsid w:val="00725974"/>
    <w:rsid w:val="00725C89"/>
    <w:rsid w:val="00730BAA"/>
    <w:rsid w:val="00733182"/>
    <w:rsid w:val="0073742F"/>
    <w:rsid w:val="00740F97"/>
    <w:rsid w:val="00741057"/>
    <w:rsid w:val="00742C84"/>
    <w:rsid w:val="00751FE5"/>
    <w:rsid w:val="00755350"/>
    <w:rsid w:val="00755C74"/>
    <w:rsid w:val="00771B77"/>
    <w:rsid w:val="007730A2"/>
    <w:rsid w:val="00773128"/>
    <w:rsid w:val="00775F02"/>
    <w:rsid w:val="00777553"/>
    <w:rsid w:val="00777652"/>
    <w:rsid w:val="00784CC2"/>
    <w:rsid w:val="007852E7"/>
    <w:rsid w:val="00785DD4"/>
    <w:rsid w:val="00786E9B"/>
    <w:rsid w:val="00795ED9"/>
    <w:rsid w:val="0079668D"/>
    <w:rsid w:val="007A0D32"/>
    <w:rsid w:val="007A3396"/>
    <w:rsid w:val="007A3F85"/>
    <w:rsid w:val="007A4789"/>
    <w:rsid w:val="007A52DA"/>
    <w:rsid w:val="007B1583"/>
    <w:rsid w:val="007B68FD"/>
    <w:rsid w:val="007B7C5B"/>
    <w:rsid w:val="007C0A7C"/>
    <w:rsid w:val="007C150E"/>
    <w:rsid w:val="007D13A9"/>
    <w:rsid w:val="007D3FB2"/>
    <w:rsid w:val="007D459D"/>
    <w:rsid w:val="007D610C"/>
    <w:rsid w:val="007D65A0"/>
    <w:rsid w:val="007E0D0D"/>
    <w:rsid w:val="007F10F8"/>
    <w:rsid w:val="007F1A4D"/>
    <w:rsid w:val="0081035F"/>
    <w:rsid w:val="0082060C"/>
    <w:rsid w:val="00825289"/>
    <w:rsid w:val="008275A1"/>
    <w:rsid w:val="00831E51"/>
    <w:rsid w:val="00832A4A"/>
    <w:rsid w:val="0083323A"/>
    <w:rsid w:val="00836A6A"/>
    <w:rsid w:val="00842DF2"/>
    <w:rsid w:val="00845941"/>
    <w:rsid w:val="0084730D"/>
    <w:rsid w:val="008476C4"/>
    <w:rsid w:val="00847959"/>
    <w:rsid w:val="00864FCB"/>
    <w:rsid w:val="00871FFB"/>
    <w:rsid w:val="0087734F"/>
    <w:rsid w:val="00880A5F"/>
    <w:rsid w:val="00885CDA"/>
    <w:rsid w:val="00891534"/>
    <w:rsid w:val="008A5722"/>
    <w:rsid w:val="008A7772"/>
    <w:rsid w:val="008B240A"/>
    <w:rsid w:val="008B31D5"/>
    <w:rsid w:val="008B6C58"/>
    <w:rsid w:val="008B72ED"/>
    <w:rsid w:val="008C3A09"/>
    <w:rsid w:val="008C447D"/>
    <w:rsid w:val="008C46F9"/>
    <w:rsid w:val="008D3C2F"/>
    <w:rsid w:val="008D75BB"/>
    <w:rsid w:val="008E4849"/>
    <w:rsid w:val="008E4C3C"/>
    <w:rsid w:val="008F3FEE"/>
    <w:rsid w:val="009017E7"/>
    <w:rsid w:val="00902477"/>
    <w:rsid w:val="00902854"/>
    <w:rsid w:val="00922BAB"/>
    <w:rsid w:val="009264A1"/>
    <w:rsid w:val="00943307"/>
    <w:rsid w:val="00943ABC"/>
    <w:rsid w:val="00954983"/>
    <w:rsid w:val="009613E8"/>
    <w:rsid w:val="00961CAA"/>
    <w:rsid w:val="00963CC2"/>
    <w:rsid w:val="0097133B"/>
    <w:rsid w:val="009716F0"/>
    <w:rsid w:val="00982349"/>
    <w:rsid w:val="009828CD"/>
    <w:rsid w:val="009A11BF"/>
    <w:rsid w:val="009A2A0B"/>
    <w:rsid w:val="009B73ED"/>
    <w:rsid w:val="009C289B"/>
    <w:rsid w:val="009D3624"/>
    <w:rsid w:val="009E1273"/>
    <w:rsid w:val="009F1253"/>
    <w:rsid w:val="009F1527"/>
    <w:rsid w:val="009F5ABA"/>
    <w:rsid w:val="009F617D"/>
    <w:rsid w:val="00A03FE4"/>
    <w:rsid w:val="00A044E1"/>
    <w:rsid w:val="00A1027D"/>
    <w:rsid w:val="00A256F9"/>
    <w:rsid w:val="00A2593D"/>
    <w:rsid w:val="00A31220"/>
    <w:rsid w:val="00A34198"/>
    <w:rsid w:val="00A377C9"/>
    <w:rsid w:val="00A37EA7"/>
    <w:rsid w:val="00A40707"/>
    <w:rsid w:val="00A41BE4"/>
    <w:rsid w:val="00A50AD6"/>
    <w:rsid w:val="00A61C26"/>
    <w:rsid w:val="00A66021"/>
    <w:rsid w:val="00A67D33"/>
    <w:rsid w:val="00A7126B"/>
    <w:rsid w:val="00A83FB7"/>
    <w:rsid w:val="00A871B6"/>
    <w:rsid w:val="00A91728"/>
    <w:rsid w:val="00A95989"/>
    <w:rsid w:val="00A9613B"/>
    <w:rsid w:val="00A96C99"/>
    <w:rsid w:val="00AA0601"/>
    <w:rsid w:val="00AA5B38"/>
    <w:rsid w:val="00AB044E"/>
    <w:rsid w:val="00AB3ECA"/>
    <w:rsid w:val="00AC5601"/>
    <w:rsid w:val="00AC6B95"/>
    <w:rsid w:val="00AC7F82"/>
    <w:rsid w:val="00AD079B"/>
    <w:rsid w:val="00AD24D2"/>
    <w:rsid w:val="00AD3B1E"/>
    <w:rsid w:val="00AD7076"/>
    <w:rsid w:val="00AE2A8A"/>
    <w:rsid w:val="00AF2693"/>
    <w:rsid w:val="00AF31ED"/>
    <w:rsid w:val="00AF3476"/>
    <w:rsid w:val="00B01963"/>
    <w:rsid w:val="00B14F1C"/>
    <w:rsid w:val="00B21FE1"/>
    <w:rsid w:val="00B25528"/>
    <w:rsid w:val="00B339DC"/>
    <w:rsid w:val="00B36F45"/>
    <w:rsid w:val="00B401B6"/>
    <w:rsid w:val="00B57763"/>
    <w:rsid w:val="00B63115"/>
    <w:rsid w:val="00B6453E"/>
    <w:rsid w:val="00B85D1E"/>
    <w:rsid w:val="00B87821"/>
    <w:rsid w:val="00B90B48"/>
    <w:rsid w:val="00B910E3"/>
    <w:rsid w:val="00B928CB"/>
    <w:rsid w:val="00B976B6"/>
    <w:rsid w:val="00BA2655"/>
    <w:rsid w:val="00BA3498"/>
    <w:rsid w:val="00BA6FDB"/>
    <w:rsid w:val="00BB19F0"/>
    <w:rsid w:val="00BB3994"/>
    <w:rsid w:val="00BB6316"/>
    <w:rsid w:val="00BD00BC"/>
    <w:rsid w:val="00BD239C"/>
    <w:rsid w:val="00BD2600"/>
    <w:rsid w:val="00BD52EE"/>
    <w:rsid w:val="00BD564E"/>
    <w:rsid w:val="00BD574B"/>
    <w:rsid w:val="00BD6652"/>
    <w:rsid w:val="00BE0DFD"/>
    <w:rsid w:val="00BE2F20"/>
    <w:rsid w:val="00BF04DE"/>
    <w:rsid w:val="00BF2613"/>
    <w:rsid w:val="00BF4340"/>
    <w:rsid w:val="00BF6129"/>
    <w:rsid w:val="00C13A83"/>
    <w:rsid w:val="00C225AD"/>
    <w:rsid w:val="00C33FCE"/>
    <w:rsid w:val="00C43339"/>
    <w:rsid w:val="00C45207"/>
    <w:rsid w:val="00C518E3"/>
    <w:rsid w:val="00C54188"/>
    <w:rsid w:val="00C56507"/>
    <w:rsid w:val="00C67BC1"/>
    <w:rsid w:val="00C719F6"/>
    <w:rsid w:val="00C74C60"/>
    <w:rsid w:val="00C8171C"/>
    <w:rsid w:val="00C838D7"/>
    <w:rsid w:val="00C84013"/>
    <w:rsid w:val="00C847AD"/>
    <w:rsid w:val="00C8500A"/>
    <w:rsid w:val="00C976CA"/>
    <w:rsid w:val="00CA185D"/>
    <w:rsid w:val="00CA533B"/>
    <w:rsid w:val="00CD0070"/>
    <w:rsid w:val="00CD45ED"/>
    <w:rsid w:val="00CD4659"/>
    <w:rsid w:val="00CD721C"/>
    <w:rsid w:val="00CE1067"/>
    <w:rsid w:val="00CE35BB"/>
    <w:rsid w:val="00CE3885"/>
    <w:rsid w:val="00CE3F01"/>
    <w:rsid w:val="00CE4632"/>
    <w:rsid w:val="00CE5210"/>
    <w:rsid w:val="00CF0EAA"/>
    <w:rsid w:val="00CF1478"/>
    <w:rsid w:val="00CF5040"/>
    <w:rsid w:val="00CF531F"/>
    <w:rsid w:val="00D0205C"/>
    <w:rsid w:val="00D0209E"/>
    <w:rsid w:val="00D1099F"/>
    <w:rsid w:val="00D10A51"/>
    <w:rsid w:val="00D10AF3"/>
    <w:rsid w:val="00D13125"/>
    <w:rsid w:val="00D17426"/>
    <w:rsid w:val="00D20C62"/>
    <w:rsid w:val="00D210D2"/>
    <w:rsid w:val="00D22E59"/>
    <w:rsid w:val="00D2686D"/>
    <w:rsid w:val="00D5441A"/>
    <w:rsid w:val="00D57464"/>
    <w:rsid w:val="00D60160"/>
    <w:rsid w:val="00D60F03"/>
    <w:rsid w:val="00D6703A"/>
    <w:rsid w:val="00D72B85"/>
    <w:rsid w:val="00D737D6"/>
    <w:rsid w:val="00D756CB"/>
    <w:rsid w:val="00D80894"/>
    <w:rsid w:val="00D831E5"/>
    <w:rsid w:val="00D864B2"/>
    <w:rsid w:val="00D951F7"/>
    <w:rsid w:val="00DC1610"/>
    <w:rsid w:val="00DC33A5"/>
    <w:rsid w:val="00DE462F"/>
    <w:rsid w:val="00DF446F"/>
    <w:rsid w:val="00E0617A"/>
    <w:rsid w:val="00E135D9"/>
    <w:rsid w:val="00E14B93"/>
    <w:rsid w:val="00E32870"/>
    <w:rsid w:val="00E33C0B"/>
    <w:rsid w:val="00E37ABD"/>
    <w:rsid w:val="00E40B02"/>
    <w:rsid w:val="00E43BB5"/>
    <w:rsid w:val="00E456D5"/>
    <w:rsid w:val="00E4758E"/>
    <w:rsid w:val="00E51CDD"/>
    <w:rsid w:val="00E543D2"/>
    <w:rsid w:val="00E6414C"/>
    <w:rsid w:val="00E66810"/>
    <w:rsid w:val="00E707A0"/>
    <w:rsid w:val="00E70F49"/>
    <w:rsid w:val="00E76B07"/>
    <w:rsid w:val="00E80EF7"/>
    <w:rsid w:val="00E84B97"/>
    <w:rsid w:val="00E92B1C"/>
    <w:rsid w:val="00EA3B0C"/>
    <w:rsid w:val="00EB588D"/>
    <w:rsid w:val="00EC338C"/>
    <w:rsid w:val="00ED18C1"/>
    <w:rsid w:val="00ED4BB9"/>
    <w:rsid w:val="00EE0FA9"/>
    <w:rsid w:val="00EE7F3D"/>
    <w:rsid w:val="00EF2547"/>
    <w:rsid w:val="00F00E5B"/>
    <w:rsid w:val="00F10C26"/>
    <w:rsid w:val="00F10F0F"/>
    <w:rsid w:val="00F14466"/>
    <w:rsid w:val="00F249F4"/>
    <w:rsid w:val="00F31DD3"/>
    <w:rsid w:val="00F32BBF"/>
    <w:rsid w:val="00F40DC2"/>
    <w:rsid w:val="00F4267C"/>
    <w:rsid w:val="00F50BE0"/>
    <w:rsid w:val="00F53D28"/>
    <w:rsid w:val="00F566DB"/>
    <w:rsid w:val="00F6661C"/>
    <w:rsid w:val="00F67B65"/>
    <w:rsid w:val="00F7605A"/>
    <w:rsid w:val="00F7703E"/>
    <w:rsid w:val="00FA2166"/>
    <w:rsid w:val="00FA5BAB"/>
    <w:rsid w:val="00FB58CE"/>
    <w:rsid w:val="00FC300D"/>
    <w:rsid w:val="00FC37CD"/>
    <w:rsid w:val="00FD042A"/>
    <w:rsid w:val="00FD6D6C"/>
    <w:rsid w:val="00FD7B54"/>
    <w:rsid w:val="00FF06A9"/>
    <w:rsid w:val="00FF0BE9"/>
    <w:rsid w:val="00FF2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ABA39C-1C92-4AA2-AE02-2F8EF2EE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B97"/>
  </w:style>
  <w:style w:type="paragraph" w:styleId="1">
    <w:name w:val="heading 1"/>
    <w:aliases w:val="Знак12, Знак12"/>
    <w:basedOn w:val="a"/>
    <w:next w:val="a"/>
    <w:link w:val="10"/>
    <w:qFormat/>
    <w:rsid w:val="00070ED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2">
    <w:name w:val="heading 2"/>
    <w:aliases w:val="Знак11"/>
    <w:basedOn w:val="a"/>
    <w:next w:val="a"/>
    <w:link w:val="20"/>
    <w:qFormat/>
    <w:rsid w:val="00070E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3">
    <w:name w:val="heading 3"/>
    <w:aliases w:val="Знак10"/>
    <w:basedOn w:val="a"/>
    <w:next w:val="a"/>
    <w:link w:val="30"/>
    <w:qFormat/>
    <w:rsid w:val="00070EDE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paragraph" w:styleId="4">
    <w:name w:val="heading 4"/>
    <w:aliases w:val="Знак9"/>
    <w:basedOn w:val="a"/>
    <w:next w:val="a"/>
    <w:link w:val="40"/>
    <w:qFormat/>
    <w:rsid w:val="00070ED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5">
    <w:name w:val="heading 5"/>
    <w:basedOn w:val="a"/>
    <w:next w:val="a"/>
    <w:link w:val="50"/>
    <w:qFormat/>
    <w:rsid w:val="00070EDE"/>
    <w:pPr>
      <w:keepNext/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6">
    <w:name w:val="heading 6"/>
    <w:basedOn w:val="a"/>
    <w:next w:val="a"/>
    <w:link w:val="60"/>
    <w:qFormat/>
    <w:rsid w:val="00070EDE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070EDE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8">
    <w:name w:val="heading 8"/>
    <w:basedOn w:val="a"/>
    <w:next w:val="a"/>
    <w:link w:val="80"/>
    <w:qFormat/>
    <w:rsid w:val="00070EDE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Cs/>
      <w:sz w:val="28"/>
      <w:szCs w:val="24"/>
    </w:rPr>
  </w:style>
  <w:style w:type="paragraph" w:styleId="9">
    <w:name w:val="heading 9"/>
    <w:basedOn w:val="a"/>
    <w:next w:val="a"/>
    <w:link w:val="90"/>
    <w:qFormat/>
    <w:rsid w:val="00070EDE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12 Знак, Знак12 Знак"/>
    <w:basedOn w:val="a0"/>
    <w:link w:val="1"/>
    <w:rsid w:val="00070EDE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aliases w:val="Знак11 Знак1"/>
    <w:basedOn w:val="a0"/>
    <w:link w:val="2"/>
    <w:rsid w:val="00070EDE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aliases w:val="Знак10 Знак"/>
    <w:basedOn w:val="a0"/>
    <w:link w:val="3"/>
    <w:rsid w:val="00070EDE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40">
    <w:name w:val="Заголовок 4 Знак"/>
    <w:aliases w:val="Знак9 Знак"/>
    <w:basedOn w:val="a0"/>
    <w:link w:val="4"/>
    <w:rsid w:val="00070EDE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50">
    <w:name w:val="Заголовок 5 Знак"/>
    <w:basedOn w:val="a0"/>
    <w:link w:val="5"/>
    <w:rsid w:val="00070ED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70">
    <w:name w:val="Заголовок 7 Знак"/>
    <w:basedOn w:val="a0"/>
    <w:link w:val="7"/>
    <w:rsid w:val="00070EDE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80">
    <w:name w:val="Заголовок 8 Знак"/>
    <w:basedOn w:val="a0"/>
    <w:link w:val="8"/>
    <w:rsid w:val="00070EDE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90">
    <w:name w:val="Заголовок 9 Знак"/>
    <w:basedOn w:val="a0"/>
    <w:link w:val="9"/>
    <w:rsid w:val="00070EDE"/>
    <w:rPr>
      <w:rFonts w:ascii="Times New Roman" w:eastAsia="Times New Roman" w:hAnsi="Times New Roman" w:cs="Times New Roman"/>
      <w:sz w:val="24"/>
      <w:szCs w:val="24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070EDE"/>
  </w:style>
  <w:style w:type="numbering" w:customStyle="1" w:styleId="110">
    <w:name w:val="Нет списка11"/>
    <w:next w:val="a2"/>
    <w:uiPriority w:val="99"/>
    <w:semiHidden/>
    <w:unhideWhenUsed/>
    <w:rsid w:val="00070EDE"/>
  </w:style>
  <w:style w:type="character" w:customStyle="1" w:styleId="21">
    <w:name w:val="Заголовок 2 Знак1"/>
    <w:aliases w:val="Знак11 Знак"/>
    <w:semiHidden/>
    <w:rsid w:val="00070ED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Normal (Web)"/>
    <w:basedOn w:val="a"/>
    <w:uiPriority w:val="99"/>
    <w:unhideWhenUsed/>
    <w:rsid w:val="00070EDE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eastAsia="ru-RU"/>
    </w:rPr>
  </w:style>
  <w:style w:type="character" w:customStyle="1" w:styleId="a4">
    <w:name w:val="Текст сноски Знак"/>
    <w:aliases w:val="Знак1 Знак1"/>
    <w:link w:val="a5"/>
    <w:semiHidden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note text"/>
    <w:aliases w:val="Знак1"/>
    <w:basedOn w:val="a"/>
    <w:link w:val="a4"/>
    <w:semiHidden/>
    <w:unhideWhenUsed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Текст сноски Знак1"/>
    <w:aliases w:val="Знак1 Знак"/>
    <w:basedOn w:val="a0"/>
    <w:semiHidden/>
    <w:rsid w:val="00070EDE"/>
    <w:rPr>
      <w:sz w:val="20"/>
      <w:szCs w:val="20"/>
    </w:rPr>
  </w:style>
  <w:style w:type="character" w:customStyle="1" w:styleId="a6">
    <w:name w:val="Верхний колонтитул Знак"/>
    <w:aliases w:val="Знак8 Знак1"/>
    <w:link w:val="a7"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header"/>
    <w:aliases w:val="Знак8"/>
    <w:basedOn w:val="a"/>
    <w:link w:val="a6"/>
    <w:unhideWhenUsed/>
    <w:rsid w:val="00070EDE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3">
    <w:name w:val="Верхний колонтитул Знак1"/>
    <w:aliases w:val="Знак8 Знак"/>
    <w:basedOn w:val="a0"/>
    <w:semiHidden/>
    <w:rsid w:val="00070EDE"/>
  </w:style>
  <w:style w:type="character" w:customStyle="1" w:styleId="a8">
    <w:name w:val="Нижний колонтитул Знак"/>
    <w:aliases w:val="Знак3 Знак1"/>
    <w:link w:val="a9"/>
    <w:uiPriority w:val="99"/>
    <w:locked/>
    <w:rsid w:val="00070EDE"/>
    <w:rPr>
      <w:sz w:val="24"/>
      <w:szCs w:val="24"/>
    </w:rPr>
  </w:style>
  <w:style w:type="paragraph" w:styleId="a9">
    <w:name w:val="footer"/>
    <w:aliases w:val="Знак3"/>
    <w:basedOn w:val="a"/>
    <w:link w:val="a8"/>
    <w:uiPriority w:val="99"/>
    <w:unhideWhenUsed/>
    <w:rsid w:val="00070EDE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14">
    <w:name w:val="Нижний колонтитул Знак1"/>
    <w:aliases w:val="Знак3 Знак"/>
    <w:basedOn w:val="a0"/>
    <w:semiHidden/>
    <w:rsid w:val="00070EDE"/>
  </w:style>
  <w:style w:type="character" w:customStyle="1" w:styleId="aa">
    <w:name w:val="Заголовок Знак"/>
    <w:aliases w:val="Знак5 Знак1"/>
    <w:link w:val="ab"/>
    <w:locked/>
    <w:rsid w:val="00070EDE"/>
    <w:rPr>
      <w:rFonts w:ascii="Arial" w:hAnsi="Arial" w:cs="Arial"/>
      <w:b/>
      <w:bCs/>
      <w:kern w:val="28"/>
      <w:sz w:val="32"/>
      <w:szCs w:val="32"/>
    </w:rPr>
  </w:style>
  <w:style w:type="paragraph" w:styleId="ab">
    <w:name w:val="Title"/>
    <w:aliases w:val="Знак5"/>
    <w:basedOn w:val="a"/>
    <w:link w:val="aa"/>
    <w:qFormat/>
    <w:rsid w:val="00070EDE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15">
    <w:name w:val="Заголовок Знак1"/>
    <w:basedOn w:val="a0"/>
    <w:uiPriority w:val="10"/>
    <w:rsid w:val="0007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aliases w:val="Знак5 Знак"/>
    <w:basedOn w:val="a0"/>
    <w:rsid w:val="00070ED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Основной текст Знак"/>
    <w:aliases w:val="Знак4 Знак1"/>
    <w:link w:val="ad"/>
    <w:semiHidden/>
    <w:locked/>
    <w:rsid w:val="00070EDE"/>
    <w:rPr>
      <w:sz w:val="24"/>
      <w:szCs w:val="24"/>
    </w:rPr>
  </w:style>
  <w:style w:type="paragraph" w:styleId="ad">
    <w:name w:val="Body Text"/>
    <w:aliases w:val="Знак4"/>
    <w:basedOn w:val="a"/>
    <w:link w:val="ac"/>
    <w:semiHidden/>
    <w:unhideWhenUsed/>
    <w:rsid w:val="00070EDE"/>
    <w:pPr>
      <w:spacing w:after="120" w:line="240" w:lineRule="auto"/>
    </w:pPr>
    <w:rPr>
      <w:sz w:val="24"/>
      <w:szCs w:val="24"/>
    </w:rPr>
  </w:style>
  <w:style w:type="character" w:customStyle="1" w:styleId="17">
    <w:name w:val="Основной текст Знак1"/>
    <w:aliases w:val="Знак4 Знак"/>
    <w:basedOn w:val="a0"/>
    <w:semiHidden/>
    <w:rsid w:val="00070EDE"/>
  </w:style>
  <w:style w:type="character" w:customStyle="1" w:styleId="ae">
    <w:name w:val="Основной текст с отступом Знак"/>
    <w:aliases w:val="Знак7 Знак1"/>
    <w:link w:val="af"/>
    <w:locked/>
    <w:rsid w:val="00070EDE"/>
    <w:rPr>
      <w:sz w:val="31"/>
    </w:rPr>
  </w:style>
  <w:style w:type="paragraph" w:styleId="af">
    <w:name w:val="Body Text Indent"/>
    <w:aliases w:val="Знак7"/>
    <w:basedOn w:val="a"/>
    <w:link w:val="ae"/>
    <w:unhideWhenUsed/>
    <w:rsid w:val="00070EDE"/>
    <w:pPr>
      <w:spacing w:after="0" w:line="360" w:lineRule="auto"/>
      <w:ind w:left="1080"/>
    </w:pPr>
    <w:rPr>
      <w:sz w:val="31"/>
    </w:rPr>
  </w:style>
  <w:style w:type="character" w:customStyle="1" w:styleId="18">
    <w:name w:val="Основной текст с отступом Знак1"/>
    <w:aliases w:val="Знак7 Знак"/>
    <w:basedOn w:val="a0"/>
    <w:semiHidden/>
    <w:rsid w:val="00070EDE"/>
  </w:style>
  <w:style w:type="character" w:customStyle="1" w:styleId="22">
    <w:name w:val="Основной текст 2 Знак"/>
    <w:link w:val="23"/>
    <w:rsid w:val="00070EDE"/>
    <w:rPr>
      <w:rFonts w:ascii="Times New Roman" w:eastAsia="Times New Roman" w:hAnsi="Times New Roman" w:cs="Times New Roman"/>
      <w:sz w:val="28"/>
      <w:szCs w:val="28"/>
    </w:rPr>
  </w:style>
  <w:style w:type="paragraph" w:styleId="23">
    <w:name w:val="Body Text 2"/>
    <w:basedOn w:val="a"/>
    <w:link w:val="22"/>
    <w:unhideWhenUsed/>
    <w:rsid w:val="00070ED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10">
    <w:name w:val="Основной текст 2 Знак1"/>
    <w:basedOn w:val="a0"/>
    <w:uiPriority w:val="99"/>
    <w:semiHidden/>
    <w:rsid w:val="00070EDE"/>
  </w:style>
  <w:style w:type="character" w:customStyle="1" w:styleId="31">
    <w:name w:val="Основной текст 3 Знак"/>
    <w:aliases w:val="Знак2 Знак1"/>
    <w:link w:val="32"/>
    <w:semiHidden/>
    <w:locked/>
    <w:rsid w:val="00070EDE"/>
    <w:rPr>
      <w:sz w:val="16"/>
      <w:szCs w:val="16"/>
    </w:rPr>
  </w:style>
  <w:style w:type="paragraph" w:styleId="32">
    <w:name w:val="Body Text 3"/>
    <w:aliases w:val="Знак2"/>
    <w:basedOn w:val="a"/>
    <w:link w:val="31"/>
    <w:semiHidden/>
    <w:unhideWhenUsed/>
    <w:rsid w:val="00070EDE"/>
    <w:pPr>
      <w:spacing w:after="120" w:line="240" w:lineRule="auto"/>
    </w:pPr>
    <w:rPr>
      <w:sz w:val="16"/>
      <w:szCs w:val="16"/>
    </w:rPr>
  </w:style>
  <w:style w:type="character" w:customStyle="1" w:styleId="310">
    <w:name w:val="Основной текст 3 Знак1"/>
    <w:aliases w:val="Знак2 Знак"/>
    <w:basedOn w:val="a0"/>
    <w:semiHidden/>
    <w:rsid w:val="00070EDE"/>
    <w:rPr>
      <w:sz w:val="16"/>
      <w:szCs w:val="16"/>
    </w:rPr>
  </w:style>
  <w:style w:type="character" w:customStyle="1" w:styleId="24">
    <w:name w:val="Основной текст с отступом 2 Знак"/>
    <w:aliases w:val="Знак6 Знак1"/>
    <w:link w:val="25"/>
    <w:semiHidden/>
    <w:locked/>
    <w:rsid w:val="00070EDE"/>
    <w:rPr>
      <w:sz w:val="31"/>
    </w:rPr>
  </w:style>
  <w:style w:type="paragraph" w:styleId="25">
    <w:name w:val="Body Text Indent 2"/>
    <w:aliases w:val="Знак6"/>
    <w:basedOn w:val="a"/>
    <w:link w:val="24"/>
    <w:semiHidden/>
    <w:unhideWhenUsed/>
    <w:rsid w:val="00070EDE"/>
    <w:pPr>
      <w:spacing w:after="0" w:line="360" w:lineRule="auto"/>
      <w:ind w:left="1080"/>
      <w:jc w:val="both"/>
    </w:pPr>
    <w:rPr>
      <w:sz w:val="31"/>
    </w:rPr>
  </w:style>
  <w:style w:type="character" w:customStyle="1" w:styleId="211">
    <w:name w:val="Основной текст с отступом 2 Знак1"/>
    <w:aliases w:val="Знак6 Знак"/>
    <w:basedOn w:val="a0"/>
    <w:semiHidden/>
    <w:rsid w:val="00070EDE"/>
  </w:style>
  <w:style w:type="character" w:customStyle="1" w:styleId="33">
    <w:name w:val="Основной текст с отступом 3 Знак"/>
    <w:link w:val="34"/>
    <w:semiHidden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paragraph" w:styleId="34">
    <w:name w:val="Body Text Indent 3"/>
    <w:basedOn w:val="a"/>
    <w:link w:val="33"/>
    <w:semiHidden/>
    <w:unhideWhenUsed/>
    <w:rsid w:val="00070EDE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311">
    <w:name w:val="Основной текст с отступом 3 Знак1"/>
    <w:basedOn w:val="a0"/>
    <w:uiPriority w:val="99"/>
    <w:semiHidden/>
    <w:rsid w:val="00070EDE"/>
    <w:rPr>
      <w:sz w:val="16"/>
      <w:szCs w:val="16"/>
    </w:rPr>
  </w:style>
  <w:style w:type="paragraph" w:styleId="af0">
    <w:name w:val="List Paragraph"/>
    <w:basedOn w:val="a"/>
    <w:link w:val="af1"/>
    <w:uiPriority w:val="34"/>
    <w:qFormat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1">
    <w:name w:val="FR1"/>
    <w:rsid w:val="00070EDE"/>
    <w:pPr>
      <w:widowControl w:val="0"/>
      <w:snapToGrid w:val="0"/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aaieiaie">
    <w:name w:val="Caaieiaie"/>
    <w:next w:val="a"/>
    <w:rsid w:val="00070EDE"/>
    <w:pPr>
      <w:widowControl w:val="0"/>
      <w:suppressLineNumbers/>
      <w:suppressAutoHyphens/>
      <w:overflowPunct w:val="0"/>
      <w:autoSpaceDE w:val="0"/>
      <w:autoSpaceDN w:val="0"/>
      <w:adjustRightInd w:val="0"/>
      <w:spacing w:before="120" w:after="120" w:line="240" w:lineRule="auto"/>
      <w:ind w:firstLine="737"/>
      <w:jc w:val="both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19">
    <w:name w:val="Обычный1"/>
    <w:rsid w:val="00070EDE"/>
    <w:pPr>
      <w:widowControl w:val="0"/>
      <w:snapToGrid w:val="0"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table" w:styleId="af2">
    <w:name w:val="Table Grid"/>
    <w:basedOn w:val="a1"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22"/>
    <w:qFormat/>
    <w:rsid w:val="00070EDE"/>
    <w:rPr>
      <w:b/>
      <w:bCs/>
    </w:rPr>
  </w:style>
  <w:style w:type="character" w:styleId="af4">
    <w:name w:val="Hyperlink"/>
    <w:rsid w:val="00070EDE"/>
    <w:rPr>
      <w:color w:val="0000FF"/>
      <w:u w:val="single"/>
    </w:rPr>
  </w:style>
  <w:style w:type="paragraph" w:customStyle="1" w:styleId="26">
    <w:name w:val="Стиль2"/>
    <w:basedOn w:val="af5"/>
    <w:rsid w:val="00070EDE"/>
    <w:pPr>
      <w:spacing w:after="0" w:line="240" w:lineRule="auto"/>
      <w:ind w:left="709" w:firstLine="851"/>
      <w:jc w:val="both"/>
    </w:pPr>
    <w:rPr>
      <w:rFonts w:ascii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semiHidden/>
    <w:unhideWhenUsed/>
    <w:rsid w:val="00070EDE"/>
    <w:pPr>
      <w:spacing w:after="200" w:line="276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6">
    <w:name w:val="Текст Знак"/>
    <w:basedOn w:val="a0"/>
    <w:link w:val="af5"/>
    <w:uiPriority w:val="99"/>
    <w:semiHidden/>
    <w:rsid w:val="00070EDE"/>
    <w:rPr>
      <w:rFonts w:ascii="Courier New" w:eastAsia="Times New Roman" w:hAnsi="Courier New" w:cs="Times New Roman"/>
      <w:sz w:val="20"/>
      <w:szCs w:val="20"/>
    </w:rPr>
  </w:style>
  <w:style w:type="paragraph" w:styleId="af7">
    <w:name w:val="caption"/>
    <w:basedOn w:val="a"/>
    <w:next w:val="a"/>
    <w:uiPriority w:val="35"/>
    <w:qFormat/>
    <w:rsid w:val="00070EDE"/>
    <w:pPr>
      <w:spacing w:after="200" w:line="276" w:lineRule="auto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070ED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8">
    <w:name w:val="page number"/>
    <w:basedOn w:val="a0"/>
    <w:rsid w:val="00070EDE"/>
  </w:style>
  <w:style w:type="paragraph" w:customStyle="1" w:styleId="1a">
    <w:name w:val="Абзац списка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uiPriority w:val="99"/>
    <w:rsid w:val="00070EDE"/>
    <w:pPr>
      <w:widowControl w:val="0"/>
      <w:tabs>
        <w:tab w:val="left" w:pos="680"/>
        <w:tab w:val="left" w:pos="964"/>
      </w:tabs>
      <w:spacing w:before="120" w:after="0" w:line="480" w:lineRule="auto"/>
      <w:ind w:right="198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7">
    <w:name w:val="Абзац списка2"/>
    <w:basedOn w:val="a"/>
    <w:rsid w:val="00070E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9">
    <w:name w:val="Emphasis"/>
    <w:uiPriority w:val="20"/>
    <w:qFormat/>
    <w:rsid w:val="00070EDE"/>
    <w:rPr>
      <w:i/>
      <w:iCs/>
    </w:rPr>
  </w:style>
  <w:style w:type="paragraph" w:customStyle="1" w:styleId="111">
    <w:name w:val="Абзац списка1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070EDE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070EDE"/>
    <w:rPr>
      <w:rFonts w:ascii="Tahoma" w:eastAsia="Times New Roman" w:hAnsi="Tahoma" w:cs="Times New Roman"/>
      <w:sz w:val="16"/>
      <w:szCs w:val="16"/>
    </w:rPr>
  </w:style>
  <w:style w:type="paragraph" w:customStyle="1" w:styleId="1b">
    <w:name w:val="Без интервала1"/>
    <w:qFormat/>
    <w:rsid w:val="00070ED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afc">
    <w:name w:val="Перечисления"/>
    <w:basedOn w:val="a"/>
    <w:autoRedefine/>
    <w:rsid w:val="00070EDE"/>
    <w:pPr>
      <w:widowControl w:val="0"/>
      <w:autoSpaceDE w:val="0"/>
      <w:autoSpaceDN w:val="0"/>
      <w:spacing w:after="0" w:line="240" w:lineRule="auto"/>
      <w:ind w:left="142" w:right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c">
    <w:name w:val="Просмотренная гиперссылка1"/>
    <w:basedOn w:val="a0"/>
    <w:uiPriority w:val="99"/>
    <w:semiHidden/>
    <w:unhideWhenUsed/>
    <w:rsid w:val="00070EDE"/>
    <w:rPr>
      <w:color w:val="800080"/>
      <w:u w:val="single"/>
    </w:rPr>
  </w:style>
  <w:style w:type="character" w:styleId="afd">
    <w:name w:val="FollowedHyperlink"/>
    <w:basedOn w:val="a0"/>
    <w:uiPriority w:val="99"/>
    <w:semiHidden/>
    <w:unhideWhenUsed/>
    <w:rsid w:val="00070EDE"/>
    <w:rPr>
      <w:color w:val="954F72" w:themeColor="followedHyperlink"/>
      <w:u w:val="single"/>
    </w:rPr>
  </w:style>
  <w:style w:type="character" w:customStyle="1" w:styleId="1d">
    <w:name w:val="Неразрешенное упоминание1"/>
    <w:basedOn w:val="a0"/>
    <w:uiPriority w:val="99"/>
    <w:semiHidden/>
    <w:unhideWhenUsed/>
    <w:rsid w:val="00CD45ED"/>
    <w:rPr>
      <w:color w:val="605E5C"/>
      <w:shd w:val="clear" w:color="auto" w:fill="E1DFDD"/>
    </w:rPr>
  </w:style>
  <w:style w:type="table" w:customStyle="1" w:styleId="1e">
    <w:name w:val="Сетка таблицы1"/>
    <w:basedOn w:val="a1"/>
    <w:next w:val="af2"/>
    <w:uiPriority w:val="39"/>
    <w:rsid w:val="004C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1">
    <w:name w:val="c11"/>
    <w:basedOn w:val="a0"/>
    <w:rsid w:val="00BD239C"/>
  </w:style>
  <w:style w:type="paragraph" w:customStyle="1" w:styleId="c9">
    <w:name w:val="c9"/>
    <w:basedOn w:val="a"/>
    <w:rsid w:val="00D0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Абзац списка Знак"/>
    <w:link w:val="af0"/>
    <w:uiPriority w:val="34"/>
    <w:locked/>
    <w:rsid w:val="00AF31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AF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">
    <w:name w:val="ft38"/>
    <w:basedOn w:val="a0"/>
    <w:rsid w:val="0097133B"/>
  </w:style>
  <w:style w:type="character" w:customStyle="1" w:styleId="61">
    <w:name w:val="Основной текст (6)_"/>
    <w:basedOn w:val="a0"/>
    <w:link w:val="610"/>
    <w:uiPriority w:val="99"/>
    <w:locked/>
    <w:rsid w:val="00795ED9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81">
    <w:name w:val="Основной текст (8)_"/>
    <w:basedOn w:val="a0"/>
    <w:link w:val="82"/>
    <w:uiPriority w:val="99"/>
    <w:locked/>
    <w:rsid w:val="00795ED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610">
    <w:name w:val="Основной текст (6)1"/>
    <w:basedOn w:val="a"/>
    <w:link w:val="6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82">
    <w:name w:val="Основной текст (8)"/>
    <w:basedOn w:val="a"/>
    <w:link w:val="8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19"/>
      <w:szCs w:val="19"/>
    </w:rPr>
  </w:style>
  <w:style w:type="character" w:customStyle="1" w:styleId="46">
    <w:name w:val="Основной текст + Курсив46"/>
    <w:basedOn w:val="17"/>
    <w:uiPriority w:val="99"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  <w:lang w:val="en-US" w:eastAsia="en-US"/>
    </w:rPr>
  </w:style>
  <w:style w:type="character" w:customStyle="1" w:styleId="1014pt">
    <w:name w:val="Основной текст (10) + 14 pt"/>
    <w:basedOn w:val="a0"/>
    <w:uiPriority w:val="99"/>
    <w:rsid w:val="00795ED9"/>
    <w:rPr>
      <w:rFonts w:ascii="Times New Roman" w:hAnsi="Times New Roman" w:cs="Times New Roman"/>
      <w:i w:val="0"/>
      <w:iCs w:val="0"/>
      <w:noProof/>
      <w:spacing w:val="0"/>
      <w:sz w:val="28"/>
      <w:szCs w:val="28"/>
      <w:lang w:val="en-US" w:eastAsia="en-US"/>
    </w:rPr>
  </w:style>
  <w:style w:type="character" w:customStyle="1" w:styleId="516pt">
    <w:name w:val="Заголовок №5 + 16 pt"/>
    <w:basedOn w:val="a0"/>
    <w:uiPriority w:val="99"/>
    <w:rsid w:val="00795ED9"/>
    <w:rPr>
      <w:rFonts w:ascii="Times New Roman" w:hAnsi="Times New Roman" w:cs="Times New Roman"/>
      <w:b w:val="0"/>
      <w:bCs w:val="0"/>
      <w:spacing w:val="0"/>
      <w:sz w:val="32"/>
      <w:szCs w:val="32"/>
    </w:rPr>
  </w:style>
  <w:style w:type="character" w:customStyle="1" w:styleId="28">
    <w:name w:val="Основной текст (2)_"/>
    <w:basedOn w:val="a0"/>
    <w:link w:val="212"/>
    <w:uiPriority w:val="99"/>
    <w:locked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39">
    <w:name w:val="Основной текст + Курсив39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70">
    <w:name w:val="Основной текст (2) + Не курсив7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shd w:val="clear" w:color="auto" w:fill="FFFFFF"/>
    </w:rPr>
  </w:style>
  <w:style w:type="character" w:customStyle="1" w:styleId="260">
    <w:name w:val="Основной текст (2) + Не курсив6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u w:val="single"/>
      <w:shd w:val="clear" w:color="auto" w:fill="FFFFFF"/>
    </w:rPr>
  </w:style>
  <w:style w:type="paragraph" w:customStyle="1" w:styleId="212">
    <w:name w:val="Основной текст (2)1"/>
    <w:basedOn w:val="a"/>
    <w:link w:val="28"/>
    <w:uiPriority w:val="99"/>
    <w:rsid w:val="00795ED9"/>
    <w:pPr>
      <w:shd w:val="clear" w:color="auto" w:fill="FFFFFF"/>
      <w:spacing w:after="0" w:line="341" w:lineRule="exact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250">
    <w:name w:val="Основной текст (2) + Не курсив5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36">
    <w:name w:val="Основной текст + Курсив36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40">
    <w:name w:val="Основной текст (2) + Не курсив4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u w:val="single"/>
      <w:shd w:val="clear" w:color="auto" w:fill="FFFFFF"/>
    </w:rPr>
  </w:style>
  <w:style w:type="character" w:customStyle="1" w:styleId="35">
    <w:name w:val="Основной текст + Курсив35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30">
    <w:name w:val="Основной текст (2) + Не курсив3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21pt2">
    <w:name w:val="Основной текст (2) + Интервал 1 pt2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  <w:lang w:val="en-US" w:eastAsia="en-US"/>
    </w:rPr>
  </w:style>
  <w:style w:type="character" w:customStyle="1" w:styleId="22pt1">
    <w:name w:val="Основной текст (2) + Интервал 2 pt1"/>
    <w:basedOn w:val="28"/>
    <w:uiPriority w:val="99"/>
    <w:rsid w:val="00795ED9"/>
    <w:rPr>
      <w:rFonts w:ascii="Times New Roman" w:hAnsi="Times New Roman" w:cs="Times New Roman"/>
      <w:i w:val="0"/>
      <w:iCs w:val="0"/>
      <w:spacing w:val="50"/>
      <w:sz w:val="28"/>
      <w:szCs w:val="28"/>
      <w:shd w:val="clear" w:color="auto" w:fill="FFFFFF"/>
    </w:rPr>
  </w:style>
  <w:style w:type="character" w:customStyle="1" w:styleId="340">
    <w:name w:val="Основной текст + Курсив34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69">
    <w:name w:val="Основной текст (6) + 9"/>
    <w:aliases w:val="5 pt44"/>
    <w:basedOn w:val="61"/>
    <w:uiPriority w:val="99"/>
    <w:rsid w:val="00795ED9"/>
    <w:rPr>
      <w:rFonts w:ascii="Times New Roman" w:hAnsi="Times New Roman" w:cs="Times New Roman"/>
      <w:spacing w:val="0"/>
      <w:sz w:val="19"/>
      <w:szCs w:val="19"/>
      <w:shd w:val="clear" w:color="auto" w:fill="FFFFFF"/>
      <w:lang w:val="en-US" w:eastAsia="en-US"/>
    </w:rPr>
  </w:style>
  <w:style w:type="character" w:customStyle="1" w:styleId="1114">
    <w:name w:val="Основной текст (11) + 14"/>
    <w:aliases w:val="5 pt47,Интервал 1 pt"/>
    <w:basedOn w:val="a0"/>
    <w:uiPriority w:val="99"/>
    <w:rsid w:val="00795ED9"/>
    <w:rPr>
      <w:rFonts w:ascii="Times New Roman" w:hAnsi="Times New Roman" w:cs="Times New Roman"/>
      <w:spacing w:val="20"/>
      <w:sz w:val="29"/>
      <w:szCs w:val="29"/>
      <w:shd w:val="clear" w:color="auto" w:fill="FFFFFF"/>
      <w:lang w:val="en-US" w:eastAsia="en-US"/>
    </w:rPr>
  </w:style>
  <w:style w:type="character" w:customStyle="1" w:styleId="21pt9">
    <w:name w:val="Основной текст (2) + Интервал 1 pt9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unhideWhenUsed/>
    <w:rsid w:val="00B97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76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1">
    <w:name w:val="p1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0">
    <w:name w:val="Заголовок №3 (2)"/>
    <w:rsid w:val="005850A0"/>
    <w:rPr>
      <w:sz w:val="27"/>
      <w:szCs w:val="27"/>
      <w:shd w:val="clear" w:color="auto" w:fill="FFFFFF"/>
      <w:lang w:bidi="ar-SA"/>
    </w:rPr>
  </w:style>
  <w:style w:type="table" w:customStyle="1" w:styleId="29">
    <w:name w:val="Сетка таблицы2"/>
    <w:basedOn w:val="a1"/>
    <w:next w:val="af2"/>
    <w:rsid w:val="00E668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4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57097.html" TargetMode="External"/><Relationship Id="rId18" Type="http://schemas.openxmlformats.org/officeDocument/2006/relationships/hyperlink" Target="http://elibrary.agni-rt.ru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rsl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prbookshop.ru/118037.html" TargetMode="External"/><Relationship Id="rId17" Type="http://schemas.openxmlformats.org/officeDocument/2006/relationships/hyperlink" Target="http://elibrary.agni-rt.ru" TargetMode="External"/><Relationship Id="rId25" Type="http://schemas.openxmlformats.org/officeDocument/2006/relationships/hyperlink" Target="http://bibliotekar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library.agni-rt.ru" TargetMode="External"/><Relationship Id="rId20" Type="http://schemas.openxmlformats.org/officeDocument/2006/relationships/hyperlink" Target="http://window.edu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://elibrary.agni-rt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prbookshop.ru/88722.html" TargetMode="External"/><Relationship Id="rId23" Type="http://schemas.openxmlformats.org/officeDocument/2006/relationships/hyperlink" Target="http://iprbookshop.ru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studmed.r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iprbookshop.ru/115857.html" TargetMode="External"/><Relationship Id="rId22" Type="http://schemas.openxmlformats.org/officeDocument/2006/relationships/hyperlink" Target="http://elibrary.r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02CD6-83B5-48BB-88EF-689EEA39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8882</Words>
  <Characters>50634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Khanov</cp:lastModifiedBy>
  <cp:revision>16</cp:revision>
  <cp:lastPrinted>2022-10-05T10:42:00Z</cp:lastPrinted>
  <dcterms:created xsi:type="dcterms:W3CDTF">2023-11-08T10:43:00Z</dcterms:created>
  <dcterms:modified xsi:type="dcterms:W3CDTF">2023-11-12T08:12:00Z</dcterms:modified>
</cp:coreProperties>
</file>