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Главе администрации</w:t>
      </w:r>
    </w:p>
    <w:p>
      <w:r>
        <w:t>от Петрова Петра Петровича,</w:t>
      </w:r>
    </w:p>
    <w:p>
      <w:r>
        <w:t>проживающего по адресу: г. Энск, ул. Садовая, д. 1, кв. 2</w:t>
      </w:r>
    </w:p>
    <w:p/>
    <w:p>
      <w:r>
        <w:t>Обращение</w:t>
      </w:r>
    </w:p>
    <w:p>
      <w:r>
        <w:t>Прошу сообщить, когда будет отремонтирована дорога по ул. Садовой, на которой с весны образовались глубокие ямы. Также прошу разъяснить, включена ли улица в план ремонта на текущий год.</w:t>
      </w:r>
    </w:p>
    <w:p/>
    <w:p>
      <w:r>
        <w:t>12.10.2026                         П.П. Петров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