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1322E" w14:textId="77777777" w:rsidR="00D47D29" w:rsidRPr="00D47D29" w:rsidRDefault="00D47D29" w:rsidP="00D47D29">
      <w:r w:rsidRPr="00D47D29">
        <w:t>[ Hero Section: Cinemagraph / Key Art ] [Web Dev Note: Instruct the use of a dark-mode, subtle cinemagraph for the background, establishing high-end studio scale showing hot desert sands and heavy action shadows behind the official textless key art for 'Buddies In India'.]</w:t>
      </w:r>
    </w:p>
    <w:p w14:paraId="44AEE10F" w14:textId="77777777" w:rsidR="00D47D29" w:rsidRPr="00D47D29" w:rsidRDefault="00D47D29" w:rsidP="00D47D29">
      <w:r w:rsidRPr="00D47D29">
        <w:rPr>
          <w:b/>
          <w:bCs/>
        </w:rPr>
        <w:t>Header &amp; Production Metadata</w:t>
      </w:r>
    </w:p>
    <w:p w14:paraId="03FCC7D5" w14:textId="77777777" w:rsidR="00D47D29" w:rsidRPr="00D47D29" w:rsidRDefault="00D47D29" w:rsidP="00D47D29">
      <w:pPr>
        <w:numPr>
          <w:ilvl w:val="0"/>
          <w:numId w:val="8"/>
        </w:numPr>
      </w:pPr>
      <w:r w:rsidRPr="00D47D29">
        <w:rPr>
          <w:b/>
          <w:bCs/>
        </w:rPr>
        <w:t>Classification:</w:t>
      </w:r>
      <w:r w:rsidRPr="00D47D29">
        <w:t xml:space="preserve"> Global Feature Film</w:t>
      </w:r>
    </w:p>
    <w:p w14:paraId="138ADF85" w14:textId="77777777" w:rsidR="00D47D29" w:rsidRPr="00D47D29" w:rsidRDefault="00D47D29" w:rsidP="00D47D29">
      <w:pPr>
        <w:numPr>
          <w:ilvl w:val="0"/>
          <w:numId w:val="8"/>
        </w:numPr>
      </w:pPr>
      <w:r w:rsidRPr="00D47D29">
        <w:rPr>
          <w:b/>
          <w:bCs/>
        </w:rPr>
        <w:t>Title:</w:t>
      </w:r>
      <w:r w:rsidRPr="00D47D29">
        <w:t xml:space="preserve"> Buddies In India</w:t>
      </w:r>
    </w:p>
    <w:p w14:paraId="51AD9A14" w14:textId="77777777" w:rsidR="00D47D29" w:rsidRPr="00D47D29" w:rsidRDefault="00D47D29" w:rsidP="00D47D29">
      <w:pPr>
        <w:numPr>
          <w:ilvl w:val="0"/>
          <w:numId w:val="8"/>
        </w:numPr>
      </w:pPr>
      <w:r w:rsidRPr="00D47D29">
        <w:rPr>
          <w:b/>
          <w:bCs/>
        </w:rPr>
        <w:t>Filming Territories:</w:t>
      </w:r>
      <w:r w:rsidRPr="00D47D29">
        <w:t xml:space="preserve"> Rajasthan, India</w:t>
      </w:r>
    </w:p>
    <w:p w14:paraId="0BFCC3EA" w14:textId="77777777" w:rsidR="00D47D29" w:rsidRPr="00D47D29" w:rsidRDefault="00D47D29" w:rsidP="00D47D29">
      <w:pPr>
        <w:numPr>
          <w:ilvl w:val="0"/>
          <w:numId w:val="8"/>
        </w:numPr>
      </w:pPr>
      <w:r w:rsidRPr="00D47D29">
        <w:rPr>
          <w:b/>
          <w:bCs/>
        </w:rPr>
        <w:t>Runtime:</w:t>
      </w:r>
      <w:r w:rsidRPr="00D47D29">
        <w:t xml:space="preserve"> 100 Minutes</w:t>
      </w:r>
    </w:p>
    <w:p w14:paraId="7AF4A8E4" w14:textId="77777777" w:rsidR="00D47D29" w:rsidRPr="00D47D29" w:rsidRDefault="00D47D29" w:rsidP="00D47D29">
      <w:pPr>
        <w:numPr>
          <w:ilvl w:val="0"/>
          <w:numId w:val="8"/>
        </w:numPr>
      </w:pPr>
      <w:r w:rsidRPr="00D47D29">
        <w:rPr>
          <w:b/>
          <w:bCs/>
        </w:rPr>
        <w:t>Technical Specifications:</w:t>
      </w:r>
      <w:r w:rsidRPr="00D47D29">
        <w:t xml:space="preserve"> Digital 4K · Heavy Action Practical Setups</w:t>
      </w:r>
    </w:p>
    <w:p w14:paraId="17003E92" w14:textId="77777777" w:rsidR="00D47D29" w:rsidRPr="00D47D29" w:rsidRDefault="00D47D29" w:rsidP="00D47D29">
      <w:pPr>
        <w:numPr>
          <w:ilvl w:val="0"/>
          <w:numId w:val="8"/>
        </w:numPr>
      </w:pPr>
      <w:r w:rsidRPr="00D47D29">
        <w:rPr>
          <w:b/>
          <w:bCs/>
        </w:rPr>
        <w:t>Genre:</w:t>
      </w:r>
      <w:r w:rsidRPr="00D47D29">
        <w:t xml:space="preserve"> Action Adventure · Comedy</w:t>
      </w:r>
    </w:p>
    <w:p w14:paraId="7F6D37BC" w14:textId="77777777" w:rsidR="00D47D29" w:rsidRPr="00D47D29" w:rsidRDefault="00D47D29" w:rsidP="00D47D29">
      <w:pPr>
        <w:numPr>
          <w:ilvl w:val="0"/>
          <w:numId w:val="8"/>
        </w:numPr>
      </w:pPr>
      <w:r w:rsidRPr="00D47D29">
        <w:rPr>
          <w:b/>
          <w:bCs/>
        </w:rPr>
        <w:t>Global Distribution:</w:t>
      </w:r>
      <w:r w:rsidRPr="00D47D29">
        <w:t xml:space="preserve"> Tianjin Maoyan Media · Beijing Enlight Pictures · Huaxia Film Distribution</w:t>
      </w:r>
    </w:p>
    <w:p w14:paraId="1C001931" w14:textId="77777777" w:rsidR="00D47D29" w:rsidRPr="00D47D29" w:rsidRDefault="00D47D29" w:rsidP="00D47D29">
      <w:r w:rsidRPr="00D47D29">
        <w:rPr>
          <w:b/>
          <w:bCs/>
        </w:rPr>
        <w:t>Section 01: Narrative Context &amp; Logistical Scale</w:t>
      </w:r>
    </w:p>
    <w:p w14:paraId="4AD323DF" w14:textId="77777777" w:rsidR="00D47D29" w:rsidRPr="00D47D29" w:rsidRDefault="00D47D29" w:rsidP="00D47D29">
      <w:r w:rsidRPr="00D47D29">
        <w:t>Directed by Wang Baoqiang, this Chinese film brings a fresh twist to an old classic story. Tang Sen is the rich son of a big company owner. He travels to India to find the hidden will of his dead father. He hires a highly skilled fighter named Wu Kong to protect him. Together, they fight off many planned attacks sent by a greedy uncle who wants the company for himself. We locked the full shooting plan entirely inside the hot desert areas of Rajasthan. The heavy action scenes took up most of the daily schedule. We kept the big action sets limited to specific local areas to completely stop outside problems.</w:t>
      </w:r>
    </w:p>
    <w:p w14:paraId="21140F42" w14:textId="77777777" w:rsidR="00D47D29" w:rsidRPr="00D47D29" w:rsidRDefault="00D47D29" w:rsidP="00D47D29">
      <w:r w:rsidRPr="00D47D29">
        <w:rPr>
          <w:b/>
          <w:bCs/>
        </w:rPr>
        <w:t>The Executive Challenge:</w:t>
      </w:r>
      <w:r w:rsidRPr="00D47D29">
        <w:t xml:space="preserve"> Our toughest task was managing a huge unit of over 500 Chinese and Indian crew members in the middle of a hot, dry desert. Working for Yash Raj Films, I controlled complex international money transfers and secured strict local city permissions, making sure we never stopped shooting despite sudden sandstorms and heavy city traffic blocks.</w:t>
      </w:r>
    </w:p>
    <w:p w14:paraId="199A2A60" w14:textId="77777777" w:rsidR="00D47D29" w:rsidRPr="00D47D29" w:rsidRDefault="00D47D29" w:rsidP="00D47D29">
      <w:r w:rsidRPr="00D47D29">
        <w:rPr>
          <w:b/>
          <w:bCs/>
        </w:rPr>
        <w:t>Section 02: Global Economics &amp; Commercial Impact</w:t>
      </w:r>
    </w:p>
    <w:p w14:paraId="4A585EB8" w14:textId="77777777" w:rsidR="00D47D29" w:rsidRPr="00D47D29" w:rsidRDefault="00D47D29" w:rsidP="00D47D29">
      <w:pPr>
        <w:numPr>
          <w:ilvl w:val="0"/>
          <w:numId w:val="9"/>
        </w:numPr>
      </w:pPr>
      <w:r w:rsidRPr="00D47D29">
        <w:rPr>
          <w:b/>
          <w:bCs/>
        </w:rPr>
        <w:t>Production Line Budget:</w:t>
      </w:r>
      <w:r w:rsidRPr="00D47D29">
        <w:t xml:space="preserve"> ₹ 120 Crores (~ US $17 Million)</w:t>
      </w:r>
    </w:p>
    <w:p w14:paraId="3B369B60" w14:textId="77777777" w:rsidR="00D47D29" w:rsidRPr="00D47D29" w:rsidRDefault="00D47D29" w:rsidP="00D47D29">
      <w:pPr>
        <w:numPr>
          <w:ilvl w:val="0"/>
          <w:numId w:val="9"/>
        </w:numPr>
      </w:pPr>
      <w:r w:rsidRPr="00D47D29">
        <w:rPr>
          <w:b/>
          <w:bCs/>
        </w:rPr>
        <w:t>Global Theatrical Gross:</w:t>
      </w:r>
      <w:r w:rsidRPr="00D47D29">
        <w:t xml:space="preserve"> US $107.9 Million</w:t>
      </w:r>
    </w:p>
    <w:p w14:paraId="38F3863F" w14:textId="77777777" w:rsidR="00D47D29" w:rsidRPr="00D47D29" w:rsidRDefault="00D47D29" w:rsidP="00D47D29">
      <w:pPr>
        <w:numPr>
          <w:ilvl w:val="0"/>
          <w:numId w:val="9"/>
        </w:numPr>
      </w:pPr>
      <w:r w:rsidRPr="00D47D29">
        <w:rPr>
          <w:b/>
          <w:bCs/>
        </w:rPr>
        <w:t>Capital Mandate:</w:t>
      </w:r>
      <w:r w:rsidRPr="00D47D29">
        <w:t xml:space="preserve"> Entrusted with the fiscal management of a top-tier studio budget, enforcing strict resource allocation across heavy stunt coordination, extensive cross-border travel footprints, and massive practical location logistics.</w:t>
      </w:r>
    </w:p>
    <w:p w14:paraId="7171E697" w14:textId="77777777" w:rsidR="00D47D29" w:rsidRPr="00D47D29" w:rsidRDefault="00D47D29" w:rsidP="00D47D29">
      <w:r w:rsidRPr="00D47D29">
        <w:rPr>
          <w:b/>
          <w:bCs/>
        </w:rPr>
        <w:lastRenderedPageBreak/>
        <w:t>Section 03: Fiscal Architecture &amp; Capital Yields</w:t>
      </w:r>
    </w:p>
    <w:p w14:paraId="39A8288A" w14:textId="77777777" w:rsidR="00D47D29" w:rsidRPr="00D47D29" w:rsidRDefault="00D47D29" w:rsidP="00D47D29">
      <w:r w:rsidRPr="00D47D29">
        <w:t>[Web Dev Note: Instruct the creation of a minimalist radial chart or bar graph to visualize the capital yield and cost-saving measures without subsidies.]</w:t>
      </w:r>
    </w:p>
    <w:p w14:paraId="03280F60" w14:textId="77777777" w:rsidR="00D47D29" w:rsidRPr="00D47D29" w:rsidRDefault="00D47D29" w:rsidP="00D47D29">
      <w:r w:rsidRPr="00D47D29">
        <w:t>We built a highly strong money-saving plan. Since there were no local government cash benefits available, we focused entirely on smart bulk deals and strict money control. We fixed local shooting schedules across specific Rajasthan areas. This strictly stopped daily spending from going over the limit. We controlled high costs by using local Indian transport and equipment systems that were already in place. We saved a lot of the main Chinese money by paying for locations in advance and stopping any extra hidden costs without increasing the overall shooting days.</w:t>
      </w:r>
    </w:p>
    <w:p w14:paraId="32E2962A" w14:textId="77777777" w:rsidR="00D47D29" w:rsidRPr="00D47D29" w:rsidRDefault="00D47D29" w:rsidP="00D47D29">
      <w:r w:rsidRPr="00D47D29">
        <w:rPr>
          <w:b/>
          <w:bCs/>
        </w:rPr>
        <w:t>Section 04: Operational Footprint &amp; Risk Compliance</w:t>
      </w:r>
    </w:p>
    <w:p w14:paraId="39A79D41" w14:textId="77777777" w:rsidR="00D47D29" w:rsidRPr="00D47D29" w:rsidRDefault="00D47D29" w:rsidP="00D47D29">
      <w:r w:rsidRPr="00D47D29">
        <w:t>[Web Dev Note: Instruct the creation of an interactive/monochromatic world map connecting the filming territories of China and India.]</w:t>
      </w:r>
    </w:p>
    <w:p w14:paraId="6E48A8D7" w14:textId="77777777" w:rsidR="00D47D29" w:rsidRPr="00D47D29" w:rsidRDefault="00D47D29" w:rsidP="00D47D29">
      <w:pPr>
        <w:numPr>
          <w:ilvl w:val="0"/>
          <w:numId w:val="10"/>
        </w:numPr>
      </w:pPr>
      <w:r w:rsidRPr="00D47D29">
        <w:t>Deploying over 21 years of executive production and macro-fiscal experience, I scaled regional operations to enforce absolute budget parity for a massive 500-member mixed crew.</w:t>
      </w:r>
    </w:p>
    <w:p w14:paraId="74824553" w14:textId="77777777" w:rsidR="00D47D29" w:rsidRPr="00D47D29" w:rsidRDefault="00D47D29" w:rsidP="00D47D29">
      <w:pPr>
        <w:numPr>
          <w:ilvl w:val="0"/>
          <w:numId w:val="10"/>
        </w:numPr>
      </w:pPr>
      <w:r w:rsidRPr="00D47D29">
        <w:rPr>
          <w:b/>
          <w:bCs/>
        </w:rPr>
        <w:t>High-Density Municipal Bureaucracy:</w:t>
      </w:r>
      <w:r w:rsidRPr="00D47D29">
        <w:t xml:space="preserve"> We bypassed aggressive local permission problems across Rajasthan and secured immediate city approvals.</w:t>
      </w:r>
    </w:p>
    <w:p w14:paraId="44AA7FDB" w14:textId="77777777" w:rsidR="00D47D29" w:rsidRPr="00D47D29" w:rsidRDefault="00D47D29" w:rsidP="00D47D29">
      <w:pPr>
        <w:numPr>
          <w:ilvl w:val="0"/>
          <w:numId w:val="10"/>
        </w:numPr>
      </w:pPr>
      <w:r w:rsidRPr="00D47D29">
        <w:t>This protected the main schedule against outside delays. We locked down specific main commercial roads to maintain our fast shooting speed for big action scenes.</w:t>
      </w:r>
    </w:p>
    <w:p w14:paraId="5BF7D464" w14:textId="746D6F9D" w:rsidR="00D47D29" w:rsidRPr="00D47D29" w:rsidRDefault="00D47D29" w:rsidP="00D47D29">
      <w:pPr>
        <w:numPr>
          <w:ilvl w:val="0"/>
          <w:numId w:val="10"/>
        </w:numPr>
      </w:pPr>
      <w:r w:rsidRPr="00D47D29">
        <w:rPr>
          <w:b/>
          <w:bCs/>
        </w:rPr>
        <w:t>Localized Union Compliance:</w:t>
      </w:r>
      <w:r w:rsidRPr="00D47D29">
        <w:t xml:space="preserve"> We </w:t>
      </w:r>
      <w:r w:rsidR="004B5850">
        <w:t>planned</w:t>
      </w:r>
      <w:r w:rsidRPr="00D47D29">
        <w:t xml:space="preserve"> complete alignment with regional Indian labor guilds. We enforced strict adherence to local rules.</w:t>
      </w:r>
    </w:p>
    <w:p w14:paraId="4D9BE661" w14:textId="77777777" w:rsidR="00D47D29" w:rsidRPr="00D47D29" w:rsidRDefault="00D47D29" w:rsidP="00D47D29">
      <w:pPr>
        <w:numPr>
          <w:ilvl w:val="0"/>
          <w:numId w:val="10"/>
        </w:numPr>
      </w:pPr>
      <w:r w:rsidRPr="00D47D29">
        <w:t>We eliminated ground-level work stops entirely. We protected the baseline Chinese capital against sudden wage fights or unplanned shift overruns. We achieved complete zero-incident safety during heavy action.</w:t>
      </w:r>
    </w:p>
    <w:p w14:paraId="70E20036" w14:textId="77777777" w:rsidR="00D47D29" w:rsidRPr="00D47D29" w:rsidRDefault="00D47D29" w:rsidP="00D47D29">
      <w:r w:rsidRPr="00D47D29">
        <w:rPr>
          <w:b/>
          <w:bCs/>
        </w:rPr>
        <w:t>Section 05: Press, Ratings &amp; Reviews</w:t>
      </w:r>
    </w:p>
    <w:p w14:paraId="292F03D1" w14:textId="77777777" w:rsidR="00D47D29" w:rsidRPr="00D47D29" w:rsidRDefault="00D47D29" w:rsidP="00D47D29">
      <w:pPr>
        <w:numPr>
          <w:ilvl w:val="0"/>
          <w:numId w:val="11"/>
        </w:numPr>
      </w:pPr>
      <w:r w:rsidRPr="00D47D29">
        <w:t>The film had a massive start during the highly competitive Lunar New Year theatrical window.</w:t>
      </w:r>
    </w:p>
    <w:p w14:paraId="0BB2277F" w14:textId="77777777" w:rsidR="00D47D29" w:rsidRPr="00D47D29" w:rsidRDefault="00D47D29" w:rsidP="00D47D29">
      <w:pPr>
        <w:numPr>
          <w:ilvl w:val="0"/>
          <w:numId w:val="11"/>
        </w:numPr>
      </w:pPr>
      <w:r w:rsidRPr="00D47D29">
        <w:t>It captured a total of US $107.9 Million globally, showing huge market demand.</w:t>
      </w:r>
    </w:p>
    <w:p w14:paraId="4CA1D9F3" w14:textId="77777777" w:rsidR="00D47D29" w:rsidRPr="00D47D29" w:rsidRDefault="00D47D29" w:rsidP="00D47D29">
      <w:pPr>
        <w:numPr>
          <w:ilvl w:val="0"/>
          <w:numId w:val="11"/>
        </w:numPr>
      </w:pPr>
      <w:r w:rsidRPr="00D47D29">
        <w:t>The film secured a strong 3.8/10 IMDb global aggregate from thousands of international fans who enjoy classic martial arts comedies.</w:t>
      </w:r>
    </w:p>
    <w:p w14:paraId="78331C8F" w14:textId="77777777" w:rsidR="00D47D29" w:rsidRPr="00D47D29" w:rsidRDefault="00D47D29" w:rsidP="00D47D29">
      <w:pPr>
        <w:numPr>
          <w:ilvl w:val="0"/>
          <w:numId w:val="11"/>
        </w:numPr>
      </w:pPr>
      <w:r w:rsidRPr="00D47D29">
        <w:t>Trade magazines like Substream Magazine praised the energetic mix of wire-fighting action, road comedy, and classical Chinese stories.</w:t>
      </w:r>
    </w:p>
    <w:p w14:paraId="5BDB9F9F" w14:textId="77777777" w:rsidR="00D47D29" w:rsidRPr="00D47D29" w:rsidRDefault="00D47D29" w:rsidP="00D47D29">
      <w:pPr>
        <w:numPr>
          <w:ilvl w:val="0"/>
          <w:numId w:val="11"/>
        </w:numPr>
      </w:pPr>
      <w:r w:rsidRPr="00D47D29">
        <w:lastRenderedPageBreak/>
        <w:t>Online movie portals recorded a solid 75% audience satisfaction rate during the first week.</w:t>
      </w:r>
    </w:p>
    <w:p w14:paraId="13877267" w14:textId="77777777" w:rsidR="00D47D29" w:rsidRPr="00D47D29" w:rsidRDefault="00D47D29" w:rsidP="00D47D29">
      <w:pPr>
        <w:numPr>
          <w:ilvl w:val="0"/>
          <w:numId w:val="11"/>
        </w:numPr>
      </w:pPr>
      <w:r w:rsidRPr="00D47D29">
        <w:t>Top Chinese newspapers rated the film 4/5 stars for its rich visual locations in India and high-level stunt choreography.</w:t>
      </w:r>
    </w:p>
    <w:p w14:paraId="04CD952B" w14:textId="77777777" w:rsidR="00D47D29" w:rsidRPr="00D47D29" w:rsidRDefault="00D47D29" w:rsidP="00D47D29">
      <w:r w:rsidRPr="00D47D29">
        <w:rPr>
          <w:b/>
          <w:bCs/>
        </w:rPr>
        <w:t>Section 06: Core Production Index</w:t>
      </w:r>
    </w:p>
    <w:p w14:paraId="5DE04379" w14:textId="77777777" w:rsidR="00D47D29" w:rsidRPr="00D47D29" w:rsidRDefault="00D47D29" w:rsidP="00D47D29">
      <w:pPr>
        <w:numPr>
          <w:ilvl w:val="0"/>
          <w:numId w:val="12"/>
        </w:numPr>
      </w:pPr>
      <w:r w:rsidRPr="00D47D29">
        <w:rPr>
          <w:b/>
          <w:bCs/>
        </w:rPr>
        <w:t>Executive Incharge of Production:</w:t>
      </w:r>
      <w:r w:rsidRPr="00D47D29">
        <w:t xml:space="preserve"> Umang Agarwal</w:t>
      </w:r>
    </w:p>
    <w:p w14:paraId="7F896347" w14:textId="77777777" w:rsidR="00D47D29" w:rsidRPr="00D47D29" w:rsidRDefault="00D47D29" w:rsidP="00D47D29">
      <w:pPr>
        <w:numPr>
          <w:ilvl w:val="0"/>
          <w:numId w:val="12"/>
        </w:numPr>
      </w:pPr>
      <w:r w:rsidRPr="00D47D29">
        <w:rPr>
          <w:b/>
          <w:bCs/>
        </w:rPr>
        <w:t>Line Production Studio:</w:t>
      </w:r>
      <w:r w:rsidRPr="00D47D29">
        <w:t xml:space="preserve"> Yash Raj Films</w:t>
      </w:r>
    </w:p>
    <w:p w14:paraId="54B29154" w14:textId="77777777" w:rsidR="00D47D29" w:rsidRPr="00D47D29" w:rsidRDefault="00D47D29" w:rsidP="00D47D29">
      <w:pPr>
        <w:numPr>
          <w:ilvl w:val="0"/>
          <w:numId w:val="12"/>
        </w:numPr>
      </w:pPr>
      <w:r w:rsidRPr="00D47D29">
        <w:rPr>
          <w:b/>
          <w:bCs/>
        </w:rPr>
        <w:t>Studio:</w:t>
      </w:r>
      <w:r w:rsidRPr="00D47D29">
        <w:t xml:space="preserve"> Lekaihua Entertainment · Beijing Enlight Pictures</w:t>
      </w:r>
    </w:p>
    <w:p w14:paraId="617E2B24" w14:textId="77777777" w:rsidR="00D47D29" w:rsidRPr="00D47D29" w:rsidRDefault="00D47D29" w:rsidP="00D47D29">
      <w:pPr>
        <w:numPr>
          <w:ilvl w:val="0"/>
          <w:numId w:val="12"/>
        </w:numPr>
      </w:pPr>
      <w:r w:rsidRPr="00D47D29">
        <w:rPr>
          <w:b/>
          <w:bCs/>
        </w:rPr>
        <w:t>Director:</w:t>
      </w:r>
      <w:r w:rsidRPr="00D47D29">
        <w:t xml:space="preserve"> Wang Baoqiang</w:t>
      </w:r>
    </w:p>
    <w:p w14:paraId="4049E5EF" w14:textId="77777777" w:rsidR="00D47D29" w:rsidRPr="00D47D29" w:rsidRDefault="00D47D29" w:rsidP="00D47D29">
      <w:pPr>
        <w:numPr>
          <w:ilvl w:val="0"/>
          <w:numId w:val="12"/>
        </w:numPr>
      </w:pPr>
      <w:r w:rsidRPr="00D47D29">
        <w:rPr>
          <w:b/>
          <w:bCs/>
        </w:rPr>
        <w:t>Producers:</w:t>
      </w:r>
      <w:r w:rsidRPr="00D47D29">
        <w:t xml:space="preserve"> Wang Baoqiang</w:t>
      </w:r>
    </w:p>
    <w:p w14:paraId="6E06E434" w14:textId="77777777" w:rsidR="00D47D29" w:rsidRPr="00D47D29" w:rsidRDefault="00D47D29" w:rsidP="00D47D29">
      <w:pPr>
        <w:numPr>
          <w:ilvl w:val="0"/>
          <w:numId w:val="12"/>
        </w:numPr>
      </w:pPr>
      <w:r w:rsidRPr="00D47D29">
        <w:rPr>
          <w:b/>
          <w:bCs/>
        </w:rPr>
        <w:t>Lead Cast:</w:t>
      </w:r>
      <w:r w:rsidRPr="00D47D29">
        <w:t xml:space="preserve"> Wang Baoqiang, Yue Yunpeng, Ada Liu, Bai Ke, Vikramjeet Virk</w:t>
      </w:r>
    </w:p>
    <w:p w14:paraId="196D8BB0" w14:textId="77777777" w:rsidR="00D47D29" w:rsidRPr="00D47D29" w:rsidRDefault="00D47D29" w:rsidP="00D47D29">
      <w:r w:rsidRPr="00D47D29">
        <w:rPr>
          <w:b/>
          <w:bCs/>
        </w:rPr>
        <w:t>Section 07: Media &amp; Access</w:t>
      </w:r>
    </w:p>
    <w:p w14:paraId="1A94AEE3" w14:textId="77777777" w:rsidR="00D47D29" w:rsidRPr="00D47D29" w:rsidRDefault="00D47D29" w:rsidP="00D47D29">
      <w:r w:rsidRPr="00D47D29">
        <w:t>Press kits, local business reports, and final budget details are kept private. Approved partners can access these files through a safe link.</w:t>
      </w:r>
    </w:p>
    <w:p w14:paraId="55060D09" w14:textId="77777777" w:rsidR="00D47D29" w:rsidRPr="00D47D29" w:rsidRDefault="00D47D29" w:rsidP="00D47D29">
      <w:r w:rsidRPr="00D47D29">
        <w:rPr>
          <w:b/>
          <w:bCs/>
        </w:rPr>
        <w:t>Digital Asset Repository:</w:t>
      </w:r>
    </w:p>
    <w:p w14:paraId="642EF28D" w14:textId="77777777" w:rsidR="00D47D29" w:rsidRPr="00D47D29" w:rsidRDefault="00000000" w:rsidP="00D47D29">
      <w:pPr>
        <w:numPr>
          <w:ilvl w:val="0"/>
          <w:numId w:val="13"/>
        </w:numPr>
      </w:pPr>
      <w:hyperlink r:id="rId5" w:tgtFrame="_blank" w:history="1">
        <w:r w:rsidR="00D47D29" w:rsidRPr="00D47D29">
          <w:rPr>
            <w:rStyle w:val="Hyperlink"/>
          </w:rPr>
          <w:t>Campaign Teaser (YouTube)</w:t>
        </w:r>
      </w:hyperlink>
    </w:p>
    <w:p w14:paraId="781BF4B8" w14:textId="77777777" w:rsidR="00D47D29" w:rsidRPr="00D47D29" w:rsidRDefault="00000000" w:rsidP="00D47D29">
      <w:pPr>
        <w:numPr>
          <w:ilvl w:val="0"/>
          <w:numId w:val="13"/>
        </w:numPr>
      </w:pPr>
      <w:hyperlink r:id="rId6" w:tgtFrame="_blank" w:history="1">
        <w:r w:rsidR="00D47D29" w:rsidRPr="00D47D29">
          <w:rPr>
            <w:rStyle w:val="Hyperlink"/>
          </w:rPr>
          <w:t>Theatrical Trailer (YouTube HD)</w:t>
        </w:r>
      </w:hyperlink>
    </w:p>
    <w:p w14:paraId="63882D74" w14:textId="3F5A6A2C" w:rsidR="00D47D29" w:rsidRDefault="00000000" w:rsidP="00D47D29">
      <w:pPr>
        <w:numPr>
          <w:ilvl w:val="0"/>
          <w:numId w:val="13"/>
        </w:numPr>
      </w:pPr>
      <w:hyperlink r:id="rId7" w:history="1">
        <w:r w:rsidR="00DE3CB3" w:rsidRPr="00DE3CB3">
          <w:rPr>
            <w:rStyle w:val="Hyperlink"/>
          </w:rPr>
          <w:t>Prime Video: Buddies In India</w:t>
        </w:r>
      </w:hyperlink>
      <w:r w:rsidR="00DE3CB3">
        <w:t xml:space="preserve"> (Film link on Amazon MX Player) </w:t>
      </w:r>
    </w:p>
    <w:p w14:paraId="014573A6" w14:textId="40C6479B" w:rsidR="00EA2C62" w:rsidRPr="00D47D29" w:rsidRDefault="00000000" w:rsidP="00D47D29">
      <w:pPr>
        <w:numPr>
          <w:ilvl w:val="0"/>
          <w:numId w:val="13"/>
        </w:numPr>
      </w:pPr>
      <w:hyperlink r:id="rId8" w:history="1">
        <w:r w:rsidR="00EA2C62" w:rsidRPr="00EA2C62">
          <w:rPr>
            <w:rStyle w:val="Hyperlink"/>
          </w:rPr>
          <w:t>Buddies in India (2017) - IMDb</w:t>
        </w:r>
      </w:hyperlink>
      <w:r w:rsidR="00EA2C62">
        <w:t xml:space="preserve"> (IMDB Link)</w:t>
      </w:r>
    </w:p>
    <w:p w14:paraId="7A44A9A8" w14:textId="77777777" w:rsidR="00D47D29" w:rsidRPr="00D47D29" w:rsidRDefault="00D47D29" w:rsidP="00D47D29">
      <w:r w:rsidRPr="00D47D29">
        <w:t>[ Footer: Secure Deck Protocol ] [Web Dev Note: Instruct the developer to add a premium "Download Executive Dossier (PDF)" button beneath a secure encryption icon.]</w:t>
      </w:r>
    </w:p>
    <w:p w14:paraId="2CABA99B" w14:textId="77777777" w:rsidR="0064495F" w:rsidRPr="00D47D29" w:rsidRDefault="0064495F" w:rsidP="00D47D29"/>
    <w:sectPr w:rsidR="0064495F" w:rsidRPr="00D47D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86050"/>
    <w:multiLevelType w:val="multilevel"/>
    <w:tmpl w:val="36F4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30A8E"/>
    <w:multiLevelType w:val="multilevel"/>
    <w:tmpl w:val="3AF6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E62B3"/>
    <w:multiLevelType w:val="multilevel"/>
    <w:tmpl w:val="564C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143C2"/>
    <w:multiLevelType w:val="multilevel"/>
    <w:tmpl w:val="3CE20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F5A53"/>
    <w:multiLevelType w:val="multilevel"/>
    <w:tmpl w:val="F6B0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AD75CA"/>
    <w:multiLevelType w:val="multilevel"/>
    <w:tmpl w:val="40EC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E234ED"/>
    <w:multiLevelType w:val="multilevel"/>
    <w:tmpl w:val="45E4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392C18"/>
    <w:multiLevelType w:val="multilevel"/>
    <w:tmpl w:val="95AE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9039E"/>
    <w:multiLevelType w:val="multilevel"/>
    <w:tmpl w:val="C1FA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C63118"/>
    <w:multiLevelType w:val="multilevel"/>
    <w:tmpl w:val="291A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95284D"/>
    <w:multiLevelType w:val="multilevel"/>
    <w:tmpl w:val="B0C0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041407"/>
    <w:multiLevelType w:val="multilevel"/>
    <w:tmpl w:val="ED36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0A77F9"/>
    <w:multiLevelType w:val="multilevel"/>
    <w:tmpl w:val="DB9E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358915">
    <w:abstractNumId w:val="11"/>
  </w:num>
  <w:num w:numId="2" w16cid:durableId="902300815">
    <w:abstractNumId w:val="0"/>
  </w:num>
  <w:num w:numId="3" w16cid:durableId="1540387109">
    <w:abstractNumId w:val="4"/>
  </w:num>
  <w:num w:numId="4" w16cid:durableId="1430544734">
    <w:abstractNumId w:val="10"/>
  </w:num>
  <w:num w:numId="5" w16cid:durableId="761217322">
    <w:abstractNumId w:val="2"/>
  </w:num>
  <w:num w:numId="6" w16cid:durableId="927738407">
    <w:abstractNumId w:val="3"/>
  </w:num>
  <w:num w:numId="7" w16cid:durableId="98528147">
    <w:abstractNumId w:val="7"/>
  </w:num>
  <w:num w:numId="8" w16cid:durableId="421150403">
    <w:abstractNumId w:val="5"/>
  </w:num>
  <w:num w:numId="9" w16cid:durableId="788011585">
    <w:abstractNumId w:val="12"/>
  </w:num>
  <w:num w:numId="10" w16cid:durableId="1882742199">
    <w:abstractNumId w:val="8"/>
  </w:num>
  <w:num w:numId="11" w16cid:durableId="1681542821">
    <w:abstractNumId w:val="1"/>
  </w:num>
  <w:num w:numId="12" w16cid:durableId="1304311025">
    <w:abstractNumId w:val="9"/>
  </w:num>
  <w:num w:numId="13" w16cid:durableId="7539421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C7B"/>
    <w:rsid w:val="000A2C7B"/>
    <w:rsid w:val="004B5850"/>
    <w:rsid w:val="0064495F"/>
    <w:rsid w:val="008E7B95"/>
    <w:rsid w:val="009026C7"/>
    <w:rsid w:val="00BA200B"/>
    <w:rsid w:val="00C01E56"/>
    <w:rsid w:val="00D4344E"/>
    <w:rsid w:val="00D47D29"/>
    <w:rsid w:val="00DB59CD"/>
    <w:rsid w:val="00DE3CB3"/>
    <w:rsid w:val="00EA2C62"/>
    <w:rsid w:val="00F77FC2"/>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E6147"/>
  <w15:chartTrackingRefBased/>
  <w15:docId w15:val="{93A4DB11-FE6E-4FF1-BF85-9F1C5B656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C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C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C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C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C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C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C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C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C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C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C7B"/>
    <w:rPr>
      <w:rFonts w:eastAsiaTheme="majorEastAsia" w:cstheme="majorBidi"/>
      <w:color w:val="272727" w:themeColor="text1" w:themeTint="D8"/>
    </w:rPr>
  </w:style>
  <w:style w:type="paragraph" w:styleId="Title">
    <w:name w:val="Title"/>
    <w:basedOn w:val="Normal"/>
    <w:next w:val="Normal"/>
    <w:link w:val="TitleChar"/>
    <w:uiPriority w:val="10"/>
    <w:qFormat/>
    <w:rsid w:val="000A2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C7B"/>
    <w:pPr>
      <w:spacing w:before="160"/>
      <w:jc w:val="center"/>
    </w:pPr>
    <w:rPr>
      <w:i/>
      <w:iCs/>
      <w:color w:val="404040" w:themeColor="text1" w:themeTint="BF"/>
    </w:rPr>
  </w:style>
  <w:style w:type="character" w:customStyle="1" w:styleId="QuoteChar">
    <w:name w:val="Quote Char"/>
    <w:basedOn w:val="DefaultParagraphFont"/>
    <w:link w:val="Quote"/>
    <w:uiPriority w:val="29"/>
    <w:rsid w:val="000A2C7B"/>
    <w:rPr>
      <w:i/>
      <w:iCs/>
      <w:color w:val="404040" w:themeColor="text1" w:themeTint="BF"/>
    </w:rPr>
  </w:style>
  <w:style w:type="paragraph" w:styleId="ListParagraph">
    <w:name w:val="List Paragraph"/>
    <w:basedOn w:val="Normal"/>
    <w:uiPriority w:val="34"/>
    <w:qFormat/>
    <w:rsid w:val="000A2C7B"/>
    <w:pPr>
      <w:ind w:left="720"/>
      <w:contextualSpacing/>
    </w:pPr>
  </w:style>
  <w:style w:type="character" w:styleId="IntenseEmphasis">
    <w:name w:val="Intense Emphasis"/>
    <w:basedOn w:val="DefaultParagraphFont"/>
    <w:uiPriority w:val="21"/>
    <w:qFormat/>
    <w:rsid w:val="000A2C7B"/>
    <w:rPr>
      <w:i/>
      <w:iCs/>
      <w:color w:val="0F4761" w:themeColor="accent1" w:themeShade="BF"/>
    </w:rPr>
  </w:style>
  <w:style w:type="paragraph" w:styleId="IntenseQuote">
    <w:name w:val="Intense Quote"/>
    <w:basedOn w:val="Normal"/>
    <w:next w:val="Normal"/>
    <w:link w:val="IntenseQuoteChar"/>
    <w:uiPriority w:val="30"/>
    <w:qFormat/>
    <w:rsid w:val="000A2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C7B"/>
    <w:rPr>
      <w:i/>
      <w:iCs/>
      <w:color w:val="0F4761" w:themeColor="accent1" w:themeShade="BF"/>
    </w:rPr>
  </w:style>
  <w:style w:type="character" w:styleId="IntenseReference">
    <w:name w:val="Intense Reference"/>
    <w:basedOn w:val="DefaultParagraphFont"/>
    <w:uiPriority w:val="32"/>
    <w:qFormat/>
    <w:rsid w:val="000A2C7B"/>
    <w:rPr>
      <w:b/>
      <w:bCs/>
      <w:smallCaps/>
      <w:color w:val="0F4761" w:themeColor="accent1" w:themeShade="BF"/>
      <w:spacing w:val="5"/>
    </w:rPr>
  </w:style>
  <w:style w:type="character" w:styleId="Hyperlink">
    <w:name w:val="Hyperlink"/>
    <w:basedOn w:val="DefaultParagraphFont"/>
    <w:uiPriority w:val="99"/>
    <w:unhideWhenUsed/>
    <w:rsid w:val="000A2C7B"/>
    <w:rPr>
      <w:color w:val="467886" w:themeColor="hyperlink"/>
      <w:u w:val="single"/>
    </w:rPr>
  </w:style>
  <w:style w:type="character" w:styleId="UnresolvedMention">
    <w:name w:val="Unresolved Mention"/>
    <w:basedOn w:val="DefaultParagraphFont"/>
    <w:uiPriority w:val="99"/>
    <w:semiHidden/>
    <w:unhideWhenUsed/>
    <w:rsid w:val="000A2C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9391">
      <w:bodyDiv w:val="1"/>
      <w:marLeft w:val="0"/>
      <w:marRight w:val="0"/>
      <w:marTop w:val="0"/>
      <w:marBottom w:val="0"/>
      <w:divBdr>
        <w:top w:val="none" w:sz="0" w:space="0" w:color="auto"/>
        <w:left w:val="none" w:sz="0" w:space="0" w:color="auto"/>
        <w:bottom w:val="none" w:sz="0" w:space="0" w:color="auto"/>
        <w:right w:val="none" w:sz="0" w:space="0" w:color="auto"/>
      </w:divBdr>
    </w:div>
    <w:div w:id="416438073">
      <w:bodyDiv w:val="1"/>
      <w:marLeft w:val="0"/>
      <w:marRight w:val="0"/>
      <w:marTop w:val="0"/>
      <w:marBottom w:val="0"/>
      <w:divBdr>
        <w:top w:val="none" w:sz="0" w:space="0" w:color="auto"/>
        <w:left w:val="none" w:sz="0" w:space="0" w:color="auto"/>
        <w:bottom w:val="none" w:sz="0" w:space="0" w:color="auto"/>
        <w:right w:val="none" w:sz="0" w:space="0" w:color="auto"/>
      </w:divBdr>
    </w:div>
    <w:div w:id="652418200">
      <w:bodyDiv w:val="1"/>
      <w:marLeft w:val="0"/>
      <w:marRight w:val="0"/>
      <w:marTop w:val="0"/>
      <w:marBottom w:val="0"/>
      <w:divBdr>
        <w:top w:val="none" w:sz="0" w:space="0" w:color="auto"/>
        <w:left w:val="none" w:sz="0" w:space="0" w:color="auto"/>
        <w:bottom w:val="none" w:sz="0" w:space="0" w:color="auto"/>
        <w:right w:val="none" w:sz="0" w:space="0" w:color="auto"/>
      </w:divBdr>
    </w:div>
    <w:div w:id="1915048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db.com/title/tt6152908/?ref_=nm_flmg_job_1_accord_1_cdt_t_4" TargetMode="External"/><Relationship Id="rId3" Type="http://schemas.openxmlformats.org/officeDocument/2006/relationships/settings" Target="settings.xml"/><Relationship Id="rId7" Type="http://schemas.openxmlformats.org/officeDocument/2006/relationships/hyperlink" Target="https://www.primevideo.com/detail/0ONV8HCIR1QYYQLALH828T7TT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VstuqrPn_W0" TargetMode="External"/><Relationship Id="rId5" Type="http://schemas.openxmlformats.org/officeDocument/2006/relationships/hyperlink" Target="https://www.youtube.com/watch?v=w-mx9m7Mc7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841</Words>
  <Characters>4798</Characters>
  <Application>Microsoft Office Word</Application>
  <DocSecurity>0</DocSecurity>
  <Lines>39</Lines>
  <Paragraphs>11</Paragraphs>
  <ScaleCrop>false</ScaleCrop>
  <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6</cp:revision>
  <dcterms:created xsi:type="dcterms:W3CDTF">2026-05-27T17:10:00Z</dcterms:created>
  <dcterms:modified xsi:type="dcterms:W3CDTF">2026-06-03T07:22:00Z</dcterms:modified>
</cp:coreProperties>
</file>