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32DE" w14:textId="77777777" w:rsidR="00363D18" w:rsidRPr="00363D18" w:rsidRDefault="00363D18" w:rsidP="00363D18">
      <w:r w:rsidRPr="00363D18">
        <w:rPr>
          <w:b/>
          <w:bCs/>
        </w:rPr>
        <w:t>[ Hero Section: Cinemagraph / Key Art ]</w:t>
      </w:r>
      <w:r w:rsidRPr="00363D18">
        <w:t xml:space="preserve"> </w:t>
      </w:r>
      <w:r w:rsidRPr="00363D18">
        <w:rPr>
          <w:b/>
          <w:bCs/>
        </w:rPr>
        <w:t>Web Dev Note:</w:t>
      </w:r>
      <w:r w:rsidRPr="00363D18">
        <w:t xml:space="preserve"> Implement a dark-mode, gently moving background image to give a premium studio feel. Use visuals of glowing recording studio lights, audio sound waves, and city outlines to match the movie's independent music theme. </w:t>
      </w:r>
    </w:p>
    <w:p w14:paraId="54323D52" w14:textId="77777777" w:rsidR="00363D18" w:rsidRPr="00363D18" w:rsidRDefault="00363D18" w:rsidP="00363D18">
      <w:r w:rsidRPr="00363D18">
        <w:rPr>
          <w:b/>
          <w:bCs/>
        </w:rPr>
        <w:t>Header &amp; Production Metadata</w:t>
      </w:r>
    </w:p>
    <w:p w14:paraId="2667685A" w14:textId="77777777" w:rsidR="00363D18" w:rsidRPr="00363D18" w:rsidRDefault="00363D18" w:rsidP="00363D18">
      <w:pPr>
        <w:numPr>
          <w:ilvl w:val="0"/>
          <w:numId w:val="6"/>
        </w:numPr>
      </w:pPr>
      <w:r w:rsidRPr="00363D18">
        <w:rPr>
          <w:b/>
          <w:bCs/>
        </w:rPr>
        <w:t>Classification:</w:t>
      </w:r>
      <w:r w:rsidRPr="00363D18">
        <w:t xml:space="preserve"> Feature Film </w:t>
      </w:r>
    </w:p>
    <w:p w14:paraId="681B1E4F" w14:textId="77777777" w:rsidR="00363D18" w:rsidRPr="00363D18" w:rsidRDefault="00363D18" w:rsidP="00363D18">
      <w:pPr>
        <w:numPr>
          <w:ilvl w:val="0"/>
          <w:numId w:val="6"/>
        </w:numPr>
      </w:pPr>
      <w:r w:rsidRPr="00363D18">
        <w:rPr>
          <w:b/>
          <w:bCs/>
        </w:rPr>
        <w:t>Title:</w:t>
      </w:r>
      <w:r w:rsidRPr="00363D18">
        <w:t xml:space="preserve"> Jhankaar Beats </w:t>
      </w:r>
    </w:p>
    <w:p w14:paraId="73669FD4" w14:textId="77777777" w:rsidR="00363D18" w:rsidRPr="00363D18" w:rsidRDefault="00363D18" w:rsidP="00363D18">
      <w:pPr>
        <w:numPr>
          <w:ilvl w:val="0"/>
          <w:numId w:val="6"/>
        </w:numPr>
      </w:pPr>
      <w:r w:rsidRPr="00363D18">
        <w:rPr>
          <w:b/>
          <w:bCs/>
        </w:rPr>
        <w:t>Filming Territories:</w:t>
      </w:r>
      <w:r w:rsidRPr="00363D18">
        <w:t xml:space="preserve"> India </w:t>
      </w:r>
    </w:p>
    <w:p w14:paraId="430E6DC5" w14:textId="77777777" w:rsidR="00363D18" w:rsidRPr="00363D18" w:rsidRDefault="00363D18" w:rsidP="00363D18">
      <w:pPr>
        <w:numPr>
          <w:ilvl w:val="0"/>
          <w:numId w:val="6"/>
        </w:numPr>
      </w:pPr>
      <w:r w:rsidRPr="00363D18">
        <w:rPr>
          <w:b/>
          <w:bCs/>
        </w:rPr>
        <w:t>Runtime:</w:t>
      </w:r>
      <w:r w:rsidRPr="00363D18">
        <w:t xml:space="preserve"> 128 Minutes </w:t>
      </w:r>
    </w:p>
    <w:p w14:paraId="1B95EBD2" w14:textId="77777777" w:rsidR="00363D18" w:rsidRPr="00363D18" w:rsidRDefault="00363D18" w:rsidP="00363D18">
      <w:pPr>
        <w:numPr>
          <w:ilvl w:val="0"/>
          <w:numId w:val="6"/>
        </w:numPr>
      </w:pPr>
      <w:r w:rsidRPr="00363D18">
        <w:rPr>
          <w:b/>
          <w:bCs/>
        </w:rPr>
        <w:t>Technical Specifications:</w:t>
      </w:r>
      <w:r w:rsidRPr="00363D18">
        <w:t xml:space="preserve"> 35mm, 2.35:1 Aspect Ratio, Dolby Digital Sync-Sound </w:t>
      </w:r>
    </w:p>
    <w:p w14:paraId="6184952E" w14:textId="77777777" w:rsidR="00363D18" w:rsidRPr="00363D18" w:rsidRDefault="00363D18" w:rsidP="00363D18">
      <w:pPr>
        <w:numPr>
          <w:ilvl w:val="0"/>
          <w:numId w:val="6"/>
        </w:numPr>
      </w:pPr>
      <w:r w:rsidRPr="00363D18">
        <w:rPr>
          <w:b/>
          <w:bCs/>
        </w:rPr>
        <w:t>Genre:</w:t>
      </w:r>
      <w:r w:rsidRPr="00363D18">
        <w:t xml:space="preserve"> Urban Musical Comedy / Indie Drama </w:t>
      </w:r>
    </w:p>
    <w:p w14:paraId="365BE0E6" w14:textId="77777777" w:rsidR="00363D18" w:rsidRPr="00363D18" w:rsidRDefault="00363D18" w:rsidP="00363D18">
      <w:pPr>
        <w:numPr>
          <w:ilvl w:val="0"/>
          <w:numId w:val="6"/>
        </w:numPr>
      </w:pPr>
      <w:r w:rsidRPr="00363D18">
        <w:rPr>
          <w:b/>
          <w:bCs/>
        </w:rPr>
        <w:t>Global Distribution:</w:t>
      </w:r>
      <w:r w:rsidRPr="00363D18">
        <w:t xml:space="preserve"> Pritish Nandy Communications (PNC) </w:t>
      </w:r>
    </w:p>
    <w:p w14:paraId="7DCFB390" w14:textId="77777777" w:rsidR="00363D18" w:rsidRPr="00363D18" w:rsidRDefault="00363D18" w:rsidP="00363D18">
      <w:r w:rsidRPr="00363D18">
        <w:rPr>
          <w:b/>
          <w:bCs/>
        </w:rPr>
        <w:t>Section 01: Narrative Context &amp; Logistical Scale</w:t>
      </w:r>
      <w:r w:rsidRPr="00363D18">
        <w:t xml:space="preserve"> This urban indie drama changed the style of Indian cinema with its fresh approach to storytelling. Created as a musical tribute to the great R.D. Burman, the plot focuses on three advertising workers struggling with everyday life problems. Deep is worried about money and becoming a father. Rishi is fighting a bitter divorce in court. Neel, the new intern, brings chaos to their daily office routine. To find peace from their stressful jobs, the three friends unite through their shared passion for music and enter a major city-level band competition. Instead of heavy sadness, the film relies on fast and relatable office humor. </w:t>
      </w:r>
    </w:p>
    <w:p w14:paraId="24289D9D" w14:textId="77777777" w:rsidR="00363D18" w:rsidRPr="00363D18" w:rsidRDefault="00363D18" w:rsidP="00363D18">
      <w:r w:rsidRPr="00363D18">
        <w:t xml:space="preserve">As the Production Manager, my biggest task was handling live audio recording (sync-sound) in the middle of a very loud city like Mumbai. To capture perfectly clear dialogue and music, my ground team and I had to actively block local street traffic to silence the surrounding areas during takes. I also made sure our highly sensitive sound equipment was kept completely safe from crowds and city interference at all times. </w:t>
      </w:r>
    </w:p>
    <w:p w14:paraId="45336514" w14:textId="77777777" w:rsidR="00363D18" w:rsidRPr="00363D18" w:rsidRDefault="00363D18" w:rsidP="00363D18">
      <w:r w:rsidRPr="00363D18">
        <w:rPr>
          <w:b/>
          <w:bCs/>
        </w:rPr>
        <w:t>Section 02: Global Economics &amp; Commercial Impact</w:t>
      </w:r>
    </w:p>
    <w:p w14:paraId="5FB99052" w14:textId="77777777" w:rsidR="00363D18" w:rsidRPr="00363D18" w:rsidRDefault="00363D18" w:rsidP="00363D18">
      <w:pPr>
        <w:numPr>
          <w:ilvl w:val="0"/>
          <w:numId w:val="7"/>
        </w:numPr>
      </w:pPr>
      <w:r w:rsidRPr="00363D18">
        <w:rPr>
          <w:b/>
          <w:bCs/>
        </w:rPr>
        <w:t>Production Line Budget:</w:t>
      </w:r>
      <w:r w:rsidRPr="00363D18">
        <w:t xml:space="preserve"> ₹ 10 CR (~ US $1.2 Million / £950,000 / €1.11 Million)</w:t>
      </w:r>
    </w:p>
    <w:p w14:paraId="6CE294BE" w14:textId="77777777" w:rsidR="00363D18" w:rsidRPr="00363D18" w:rsidRDefault="00363D18" w:rsidP="00363D18">
      <w:pPr>
        <w:numPr>
          <w:ilvl w:val="0"/>
          <w:numId w:val="7"/>
        </w:numPr>
      </w:pPr>
      <w:r w:rsidRPr="00363D18">
        <w:rPr>
          <w:b/>
          <w:bCs/>
        </w:rPr>
        <w:t>Capital Mandate:</w:t>
      </w:r>
      <w:r w:rsidRPr="00363D18">
        <w:t xml:space="preserve"> My primary job as a Production Manager was to control the daily cash flow for this independent movie budget. I closely monitored every expense on the ground, making sure we had exactly enough funds to pay for special lighting in dark clubs and clear the rights for the music, all while keeping our money safe from rising local costs. </w:t>
      </w:r>
    </w:p>
    <w:p w14:paraId="4B713FFF" w14:textId="77777777" w:rsidR="00363D18" w:rsidRPr="00363D18" w:rsidRDefault="00363D18" w:rsidP="00363D18">
      <w:r w:rsidRPr="00363D18">
        <w:rPr>
          <w:b/>
          <w:bCs/>
        </w:rPr>
        <w:lastRenderedPageBreak/>
        <w:t>Section 03: Fiscal Architecture &amp; Capital Yields</w:t>
      </w:r>
      <w:r w:rsidRPr="00363D18">
        <w:t xml:space="preserve"> </w:t>
      </w:r>
      <w:r w:rsidRPr="00363D18">
        <w:rPr>
          <w:b/>
          <w:bCs/>
        </w:rPr>
        <w:t>Web Dev Note:</w:t>
      </w:r>
      <w:r w:rsidRPr="00363D18">
        <w:t xml:space="preserve"> Generate a minimalist radial chart or bar graph to visualize the total budget savings achieved through smart daily management. </w:t>
      </w:r>
    </w:p>
    <w:p w14:paraId="52B106F5" w14:textId="77777777" w:rsidR="00363D18" w:rsidRPr="00363D18" w:rsidRDefault="00363D18" w:rsidP="00363D18">
      <w:pPr>
        <w:numPr>
          <w:ilvl w:val="0"/>
          <w:numId w:val="8"/>
        </w:numPr>
      </w:pPr>
      <w:r w:rsidRPr="00363D18">
        <w:rPr>
          <w:b/>
          <w:bCs/>
        </w:rPr>
        <w:t>Combined Location Deals:</w:t>
      </w:r>
      <w:r w:rsidRPr="00363D18">
        <w:t xml:space="preserve"> Renting actual office spaces and famous nightclubs in South Mumbai is highly expensive. I grouped multiple locations under one package deal with the property owners, allowing us to film during their closed night hours. This tactic gave us a massive 22% savings on our total location rentals. </w:t>
      </w:r>
    </w:p>
    <w:p w14:paraId="6C64BF5D" w14:textId="77777777" w:rsidR="00363D18" w:rsidRPr="00363D18" w:rsidRDefault="00363D18" w:rsidP="00363D18">
      <w:pPr>
        <w:numPr>
          <w:ilvl w:val="0"/>
          <w:numId w:val="8"/>
        </w:numPr>
      </w:pPr>
      <w:r w:rsidRPr="00363D18">
        <w:rPr>
          <w:b/>
          <w:bCs/>
        </w:rPr>
        <w:t>Lighting and Sound Gear:</w:t>
      </w:r>
      <w:r w:rsidRPr="00363D18">
        <w:t xml:space="preserve"> Independent movies usually struggle to afford live audio equipment. To solve this, I negotiated a single flat-fee contract for all the sound and lighting gear for the whole month instead of paying costly daily rates. This careful deal resulted in a direct 16% reduction in our technical expenses.</w:t>
      </w:r>
    </w:p>
    <w:p w14:paraId="700E553C" w14:textId="77777777" w:rsidR="00363D18" w:rsidRPr="00363D18" w:rsidRDefault="00363D18" w:rsidP="00363D18">
      <w:pPr>
        <w:numPr>
          <w:ilvl w:val="0"/>
          <w:numId w:val="8"/>
        </w:numPr>
      </w:pPr>
      <w:r w:rsidRPr="00363D18">
        <w:rPr>
          <w:b/>
          <w:bCs/>
        </w:rPr>
        <w:t>Fast Municipal Approvals:</w:t>
      </w:r>
      <w:r w:rsidRPr="00363D18">
        <w:t xml:space="preserve"> We secured all city shooting permits much ahead of the schedule. Since we never wasted time waiting for police clearances on the streets, our daily filming moved very fast. This smart planning saved 15% of the daily crew wages that usually get lost when a shoot stops. </w:t>
      </w:r>
    </w:p>
    <w:p w14:paraId="70E8C1C6" w14:textId="77777777" w:rsidR="00363D18" w:rsidRPr="00363D18" w:rsidRDefault="00363D18" w:rsidP="00363D18">
      <w:r w:rsidRPr="00363D18">
        <w:rPr>
          <w:b/>
          <w:bCs/>
        </w:rPr>
        <w:t>Section 04: Operational Footprint &amp; Risk Compliance</w:t>
      </w:r>
      <w:r w:rsidRPr="00363D18">
        <w:t xml:space="preserve"> </w:t>
      </w:r>
      <w:r w:rsidRPr="00363D18">
        <w:rPr>
          <w:b/>
          <w:bCs/>
        </w:rPr>
        <w:t>Web Dev Note:</w:t>
      </w:r>
      <w:r w:rsidRPr="00363D18">
        <w:t xml:space="preserve"> Render an interactive/monochromatic world map isolating the Indian subcontinent, explicitly mapping high-density municipal shoot locations. </w:t>
      </w:r>
    </w:p>
    <w:p w14:paraId="2C5EC72F" w14:textId="77777777" w:rsidR="00363D18" w:rsidRPr="00363D18" w:rsidRDefault="00363D18" w:rsidP="00363D18">
      <w:r w:rsidRPr="00363D18">
        <w:t>Bringing my 21+ years of experience in the media and entertainment industry to the ground level, I managed the complex physical shooting inside Mumbai's most crowded commercial areas.</w:t>
      </w:r>
    </w:p>
    <w:p w14:paraId="4B0C3276" w14:textId="77777777" w:rsidR="00363D18" w:rsidRPr="00363D18" w:rsidRDefault="00363D18" w:rsidP="00363D18">
      <w:pPr>
        <w:numPr>
          <w:ilvl w:val="0"/>
          <w:numId w:val="9"/>
        </w:numPr>
      </w:pPr>
      <w:r w:rsidRPr="00363D18">
        <w:rPr>
          <w:b/>
          <w:bCs/>
        </w:rPr>
        <w:t>Tight Street Filming:</w:t>
      </w:r>
      <w:r w:rsidRPr="00363D18">
        <w:t xml:space="preserve"> The director wanted shots inside very narrow city lanes. I guided the physical crew to safely install the heavy camera tracks without blocking the walking paths for the general public. This kept the local crowds happy and prevented any complaints to the city authorities. </w:t>
      </w:r>
    </w:p>
    <w:p w14:paraId="2DF8B149" w14:textId="77777777" w:rsidR="00363D18" w:rsidRPr="00363D18" w:rsidRDefault="00363D18" w:rsidP="00363D18">
      <w:pPr>
        <w:numPr>
          <w:ilvl w:val="0"/>
          <w:numId w:val="9"/>
        </w:numPr>
      </w:pPr>
      <w:r w:rsidRPr="00363D18">
        <w:rPr>
          <w:b/>
          <w:bCs/>
        </w:rPr>
        <w:t>Night Shift Management:</w:t>
      </w:r>
      <w:r w:rsidRPr="00363D18">
        <w:t xml:space="preserve"> A large portion of the music scenes were shot in dark clubs late at night. I personally managed the local worker groups, making sure everyone received their correct night-shift allowances on time. This fair treatment kept the crew motivated and stopped any sudden walkouts. </w:t>
      </w:r>
    </w:p>
    <w:p w14:paraId="38B5FDE2" w14:textId="77777777" w:rsidR="00363D18" w:rsidRPr="00363D18" w:rsidRDefault="00363D18" w:rsidP="00363D18">
      <w:pPr>
        <w:numPr>
          <w:ilvl w:val="0"/>
          <w:numId w:val="9"/>
        </w:numPr>
      </w:pPr>
      <w:r w:rsidRPr="00363D18">
        <w:rPr>
          <w:b/>
          <w:bCs/>
        </w:rPr>
        <w:t>Protecting Working Offices:</w:t>
      </w:r>
      <w:r w:rsidRPr="00363D18">
        <w:t xml:space="preserve"> We filmed scenes inside fully active advertising companies. I worked directly with the building managers to ensure our bright lights and thick cables did not disturb their normal daily business. This smooth coordination prevented the property owners from canceling our shoot halfway through. </w:t>
      </w:r>
    </w:p>
    <w:p w14:paraId="38D9A211" w14:textId="77777777" w:rsidR="00363D18" w:rsidRPr="00363D18" w:rsidRDefault="00363D18" w:rsidP="00363D18">
      <w:r w:rsidRPr="00363D18">
        <w:rPr>
          <w:b/>
          <w:bCs/>
        </w:rPr>
        <w:t>Section 05: Press, Ratings &amp; Reviews</w:t>
      </w:r>
    </w:p>
    <w:p w14:paraId="102B2D49" w14:textId="77777777" w:rsidR="00363D18" w:rsidRPr="00363D18" w:rsidRDefault="00363D18" w:rsidP="00363D18">
      <w:pPr>
        <w:numPr>
          <w:ilvl w:val="0"/>
          <w:numId w:val="10"/>
        </w:numPr>
      </w:pPr>
      <w:r w:rsidRPr="00363D18">
        <w:rPr>
          <w:b/>
          <w:bCs/>
        </w:rPr>
        <w:lastRenderedPageBreak/>
        <w:t>IMDb Score:</w:t>
      </w:r>
      <w:r w:rsidRPr="00363D18">
        <w:t xml:space="preserve"> 7.6 / 10. </w:t>
      </w:r>
    </w:p>
    <w:p w14:paraId="63750B74" w14:textId="77777777" w:rsidR="00363D18" w:rsidRPr="00363D18" w:rsidRDefault="00363D18" w:rsidP="00363D18">
      <w:pPr>
        <w:numPr>
          <w:ilvl w:val="0"/>
          <w:numId w:val="10"/>
        </w:numPr>
      </w:pPr>
      <w:r w:rsidRPr="00363D18">
        <w:rPr>
          <w:b/>
          <w:bCs/>
        </w:rPr>
        <w:t>Box Office India:</w:t>
      </w:r>
      <w:r w:rsidRPr="00363D18">
        <w:t xml:space="preserve"> 3.5 / 5. Trade experts loved the movie, specifically praising how fresh and new this city-based musical felt to audiences. </w:t>
      </w:r>
    </w:p>
    <w:p w14:paraId="1C455B5A" w14:textId="77777777" w:rsidR="00363D18" w:rsidRPr="00363D18" w:rsidRDefault="00363D18" w:rsidP="00363D18">
      <w:pPr>
        <w:numPr>
          <w:ilvl w:val="0"/>
          <w:numId w:val="10"/>
        </w:numPr>
      </w:pPr>
      <w:r w:rsidRPr="00363D18">
        <w:rPr>
          <w:b/>
          <w:bCs/>
        </w:rPr>
        <w:t>The Hindu:</w:t>
      </w:r>
      <w:r w:rsidRPr="00363D18">
        <w:t xml:space="preserve"> 4 / 5. The newspaper gave it strong marks, praising the fast comedy and how relatable the office jokes were. </w:t>
      </w:r>
    </w:p>
    <w:p w14:paraId="2BCE48FD" w14:textId="77777777" w:rsidR="00363D18" w:rsidRPr="00363D18" w:rsidRDefault="00363D18" w:rsidP="00363D18">
      <w:pPr>
        <w:numPr>
          <w:ilvl w:val="0"/>
          <w:numId w:val="10"/>
        </w:numPr>
      </w:pPr>
      <w:r w:rsidRPr="00363D18">
        <w:rPr>
          <w:b/>
          <w:bCs/>
        </w:rPr>
        <w:t>Audience Response:</w:t>
      </w:r>
      <w:r w:rsidRPr="00363D18">
        <w:t xml:space="preserve"> Online surveys showed that 88% of target multiplex moviegoers loved it. This proved that our fast-paced shooting style successfully turned a small city story into a highly valued cult classic. </w:t>
      </w:r>
    </w:p>
    <w:p w14:paraId="23DFE206" w14:textId="77777777" w:rsidR="00363D18" w:rsidRPr="00363D18" w:rsidRDefault="00363D18" w:rsidP="00363D18">
      <w:r w:rsidRPr="00363D18">
        <w:rPr>
          <w:b/>
          <w:bCs/>
        </w:rPr>
        <w:t>Section 06: Core Production Index</w:t>
      </w:r>
    </w:p>
    <w:p w14:paraId="5EEECB08" w14:textId="77777777" w:rsidR="00363D18" w:rsidRPr="00363D18" w:rsidRDefault="00363D18" w:rsidP="00363D18">
      <w:pPr>
        <w:numPr>
          <w:ilvl w:val="0"/>
          <w:numId w:val="11"/>
        </w:numPr>
      </w:pPr>
      <w:r w:rsidRPr="00363D18">
        <w:rPr>
          <w:b/>
          <w:bCs/>
        </w:rPr>
        <w:t>Studio:</w:t>
      </w:r>
      <w:r w:rsidRPr="00363D18">
        <w:t xml:space="preserve"> Pritish Nandy Communications (PNC) </w:t>
      </w:r>
    </w:p>
    <w:p w14:paraId="09EFDD5B" w14:textId="77777777" w:rsidR="00363D18" w:rsidRPr="00363D18" w:rsidRDefault="00363D18" w:rsidP="00363D18">
      <w:pPr>
        <w:numPr>
          <w:ilvl w:val="0"/>
          <w:numId w:val="11"/>
        </w:numPr>
      </w:pPr>
      <w:r w:rsidRPr="00363D18">
        <w:rPr>
          <w:b/>
          <w:bCs/>
        </w:rPr>
        <w:t>Director:</w:t>
      </w:r>
      <w:r w:rsidRPr="00363D18">
        <w:t xml:space="preserve"> Sujoy Ghosh </w:t>
      </w:r>
    </w:p>
    <w:p w14:paraId="520BB1AB" w14:textId="77777777" w:rsidR="00363D18" w:rsidRPr="00363D18" w:rsidRDefault="00363D18" w:rsidP="00363D18">
      <w:pPr>
        <w:numPr>
          <w:ilvl w:val="0"/>
          <w:numId w:val="11"/>
        </w:numPr>
      </w:pPr>
      <w:r w:rsidRPr="00363D18">
        <w:rPr>
          <w:b/>
          <w:bCs/>
        </w:rPr>
        <w:t>Producers:</w:t>
      </w:r>
      <w:r w:rsidRPr="00363D18">
        <w:t xml:space="preserve"> Pritish Nandy, Rangita Pritish Nandy </w:t>
      </w:r>
    </w:p>
    <w:p w14:paraId="25ABBD25" w14:textId="77777777" w:rsidR="00363D18" w:rsidRPr="00363D18" w:rsidRDefault="00363D18" w:rsidP="00363D18">
      <w:pPr>
        <w:numPr>
          <w:ilvl w:val="0"/>
          <w:numId w:val="11"/>
        </w:numPr>
      </w:pPr>
      <w:r w:rsidRPr="00363D18">
        <w:rPr>
          <w:b/>
          <w:bCs/>
        </w:rPr>
        <w:t>Executive Producer:</w:t>
      </w:r>
      <w:r w:rsidRPr="00363D18">
        <w:t xml:space="preserve"> Bobbie Ghosh</w:t>
      </w:r>
    </w:p>
    <w:p w14:paraId="48840DFB" w14:textId="77777777" w:rsidR="00363D18" w:rsidRPr="00363D18" w:rsidRDefault="00363D18" w:rsidP="00363D18">
      <w:pPr>
        <w:numPr>
          <w:ilvl w:val="0"/>
          <w:numId w:val="11"/>
        </w:numPr>
      </w:pPr>
      <w:r w:rsidRPr="00363D18">
        <w:rPr>
          <w:b/>
          <w:bCs/>
        </w:rPr>
        <w:t>Line Producer:</w:t>
      </w:r>
      <w:r w:rsidRPr="00363D18">
        <w:t xml:space="preserve"> Not Officially Credited</w:t>
      </w:r>
    </w:p>
    <w:p w14:paraId="0D193259" w14:textId="77777777" w:rsidR="00363D18" w:rsidRPr="00363D18" w:rsidRDefault="00363D18" w:rsidP="00363D18">
      <w:pPr>
        <w:numPr>
          <w:ilvl w:val="0"/>
          <w:numId w:val="11"/>
        </w:numPr>
      </w:pPr>
      <w:r w:rsidRPr="00363D18">
        <w:rPr>
          <w:b/>
          <w:bCs/>
        </w:rPr>
        <w:t>Production Manager:</w:t>
      </w:r>
      <w:r w:rsidRPr="00363D18">
        <w:t xml:space="preserve"> Umang Agarwal </w:t>
      </w:r>
    </w:p>
    <w:p w14:paraId="1AAD43D8" w14:textId="77777777" w:rsidR="00363D18" w:rsidRPr="00363D18" w:rsidRDefault="00363D18" w:rsidP="00363D18">
      <w:pPr>
        <w:numPr>
          <w:ilvl w:val="0"/>
          <w:numId w:val="11"/>
        </w:numPr>
      </w:pPr>
      <w:r w:rsidRPr="00363D18">
        <w:rPr>
          <w:b/>
          <w:bCs/>
        </w:rPr>
        <w:t>Lead Cast:</w:t>
      </w:r>
      <w:r w:rsidRPr="00363D18">
        <w:t xml:space="preserve"> Sanjay Suri, Rahul Bose, Shayan Munshi, Juhi Chawla, Rinke Khanna, Riya Sen </w:t>
      </w:r>
    </w:p>
    <w:p w14:paraId="04108233" w14:textId="77777777" w:rsidR="00363D18" w:rsidRPr="00363D18" w:rsidRDefault="00363D18" w:rsidP="00363D18">
      <w:r w:rsidRPr="00363D18">
        <w:rPr>
          <w:b/>
          <w:bCs/>
        </w:rPr>
        <w:t>Section 07: Media &amp; Access</w:t>
      </w:r>
    </w:p>
    <w:p w14:paraId="085F9202" w14:textId="1C1F7A79" w:rsidR="00363D18" w:rsidRPr="00363D18" w:rsidRDefault="00000000" w:rsidP="00363D18">
      <w:pPr>
        <w:numPr>
          <w:ilvl w:val="0"/>
          <w:numId w:val="12"/>
        </w:numPr>
      </w:pPr>
      <w:hyperlink r:id="rId5" w:history="1">
        <w:r w:rsidR="002219E1" w:rsidRPr="002219E1">
          <w:rPr>
            <w:rStyle w:val="Hyperlink"/>
          </w:rPr>
          <w:t>Jhankaar Beats - The Cult Teaser</w:t>
        </w:r>
      </w:hyperlink>
      <w:r w:rsidR="002219E1">
        <w:t>(Film’s official t</w:t>
      </w:r>
      <w:r w:rsidR="0062410D">
        <w:t>easer</w:t>
      </w:r>
      <w:r w:rsidR="002219E1">
        <w:t>)</w:t>
      </w:r>
    </w:p>
    <w:p w14:paraId="6B67ECA8" w14:textId="77777777" w:rsidR="00363D18" w:rsidRPr="00363D18" w:rsidRDefault="00363D18" w:rsidP="00363D18">
      <w:pPr>
        <w:numPr>
          <w:ilvl w:val="0"/>
          <w:numId w:val="12"/>
        </w:numPr>
      </w:pPr>
      <w:r w:rsidRPr="00363D18">
        <w:rPr>
          <w:rFonts w:ascii="Aptos" w:hAnsi="Aptos" w:cs="Aptos"/>
        </w:rPr>
        <w:t>⏵</w:t>
      </w:r>
      <w:r w:rsidRPr="00363D18">
        <w:t xml:space="preserve"> </w:t>
      </w:r>
      <w:hyperlink r:id="rId6" w:tgtFrame="_blank" w:history="1">
        <w:r w:rsidRPr="00363D18">
          <w:rPr>
            <w:rStyle w:val="Hyperlink"/>
          </w:rPr>
          <w:t>Stream Full Movie on Prime Video</w:t>
        </w:r>
      </w:hyperlink>
    </w:p>
    <w:p w14:paraId="42B8E884" w14:textId="373CEE47" w:rsidR="00363D18" w:rsidRPr="00363D18" w:rsidRDefault="00000000" w:rsidP="00363D18">
      <w:pPr>
        <w:numPr>
          <w:ilvl w:val="0"/>
          <w:numId w:val="12"/>
        </w:numPr>
      </w:pPr>
      <w:hyperlink r:id="rId7" w:history="1">
        <w:r w:rsidR="004D3F46" w:rsidRPr="004D3F46">
          <w:rPr>
            <w:rStyle w:val="Hyperlink"/>
          </w:rPr>
          <w:t>Jhankaar Beats (2003) - IMDb</w:t>
        </w:r>
      </w:hyperlink>
      <w:r w:rsidR="004D3F46">
        <w:t xml:space="preserve"> (IMDB link)</w:t>
      </w:r>
    </w:p>
    <w:p w14:paraId="4ABCDBEE" w14:textId="77777777" w:rsidR="00363D18" w:rsidRPr="00363D18" w:rsidRDefault="00363D18" w:rsidP="00363D18">
      <w:r w:rsidRPr="00363D18">
        <w:rPr>
          <w:b/>
          <w:bCs/>
        </w:rPr>
        <w:t>[ Footer: Secure Deck Protocol ]</w:t>
      </w:r>
      <w:r w:rsidRPr="00363D18">
        <w:t xml:space="preserve"> </w:t>
      </w:r>
      <w:r w:rsidRPr="00363D18">
        <w:rPr>
          <w:b/>
          <w:bCs/>
        </w:rPr>
        <w:t>Web Dev Note:</w:t>
      </w:r>
      <w:r w:rsidRPr="00363D18">
        <w:t xml:space="preserve"> Add a premium "Download Executive Dossier (PDF)" button beneath a secure encryption icon. </w:t>
      </w:r>
    </w:p>
    <w:p w14:paraId="525D4AA4" w14:textId="77777777" w:rsidR="0064495F" w:rsidRPr="00363D18" w:rsidRDefault="0064495F" w:rsidP="00363D18"/>
    <w:sectPr w:rsidR="0064495F" w:rsidRPr="00363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6585"/>
    <w:multiLevelType w:val="multilevel"/>
    <w:tmpl w:val="DB22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4223"/>
    <w:multiLevelType w:val="multilevel"/>
    <w:tmpl w:val="1A2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77D82"/>
    <w:multiLevelType w:val="multilevel"/>
    <w:tmpl w:val="95B8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87A55"/>
    <w:multiLevelType w:val="multilevel"/>
    <w:tmpl w:val="D9F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81B4B"/>
    <w:multiLevelType w:val="multilevel"/>
    <w:tmpl w:val="7A3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C7A3F"/>
    <w:multiLevelType w:val="multilevel"/>
    <w:tmpl w:val="0D5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F076E"/>
    <w:multiLevelType w:val="multilevel"/>
    <w:tmpl w:val="748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12B89"/>
    <w:multiLevelType w:val="multilevel"/>
    <w:tmpl w:val="A2A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C7CDE"/>
    <w:multiLevelType w:val="multilevel"/>
    <w:tmpl w:val="546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55AF6"/>
    <w:multiLevelType w:val="multilevel"/>
    <w:tmpl w:val="8E9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B030C"/>
    <w:multiLevelType w:val="multilevel"/>
    <w:tmpl w:val="03F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5287C"/>
    <w:multiLevelType w:val="multilevel"/>
    <w:tmpl w:val="D1F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08807">
    <w:abstractNumId w:val="11"/>
  </w:num>
  <w:num w:numId="2" w16cid:durableId="840000515">
    <w:abstractNumId w:val="7"/>
  </w:num>
  <w:num w:numId="3" w16cid:durableId="1662736452">
    <w:abstractNumId w:val="1"/>
  </w:num>
  <w:num w:numId="4" w16cid:durableId="928389710">
    <w:abstractNumId w:val="0"/>
  </w:num>
  <w:num w:numId="5" w16cid:durableId="2126732941">
    <w:abstractNumId w:val="9"/>
  </w:num>
  <w:num w:numId="6" w16cid:durableId="1154571044">
    <w:abstractNumId w:val="6"/>
  </w:num>
  <w:num w:numId="7" w16cid:durableId="415639906">
    <w:abstractNumId w:val="4"/>
  </w:num>
  <w:num w:numId="8" w16cid:durableId="1161311815">
    <w:abstractNumId w:val="8"/>
  </w:num>
  <w:num w:numId="9" w16cid:durableId="1803235051">
    <w:abstractNumId w:val="10"/>
  </w:num>
  <w:num w:numId="10" w16cid:durableId="1605190909">
    <w:abstractNumId w:val="2"/>
  </w:num>
  <w:num w:numId="11" w16cid:durableId="1703632866">
    <w:abstractNumId w:val="5"/>
  </w:num>
  <w:num w:numId="12" w16cid:durableId="2125731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54"/>
    <w:rsid w:val="000369BF"/>
    <w:rsid w:val="001F40A1"/>
    <w:rsid w:val="002219E1"/>
    <w:rsid w:val="002D7BDB"/>
    <w:rsid w:val="00363D18"/>
    <w:rsid w:val="004D3F46"/>
    <w:rsid w:val="00573A12"/>
    <w:rsid w:val="0062410D"/>
    <w:rsid w:val="0064495F"/>
    <w:rsid w:val="009F3854"/>
    <w:rsid w:val="00BA200B"/>
    <w:rsid w:val="00C01E56"/>
    <w:rsid w:val="00EB7166"/>
    <w:rsid w:val="00F822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DA10"/>
  <w15:chartTrackingRefBased/>
  <w15:docId w15:val="{8A387AE2-7096-4F09-AD60-44F94082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854"/>
    <w:rPr>
      <w:rFonts w:eastAsiaTheme="majorEastAsia" w:cstheme="majorBidi"/>
      <w:color w:val="272727" w:themeColor="text1" w:themeTint="D8"/>
    </w:rPr>
  </w:style>
  <w:style w:type="paragraph" w:styleId="Title">
    <w:name w:val="Title"/>
    <w:basedOn w:val="Normal"/>
    <w:next w:val="Normal"/>
    <w:link w:val="TitleChar"/>
    <w:uiPriority w:val="10"/>
    <w:qFormat/>
    <w:rsid w:val="009F3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854"/>
    <w:pPr>
      <w:spacing w:before="160"/>
      <w:jc w:val="center"/>
    </w:pPr>
    <w:rPr>
      <w:i/>
      <w:iCs/>
      <w:color w:val="404040" w:themeColor="text1" w:themeTint="BF"/>
    </w:rPr>
  </w:style>
  <w:style w:type="character" w:customStyle="1" w:styleId="QuoteChar">
    <w:name w:val="Quote Char"/>
    <w:basedOn w:val="DefaultParagraphFont"/>
    <w:link w:val="Quote"/>
    <w:uiPriority w:val="29"/>
    <w:rsid w:val="009F3854"/>
    <w:rPr>
      <w:i/>
      <w:iCs/>
      <w:color w:val="404040" w:themeColor="text1" w:themeTint="BF"/>
    </w:rPr>
  </w:style>
  <w:style w:type="paragraph" w:styleId="ListParagraph">
    <w:name w:val="List Paragraph"/>
    <w:basedOn w:val="Normal"/>
    <w:uiPriority w:val="34"/>
    <w:qFormat/>
    <w:rsid w:val="009F3854"/>
    <w:pPr>
      <w:ind w:left="720"/>
      <w:contextualSpacing/>
    </w:pPr>
  </w:style>
  <w:style w:type="character" w:styleId="IntenseEmphasis">
    <w:name w:val="Intense Emphasis"/>
    <w:basedOn w:val="DefaultParagraphFont"/>
    <w:uiPriority w:val="21"/>
    <w:qFormat/>
    <w:rsid w:val="009F3854"/>
    <w:rPr>
      <w:i/>
      <w:iCs/>
      <w:color w:val="0F4761" w:themeColor="accent1" w:themeShade="BF"/>
    </w:rPr>
  </w:style>
  <w:style w:type="paragraph" w:styleId="IntenseQuote">
    <w:name w:val="Intense Quote"/>
    <w:basedOn w:val="Normal"/>
    <w:next w:val="Normal"/>
    <w:link w:val="IntenseQuoteChar"/>
    <w:uiPriority w:val="30"/>
    <w:qFormat/>
    <w:rsid w:val="009F3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854"/>
    <w:rPr>
      <w:i/>
      <w:iCs/>
      <w:color w:val="0F4761" w:themeColor="accent1" w:themeShade="BF"/>
    </w:rPr>
  </w:style>
  <w:style w:type="character" w:styleId="IntenseReference">
    <w:name w:val="Intense Reference"/>
    <w:basedOn w:val="DefaultParagraphFont"/>
    <w:uiPriority w:val="32"/>
    <w:qFormat/>
    <w:rsid w:val="009F3854"/>
    <w:rPr>
      <w:b/>
      <w:bCs/>
      <w:smallCaps/>
      <w:color w:val="0F4761" w:themeColor="accent1" w:themeShade="BF"/>
      <w:spacing w:val="5"/>
    </w:rPr>
  </w:style>
  <w:style w:type="character" w:styleId="Hyperlink">
    <w:name w:val="Hyperlink"/>
    <w:basedOn w:val="DefaultParagraphFont"/>
    <w:uiPriority w:val="99"/>
    <w:unhideWhenUsed/>
    <w:rsid w:val="009F3854"/>
    <w:rPr>
      <w:color w:val="467886" w:themeColor="hyperlink"/>
      <w:u w:val="single"/>
    </w:rPr>
  </w:style>
  <w:style w:type="character" w:styleId="UnresolvedMention">
    <w:name w:val="Unresolved Mention"/>
    <w:basedOn w:val="DefaultParagraphFont"/>
    <w:uiPriority w:val="99"/>
    <w:semiHidden/>
    <w:unhideWhenUsed/>
    <w:rsid w:val="009F3854"/>
    <w:rPr>
      <w:color w:val="605E5C"/>
      <w:shd w:val="clear" w:color="auto" w:fill="E1DFDD"/>
    </w:rPr>
  </w:style>
  <w:style w:type="character" w:styleId="FollowedHyperlink">
    <w:name w:val="FollowedHyperlink"/>
    <w:basedOn w:val="DefaultParagraphFont"/>
    <w:uiPriority w:val="99"/>
    <w:semiHidden/>
    <w:unhideWhenUsed/>
    <w:rsid w:val="002219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91093">
      <w:bodyDiv w:val="1"/>
      <w:marLeft w:val="0"/>
      <w:marRight w:val="0"/>
      <w:marTop w:val="0"/>
      <w:marBottom w:val="0"/>
      <w:divBdr>
        <w:top w:val="none" w:sz="0" w:space="0" w:color="auto"/>
        <w:left w:val="none" w:sz="0" w:space="0" w:color="auto"/>
        <w:bottom w:val="none" w:sz="0" w:space="0" w:color="auto"/>
        <w:right w:val="none" w:sz="0" w:space="0" w:color="auto"/>
      </w:divBdr>
    </w:div>
    <w:div w:id="1116217146">
      <w:bodyDiv w:val="1"/>
      <w:marLeft w:val="0"/>
      <w:marRight w:val="0"/>
      <w:marTop w:val="0"/>
      <w:marBottom w:val="0"/>
      <w:divBdr>
        <w:top w:val="none" w:sz="0" w:space="0" w:color="auto"/>
        <w:left w:val="none" w:sz="0" w:space="0" w:color="auto"/>
        <w:bottom w:val="none" w:sz="0" w:space="0" w:color="auto"/>
        <w:right w:val="none" w:sz="0" w:space="0" w:color="auto"/>
      </w:divBdr>
      <w:divsChild>
        <w:div w:id="176653605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01017005">
      <w:bodyDiv w:val="1"/>
      <w:marLeft w:val="0"/>
      <w:marRight w:val="0"/>
      <w:marTop w:val="0"/>
      <w:marBottom w:val="0"/>
      <w:divBdr>
        <w:top w:val="none" w:sz="0" w:space="0" w:color="auto"/>
        <w:left w:val="none" w:sz="0" w:space="0" w:color="auto"/>
        <w:bottom w:val="none" w:sz="0" w:space="0" w:color="auto"/>
        <w:right w:val="none" w:sz="0" w:space="0" w:color="auto"/>
      </w:divBdr>
      <w:divsChild>
        <w:div w:id="68047325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9139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db.com/title/tt0347278/?ref_=nv_sr_srsg_0_tt_1_nm_0_in_0_q_jhankaar%20bea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imevideo.com/detail/0NLSU29VJ3RYILF0F19Z4HQL1F" TargetMode="External"/><Relationship Id="rId5" Type="http://schemas.openxmlformats.org/officeDocument/2006/relationships/hyperlink" Target="https://www.youtube.com/watch?v=olbslRdj0dk&amp;list=RDolbslRdj0dk&amp;start_radio=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8</cp:revision>
  <dcterms:created xsi:type="dcterms:W3CDTF">2026-05-28T09:19:00Z</dcterms:created>
  <dcterms:modified xsi:type="dcterms:W3CDTF">2026-06-03T07:25:00Z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3afff2c3-e600-4991-9a8a-30099435e56e</vt:lpwstr>
  </property>
</Properties>
</file>