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2D293" w14:textId="77777777" w:rsidR="00D909D3" w:rsidRPr="00D909D3" w:rsidRDefault="00D909D3" w:rsidP="00D909D3">
      <w:r w:rsidRPr="00D909D3">
        <w:rPr>
          <w:b/>
          <w:bCs/>
        </w:rPr>
        <w:t>[ Hero Section: Cinemagraph / Key Art ]</w:t>
      </w:r>
      <w:r w:rsidRPr="00D909D3">
        <w:t xml:space="preserve"> </w:t>
      </w:r>
      <w:r w:rsidRPr="00D909D3">
        <w:rPr>
          <w:b/>
          <w:bCs/>
        </w:rPr>
        <w:t>Web Dev Note:</w:t>
      </w:r>
      <w:r w:rsidRPr="00D909D3">
        <w:t xml:space="preserve"> Add a dark-mode, gently moving background image behind the movie title 'Mumbai Salsa'. Focus on bright city lights, modern glass buildings, and the fast-paced night life of a big city to match the urban theme. </w:t>
      </w:r>
    </w:p>
    <w:p w14:paraId="5535385A" w14:textId="77777777" w:rsidR="00D909D3" w:rsidRPr="00D909D3" w:rsidRDefault="00D909D3" w:rsidP="00D909D3">
      <w:r w:rsidRPr="00D909D3">
        <w:rPr>
          <w:b/>
          <w:bCs/>
        </w:rPr>
        <w:t>Header &amp; Production Metadata</w:t>
      </w:r>
    </w:p>
    <w:p w14:paraId="75BFC48F" w14:textId="77777777" w:rsidR="00D909D3" w:rsidRPr="00D909D3" w:rsidRDefault="00D909D3" w:rsidP="00D909D3">
      <w:pPr>
        <w:numPr>
          <w:ilvl w:val="0"/>
          <w:numId w:val="6"/>
        </w:numPr>
      </w:pPr>
      <w:r w:rsidRPr="00D909D3">
        <w:rPr>
          <w:b/>
          <w:bCs/>
        </w:rPr>
        <w:t>Classification:</w:t>
      </w:r>
      <w:r w:rsidRPr="00D909D3">
        <w:t xml:space="preserve"> Feature Film </w:t>
      </w:r>
    </w:p>
    <w:p w14:paraId="58E4A96B" w14:textId="77777777" w:rsidR="00D909D3" w:rsidRPr="00D909D3" w:rsidRDefault="00D909D3" w:rsidP="00D909D3">
      <w:pPr>
        <w:numPr>
          <w:ilvl w:val="0"/>
          <w:numId w:val="6"/>
        </w:numPr>
      </w:pPr>
      <w:r w:rsidRPr="00D909D3">
        <w:rPr>
          <w:b/>
          <w:bCs/>
        </w:rPr>
        <w:t>Title:</w:t>
      </w:r>
      <w:r w:rsidRPr="00D909D3">
        <w:t xml:space="preserve"> Mumbai Salsa </w:t>
      </w:r>
    </w:p>
    <w:p w14:paraId="5744574B" w14:textId="77777777" w:rsidR="00D909D3" w:rsidRPr="00D909D3" w:rsidRDefault="00D909D3" w:rsidP="00D909D3">
      <w:pPr>
        <w:numPr>
          <w:ilvl w:val="0"/>
          <w:numId w:val="6"/>
        </w:numPr>
      </w:pPr>
      <w:r w:rsidRPr="00D909D3">
        <w:rPr>
          <w:b/>
          <w:bCs/>
        </w:rPr>
        <w:t>Filming Territories:</w:t>
      </w:r>
      <w:r w:rsidRPr="00D909D3">
        <w:t xml:space="preserve"> India </w:t>
      </w:r>
    </w:p>
    <w:p w14:paraId="73D5C7E3" w14:textId="57771024" w:rsidR="00D909D3" w:rsidRPr="00D909D3" w:rsidRDefault="00D909D3" w:rsidP="00D909D3">
      <w:pPr>
        <w:numPr>
          <w:ilvl w:val="0"/>
          <w:numId w:val="6"/>
        </w:numPr>
      </w:pPr>
      <w:r w:rsidRPr="00D909D3">
        <w:rPr>
          <w:b/>
          <w:bCs/>
        </w:rPr>
        <w:t>Runtime:</w:t>
      </w:r>
      <w:r w:rsidRPr="00D909D3">
        <w:t xml:space="preserve"> </w:t>
      </w:r>
      <w:r w:rsidR="00A01261">
        <w:t>2 hours 16 minutes</w:t>
      </w:r>
    </w:p>
    <w:p w14:paraId="6B624207" w14:textId="77777777" w:rsidR="00D909D3" w:rsidRPr="00D909D3" w:rsidRDefault="00D909D3" w:rsidP="00D909D3">
      <w:pPr>
        <w:numPr>
          <w:ilvl w:val="0"/>
          <w:numId w:val="6"/>
        </w:numPr>
      </w:pPr>
      <w:r w:rsidRPr="00D909D3">
        <w:rPr>
          <w:b/>
          <w:bCs/>
        </w:rPr>
        <w:t>Technical Specifications:</w:t>
      </w:r>
      <w:r w:rsidRPr="00D909D3">
        <w:t xml:space="preserve"> 35mm, 2.35:1 Aspect Ratio, Dolby Digital </w:t>
      </w:r>
    </w:p>
    <w:p w14:paraId="338BFC68" w14:textId="77777777" w:rsidR="00D909D3" w:rsidRPr="00D909D3" w:rsidRDefault="00D909D3" w:rsidP="00D909D3">
      <w:pPr>
        <w:numPr>
          <w:ilvl w:val="0"/>
          <w:numId w:val="6"/>
        </w:numPr>
      </w:pPr>
      <w:r w:rsidRPr="00D909D3">
        <w:rPr>
          <w:b/>
          <w:bCs/>
        </w:rPr>
        <w:t>Genre:</w:t>
      </w:r>
      <w:r w:rsidRPr="00D909D3">
        <w:t xml:space="preserve"> Urban Romance / Drama </w:t>
      </w:r>
    </w:p>
    <w:p w14:paraId="1C5EF0FC" w14:textId="77777777" w:rsidR="00D909D3" w:rsidRPr="00D909D3" w:rsidRDefault="00D909D3" w:rsidP="00D909D3">
      <w:pPr>
        <w:numPr>
          <w:ilvl w:val="0"/>
          <w:numId w:val="6"/>
        </w:numPr>
      </w:pPr>
      <w:r w:rsidRPr="00D909D3">
        <w:rPr>
          <w:b/>
          <w:bCs/>
        </w:rPr>
        <w:t>Global Distribution:</w:t>
      </w:r>
      <w:r w:rsidRPr="00D909D3">
        <w:t xml:space="preserve"> ASA Productions and Enterprises (ASA Films) </w:t>
      </w:r>
    </w:p>
    <w:p w14:paraId="014FA6CD" w14:textId="77777777" w:rsidR="00D909D3" w:rsidRPr="00D909D3" w:rsidRDefault="00D909D3" w:rsidP="00D909D3">
      <w:r w:rsidRPr="00D909D3">
        <w:rPr>
          <w:b/>
          <w:bCs/>
        </w:rPr>
        <w:t>Section 01: Narrative Context &amp; Logistical Scale</w:t>
      </w:r>
      <w:r w:rsidRPr="00D909D3">
        <w:t xml:space="preserve"> This movie, directed by Manoj Tyagi, captures the real heartbeat of modern corporate life. It tells the story of four young professionals who regularly meet at a local pub in Mumbai. They struggle to balance their stressful jobs with their confusing love lives. Maya is a highly focused business graduate, while Rajeev is a tired executive. They constantly argue about big choices, like whether to chase money abroad or build a family at home. To make the story look completely real, we filmed mostly during the night in Mumbai's busiest business districts and actual dance clubs. </w:t>
      </w:r>
    </w:p>
    <w:p w14:paraId="67BEC33D" w14:textId="77777777" w:rsidR="00D909D3" w:rsidRPr="00D909D3" w:rsidRDefault="00D909D3" w:rsidP="00D909D3">
      <w:r w:rsidRPr="00D909D3">
        <w:t xml:space="preserve">As the Head of Production, I managed the entire physical shoot on the city streets. My biggest challenge was to safely protect and preserve the expensive raw film stock—the actual physical negatives of the movie. Because we were shooting on highly sensitive 35mm film, moving these raw negatives safely through a humid, crowded city at 3:00 AM required extreme care. I created strict handling rules to ensure we did not lose a single reel to heat, moisture, or transport damage. </w:t>
      </w:r>
    </w:p>
    <w:p w14:paraId="1C54E0EB" w14:textId="77777777" w:rsidR="00D909D3" w:rsidRPr="00D909D3" w:rsidRDefault="00D909D3" w:rsidP="00D909D3">
      <w:r w:rsidRPr="00D909D3">
        <w:rPr>
          <w:b/>
          <w:bCs/>
        </w:rPr>
        <w:t>Section 02: Global Economics &amp; Commercial Impact</w:t>
      </w:r>
    </w:p>
    <w:p w14:paraId="7F454992" w14:textId="77777777" w:rsidR="00D909D3" w:rsidRPr="00D909D3" w:rsidRDefault="00D909D3" w:rsidP="00D909D3">
      <w:pPr>
        <w:numPr>
          <w:ilvl w:val="0"/>
          <w:numId w:val="7"/>
        </w:numPr>
      </w:pPr>
      <w:r w:rsidRPr="00D909D3">
        <w:rPr>
          <w:b/>
          <w:bCs/>
        </w:rPr>
        <w:t>Production Line Budget:</w:t>
      </w:r>
      <w:r w:rsidRPr="00D909D3">
        <w:t xml:space="preserve"> ₹ 4.5 CR (~ US $1.1 Million / €1.02 Million / £550,000) </w:t>
      </w:r>
    </w:p>
    <w:p w14:paraId="20245AB4" w14:textId="77777777" w:rsidR="00D909D3" w:rsidRPr="00D909D3" w:rsidRDefault="00D909D3" w:rsidP="00D909D3">
      <w:pPr>
        <w:numPr>
          <w:ilvl w:val="0"/>
          <w:numId w:val="7"/>
        </w:numPr>
      </w:pPr>
      <w:r w:rsidRPr="00D909D3">
        <w:rPr>
          <w:b/>
          <w:bCs/>
        </w:rPr>
        <w:t>Capital Mandate:</w:t>
      </w:r>
      <w:r w:rsidRPr="00D909D3">
        <w:t xml:space="preserve"> I was given the complete trust to guide the financial strategy for this ₹4.5 Crore project. Instead of just paying daily bills, my focus was to actively design a smart spending plan that supported the director's creative needs without wasting a single rupee. I ensured that our major investments went directly into high-end street lighting and securing premium nighttime locations, all while strictly guarding the investors' money against sudden price jumps in the city market. </w:t>
      </w:r>
    </w:p>
    <w:p w14:paraId="2DB87E30" w14:textId="77777777" w:rsidR="00D909D3" w:rsidRPr="00D909D3" w:rsidRDefault="00D909D3" w:rsidP="00D909D3">
      <w:r w:rsidRPr="00D909D3">
        <w:rPr>
          <w:b/>
          <w:bCs/>
        </w:rPr>
        <w:lastRenderedPageBreak/>
        <w:t>Section 03: Fiscal Architecture &amp; Capital Yields</w:t>
      </w:r>
      <w:r w:rsidRPr="00D909D3">
        <w:t xml:space="preserve"> </w:t>
      </w:r>
      <w:r w:rsidRPr="00D909D3">
        <w:rPr>
          <w:b/>
          <w:bCs/>
        </w:rPr>
        <w:t>Web Dev Note:</w:t>
      </w:r>
      <w:r w:rsidRPr="00D909D3">
        <w:t xml:space="preserve"> Create a simple pie chart showing the money saved by changing our filming hours and transport planning. </w:t>
      </w:r>
    </w:p>
    <w:p w14:paraId="19CDC644" w14:textId="77777777" w:rsidR="00D909D3" w:rsidRPr="00D909D3" w:rsidRDefault="00D909D3" w:rsidP="00D909D3">
      <w:pPr>
        <w:numPr>
          <w:ilvl w:val="0"/>
          <w:numId w:val="8"/>
        </w:numPr>
      </w:pPr>
      <w:r w:rsidRPr="00D909D3">
        <w:rPr>
          <w:b/>
          <w:bCs/>
        </w:rPr>
        <w:t>Daytime Club Rentals:</w:t>
      </w:r>
      <w:r w:rsidRPr="00D909D3">
        <w:t xml:space="preserve"> Renting popular Mumbai pubs at night is incredibly expensive because they lose their real customers. To fix this, I rented these venues early in the morning when they were totally closed. My team covered all the glass windows with thick black cloth to make the camera think it was midnight. This simple change saved us a massive 40% on our total location budget. </w:t>
      </w:r>
    </w:p>
    <w:p w14:paraId="063BD57B" w14:textId="77777777" w:rsidR="00D909D3" w:rsidRPr="00D909D3" w:rsidRDefault="00D909D3" w:rsidP="00D909D3">
      <w:pPr>
        <w:numPr>
          <w:ilvl w:val="0"/>
          <w:numId w:val="8"/>
        </w:numPr>
      </w:pPr>
      <w:r w:rsidRPr="00D909D3">
        <w:rPr>
          <w:b/>
          <w:bCs/>
        </w:rPr>
        <w:t>Single Lighting Contract:</w:t>
      </w:r>
      <w:r w:rsidRPr="00D909D3">
        <w:t xml:space="preserve"> Shooting on the streets at night requires huge, heavy lights. Instead of renting gear day-by-day, I brought in one single lighting supplier for the entire shoot. By giving them a guaranteed one-month job, we got an 18% discount on all electrical equipment. </w:t>
      </w:r>
    </w:p>
    <w:p w14:paraId="40797AB1" w14:textId="77777777" w:rsidR="00D909D3" w:rsidRPr="00D909D3" w:rsidRDefault="00D909D3" w:rsidP="00D909D3">
      <w:pPr>
        <w:numPr>
          <w:ilvl w:val="0"/>
          <w:numId w:val="8"/>
        </w:numPr>
      </w:pPr>
      <w:r w:rsidRPr="00D909D3">
        <w:rPr>
          <w:b/>
          <w:bCs/>
        </w:rPr>
        <w:t>Team Bus Transport:</w:t>
      </w:r>
      <w:r w:rsidRPr="00D909D3">
        <w:t xml:space="preserve"> Moving a large crew safely at 3:00 AM usually means paying for dozens of expensive private cars. I stopped this practice and hired three large, comfortable buses to move everyone together. This group travel plan cut our local transport expenses by 12%.</w:t>
      </w:r>
    </w:p>
    <w:p w14:paraId="0F64BC2F" w14:textId="77777777" w:rsidR="00D909D3" w:rsidRPr="00D909D3" w:rsidRDefault="00D909D3" w:rsidP="00D909D3">
      <w:r w:rsidRPr="00D909D3">
        <w:rPr>
          <w:b/>
          <w:bCs/>
        </w:rPr>
        <w:t>Section 04: Operational Footprint &amp; Risk Compliance</w:t>
      </w:r>
      <w:r w:rsidRPr="00D909D3">
        <w:t xml:space="preserve"> </w:t>
      </w:r>
      <w:r w:rsidRPr="00D909D3">
        <w:rPr>
          <w:b/>
          <w:bCs/>
        </w:rPr>
        <w:t>Web Dev Note:</w:t>
      </w:r>
      <w:r w:rsidRPr="00D909D3">
        <w:t xml:space="preserve"> Show a simple, one-color map highlighting the busy business districts and pub areas in Mumbai where we filmed. </w:t>
      </w:r>
    </w:p>
    <w:p w14:paraId="26940F6C" w14:textId="77777777" w:rsidR="00D909D3" w:rsidRPr="00D909D3" w:rsidRDefault="00D909D3" w:rsidP="00D909D3">
      <w:r w:rsidRPr="00D909D3">
        <w:t xml:space="preserve">Using my 21+ years of experience in film production, I ran a very strict operation to manage our night shoots across the city safely and quickly. </w:t>
      </w:r>
    </w:p>
    <w:p w14:paraId="19206C7E" w14:textId="77777777" w:rsidR="00D909D3" w:rsidRPr="00D909D3" w:rsidRDefault="00D909D3" w:rsidP="00D909D3">
      <w:pPr>
        <w:numPr>
          <w:ilvl w:val="0"/>
          <w:numId w:val="9"/>
        </w:numPr>
      </w:pPr>
      <w:r w:rsidRPr="00D909D3">
        <w:rPr>
          <w:b/>
          <w:bCs/>
        </w:rPr>
        <w:t>Managing Huge City Lights:</w:t>
      </w:r>
      <w:r w:rsidRPr="00D909D3">
        <w:t xml:space="preserve"> We had to place massive film lights on public footpaths and roads to light up the actors. I worked directly with the local city offices to get special permits for this heavy equipment. This ensured the police never stopped our shoot, keeping our cameras rolling smoothly. </w:t>
      </w:r>
    </w:p>
    <w:p w14:paraId="0BEED17A" w14:textId="77777777" w:rsidR="00D909D3" w:rsidRPr="00D909D3" w:rsidRDefault="00D909D3" w:rsidP="00D909D3">
      <w:pPr>
        <w:numPr>
          <w:ilvl w:val="0"/>
          <w:numId w:val="9"/>
        </w:numPr>
      </w:pPr>
      <w:r w:rsidRPr="00D909D3">
        <w:rPr>
          <w:b/>
          <w:bCs/>
        </w:rPr>
        <w:t>Night Shift Worker Rules:</w:t>
      </w:r>
      <w:r w:rsidRPr="00D909D3">
        <w:t xml:space="preserve"> Working all night is exhausting. I personally made sure we followed every single rule set by the local labor unions regarding night-shift breaks and food. By keeping the workers well-fed and rested, we maintained high energy levels and completely avoided any union strikes. </w:t>
      </w:r>
    </w:p>
    <w:p w14:paraId="63E6F588" w14:textId="77777777" w:rsidR="00D909D3" w:rsidRPr="00D909D3" w:rsidRDefault="00D909D3" w:rsidP="00D909D3">
      <w:pPr>
        <w:numPr>
          <w:ilvl w:val="0"/>
          <w:numId w:val="9"/>
        </w:numPr>
      </w:pPr>
      <w:r w:rsidRPr="00D909D3">
        <w:rPr>
          <w:b/>
          <w:bCs/>
        </w:rPr>
        <w:t>Fast Location Changes:</w:t>
      </w:r>
      <w:r w:rsidRPr="00D909D3">
        <w:t xml:space="preserve"> We often had to film in three different city spots in a single night. I created a rapid-moving team that packed the equipment in minutes. This fast movement protected the investors' money by ensuring we captured all the required shots before the sun came up. </w:t>
      </w:r>
    </w:p>
    <w:p w14:paraId="2E6655CC" w14:textId="77777777" w:rsidR="00D909D3" w:rsidRPr="00D909D3" w:rsidRDefault="00D909D3" w:rsidP="00D909D3">
      <w:r w:rsidRPr="00D909D3">
        <w:rPr>
          <w:b/>
          <w:bCs/>
        </w:rPr>
        <w:t>Section 05: Press, Ratings &amp; Reviews</w:t>
      </w:r>
    </w:p>
    <w:p w14:paraId="26F64276" w14:textId="77777777" w:rsidR="00D909D3" w:rsidRPr="00D909D3" w:rsidRDefault="00D909D3" w:rsidP="00D909D3">
      <w:pPr>
        <w:numPr>
          <w:ilvl w:val="0"/>
          <w:numId w:val="10"/>
        </w:numPr>
      </w:pPr>
      <w:r w:rsidRPr="00D909D3">
        <w:rPr>
          <w:b/>
          <w:bCs/>
        </w:rPr>
        <w:t>IMDb Score:</w:t>
      </w:r>
      <w:r w:rsidRPr="00D909D3">
        <w:t xml:space="preserve"> 5.4 / 10. </w:t>
      </w:r>
    </w:p>
    <w:p w14:paraId="50606A0E" w14:textId="77777777" w:rsidR="00D909D3" w:rsidRPr="00D909D3" w:rsidRDefault="00D909D3" w:rsidP="00D909D3">
      <w:pPr>
        <w:numPr>
          <w:ilvl w:val="0"/>
          <w:numId w:val="10"/>
        </w:numPr>
      </w:pPr>
      <w:r w:rsidRPr="00D909D3">
        <w:rPr>
          <w:b/>
          <w:bCs/>
        </w:rPr>
        <w:lastRenderedPageBreak/>
        <w:t>Trade Analysts:</w:t>
      </w:r>
      <w:r w:rsidRPr="00D909D3">
        <w:t xml:space="preserve"> 3 out of 5 stars. Industry experts really liked how the movie showed the true, modern look of Mumbai's corporate lifestyle. </w:t>
      </w:r>
    </w:p>
    <w:p w14:paraId="1DD175FA" w14:textId="77777777" w:rsidR="00D909D3" w:rsidRPr="00D909D3" w:rsidRDefault="00D909D3" w:rsidP="00D909D3">
      <w:pPr>
        <w:numPr>
          <w:ilvl w:val="0"/>
          <w:numId w:val="10"/>
        </w:numPr>
      </w:pPr>
      <w:r w:rsidRPr="00D909D3">
        <w:rPr>
          <w:b/>
          <w:bCs/>
        </w:rPr>
        <w:t>The Times of India:</w:t>
      </w:r>
      <w:r w:rsidRPr="00D909D3">
        <w:t xml:space="preserve"> 3 out of 5 stars. The newspaper praised the film for accurately capturing the real stress and romance of city life. </w:t>
      </w:r>
    </w:p>
    <w:p w14:paraId="07A7B7F6" w14:textId="77777777" w:rsidR="00D909D3" w:rsidRPr="00D909D3" w:rsidRDefault="00D909D3" w:rsidP="00D909D3">
      <w:pPr>
        <w:numPr>
          <w:ilvl w:val="0"/>
          <w:numId w:val="10"/>
        </w:numPr>
      </w:pPr>
      <w:r w:rsidRPr="00D909D3">
        <w:rPr>
          <w:b/>
          <w:bCs/>
        </w:rPr>
        <w:t>Online Platforms:</w:t>
      </w:r>
      <w:r w:rsidRPr="00D909D3">
        <w:t xml:space="preserve"> 68% of young audiences gave it a positive rating on movie websites. </w:t>
      </w:r>
    </w:p>
    <w:p w14:paraId="48491E6D" w14:textId="77777777" w:rsidR="00D909D3" w:rsidRPr="00D909D3" w:rsidRDefault="00D909D3" w:rsidP="00D909D3">
      <w:pPr>
        <w:numPr>
          <w:ilvl w:val="0"/>
          <w:numId w:val="10"/>
        </w:numPr>
      </w:pPr>
      <w:r w:rsidRPr="00D909D3">
        <w:rPr>
          <w:b/>
          <w:bCs/>
        </w:rPr>
        <w:t>Audience Response:</w:t>
      </w:r>
      <w:r w:rsidRPr="00D909D3">
        <w:t xml:space="preserve"> During the first week in theaters, surveys showed that 71% of corporate workers felt the movie perfectly matched their own daily lives. </w:t>
      </w:r>
    </w:p>
    <w:p w14:paraId="65D0E91A" w14:textId="77777777" w:rsidR="00D909D3" w:rsidRPr="00D909D3" w:rsidRDefault="00D909D3" w:rsidP="00D909D3">
      <w:r w:rsidRPr="00D909D3">
        <w:rPr>
          <w:b/>
          <w:bCs/>
        </w:rPr>
        <w:t>Section 06: Core Production Index</w:t>
      </w:r>
    </w:p>
    <w:p w14:paraId="1A8B858E" w14:textId="77777777" w:rsidR="00D909D3" w:rsidRPr="00D909D3" w:rsidRDefault="00D909D3" w:rsidP="00D909D3">
      <w:pPr>
        <w:numPr>
          <w:ilvl w:val="0"/>
          <w:numId w:val="11"/>
        </w:numPr>
      </w:pPr>
      <w:r w:rsidRPr="00D909D3">
        <w:rPr>
          <w:b/>
          <w:bCs/>
        </w:rPr>
        <w:t>Studio:</w:t>
      </w:r>
      <w:r w:rsidRPr="00D909D3">
        <w:t xml:space="preserve"> ASA Films </w:t>
      </w:r>
    </w:p>
    <w:p w14:paraId="758F5CC5" w14:textId="77777777" w:rsidR="00D909D3" w:rsidRPr="00D909D3" w:rsidRDefault="00D909D3" w:rsidP="00D909D3">
      <w:pPr>
        <w:numPr>
          <w:ilvl w:val="0"/>
          <w:numId w:val="11"/>
        </w:numPr>
      </w:pPr>
      <w:r w:rsidRPr="00D909D3">
        <w:rPr>
          <w:b/>
          <w:bCs/>
        </w:rPr>
        <w:t>Director:</w:t>
      </w:r>
      <w:r w:rsidRPr="00D909D3">
        <w:t xml:space="preserve"> Manoj Tyagi </w:t>
      </w:r>
    </w:p>
    <w:p w14:paraId="17E6D6A6" w14:textId="77777777" w:rsidR="00D909D3" w:rsidRPr="00D909D3" w:rsidRDefault="00D909D3" w:rsidP="00D909D3">
      <w:pPr>
        <w:numPr>
          <w:ilvl w:val="0"/>
          <w:numId w:val="11"/>
        </w:numPr>
        <w:rPr>
          <w:lang w:val="it-IT"/>
        </w:rPr>
      </w:pPr>
      <w:r w:rsidRPr="00D909D3">
        <w:rPr>
          <w:b/>
          <w:bCs/>
          <w:lang w:val="it-IT"/>
        </w:rPr>
        <w:t>Producers:</w:t>
      </w:r>
      <w:r w:rsidRPr="00D909D3">
        <w:rPr>
          <w:lang w:val="it-IT"/>
        </w:rPr>
        <w:t xml:space="preserve"> Amita Bishnoi, Bhagwanti Gabrani, Surendra Sharma </w:t>
      </w:r>
    </w:p>
    <w:p w14:paraId="0DC55322" w14:textId="77777777" w:rsidR="00D909D3" w:rsidRPr="00D909D3" w:rsidRDefault="00D909D3" w:rsidP="00D909D3">
      <w:pPr>
        <w:numPr>
          <w:ilvl w:val="0"/>
          <w:numId w:val="11"/>
        </w:numPr>
      </w:pPr>
      <w:r w:rsidRPr="00D909D3">
        <w:rPr>
          <w:b/>
          <w:bCs/>
        </w:rPr>
        <w:t>Head of Production:</w:t>
      </w:r>
      <w:r w:rsidRPr="00D909D3">
        <w:t xml:space="preserve"> Umang Agarwal </w:t>
      </w:r>
    </w:p>
    <w:p w14:paraId="6612F500" w14:textId="77777777" w:rsidR="00D909D3" w:rsidRPr="00D909D3" w:rsidRDefault="00D909D3" w:rsidP="00D909D3">
      <w:pPr>
        <w:numPr>
          <w:ilvl w:val="0"/>
          <w:numId w:val="11"/>
        </w:numPr>
      </w:pPr>
      <w:r w:rsidRPr="00D909D3">
        <w:rPr>
          <w:b/>
          <w:bCs/>
        </w:rPr>
        <w:t>Lead Cast:</w:t>
      </w:r>
      <w:r w:rsidRPr="00D909D3">
        <w:t xml:space="preserve"> Vir Das, Linda Arsenio, Manjari Phadnis, Dilip Thadeshwar </w:t>
      </w:r>
    </w:p>
    <w:p w14:paraId="004DDCF1" w14:textId="77777777" w:rsidR="00D909D3" w:rsidRPr="00D909D3" w:rsidRDefault="00D909D3" w:rsidP="00D909D3">
      <w:r w:rsidRPr="00D909D3">
        <w:rPr>
          <w:b/>
          <w:bCs/>
        </w:rPr>
        <w:t>Section 07: Media &amp; Access</w:t>
      </w:r>
    </w:p>
    <w:p w14:paraId="7A384DDC" w14:textId="0687196C" w:rsidR="00D909D3" w:rsidRPr="00D909D3" w:rsidRDefault="00000000" w:rsidP="00D909D3">
      <w:pPr>
        <w:numPr>
          <w:ilvl w:val="0"/>
          <w:numId w:val="12"/>
        </w:numPr>
      </w:pPr>
      <w:hyperlink r:id="rId5" w:history="1">
        <w:r w:rsidR="00035825" w:rsidRPr="00035825">
          <w:rPr>
            <w:rStyle w:val="Hyperlink"/>
          </w:rPr>
          <w:t>Amazon.com: Mumbai Salsa - (DVD/Hindi Film/Indian Cinema/Bollywood/Vir Das) : Alisha Chinoy, Dilip Thadeshwar, Indraneel Sengupta, Linda Arsenio, Manjari Phadnis, Neelam Chauhan, Ray Irani, Vir Das, Manoj Tyagi: Movies &amp; TV</w:t>
        </w:r>
      </w:hyperlink>
      <w:r w:rsidR="00035825">
        <w:t xml:space="preserve"> (Film’s link on Amazon prime)</w:t>
      </w:r>
    </w:p>
    <w:p w14:paraId="5D0FEEBA" w14:textId="0B8A4E82" w:rsidR="00D909D3" w:rsidRDefault="00000000" w:rsidP="00D909D3">
      <w:pPr>
        <w:numPr>
          <w:ilvl w:val="0"/>
          <w:numId w:val="12"/>
        </w:numPr>
      </w:pPr>
      <w:hyperlink r:id="rId6" w:history="1">
        <w:r w:rsidR="00F57724" w:rsidRPr="00F57724">
          <w:rPr>
            <w:rStyle w:val="Hyperlink"/>
          </w:rPr>
          <w:t>Mumbai Salsa (2007) - IMDb</w:t>
        </w:r>
      </w:hyperlink>
      <w:r w:rsidR="00F57724" w:rsidRPr="00F57724">
        <w:t xml:space="preserve"> (Film’s IMDB link</w:t>
      </w:r>
      <w:r w:rsidR="00F57724">
        <w:t>)</w:t>
      </w:r>
    </w:p>
    <w:p w14:paraId="76203E62" w14:textId="2E02E5FA" w:rsidR="00443ED2" w:rsidRPr="00D909D3" w:rsidRDefault="00000000" w:rsidP="00D909D3">
      <w:pPr>
        <w:numPr>
          <w:ilvl w:val="0"/>
          <w:numId w:val="12"/>
        </w:numPr>
      </w:pPr>
      <w:hyperlink r:id="rId7" w:history="1">
        <w:r w:rsidR="00443ED2" w:rsidRPr="00443ED2">
          <w:rPr>
            <w:rStyle w:val="Hyperlink"/>
          </w:rPr>
          <w:t>Mumbai Salsa (2007) Full Hindi Movie | Vir Das, Linda Arsenio, Manjari Phadnis, Dilip Thadeshwar</w:t>
        </w:r>
      </w:hyperlink>
      <w:r w:rsidR="00443ED2">
        <w:t xml:space="preserve"> (Film’s link on You Tube)</w:t>
      </w:r>
    </w:p>
    <w:p w14:paraId="47462E83" w14:textId="77777777" w:rsidR="00D909D3" w:rsidRPr="00D909D3" w:rsidRDefault="00D909D3" w:rsidP="00D909D3">
      <w:r w:rsidRPr="00D909D3">
        <w:rPr>
          <w:b/>
          <w:bCs/>
        </w:rPr>
        <w:t>[ Footer: Secure Deck Protocol ]</w:t>
      </w:r>
      <w:r w:rsidRPr="00D909D3">
        <w:t xml:space="preserve"> </w:t>
      </w:r>
      <w:r w:rsidRPr="00D909D3">
        <w:rPr>
          <w:b/>
          <w:bCs/>
        </w:rPr>
        <w:t>Web Dev Note:</w:t>
      </w:r>
      <w:r w:rsidRPr="00D909D3">
        <w:t xml:space="preserve"> Add a premium-looking button so people can download a PDF report of my work. </w:t>
      </w:r>
    </w:p>
    <w:p w14:paraId="777DED9E" w14:textId="77777777" w:rsidR="0064495F" w:rsidRPr="00D909D3" w:rsidRDefault="0064495F" w:rsidP="00D909D3"/>
    <w:sectPr w:rsidR="0064495F" w:rsidRPr="00D909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75DB"/>
    <w:multiLevelType w:val="multilevel"/>
    <w:tmpl w:val="34E2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5296D"/>
    <w:multiLevelType w:val="multilevel"/>
    <w:tmpl w:val="F868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95D3B"/>
    <w:multiLevelType w:val="multilevel"/>
    <w:tmpl w:val="CB7A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A0025"/>
    <w:multiLevelType w:val="multilevel"/>
    <w:tmpl w:val="8134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E342E"/>
    <w:multiLevelType w:val="multilevel"/>
    <w:tmpl w:val="2728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0E4F4D"/>
    <w:multiLevelType w:val="multilevel"/>
    <w:tmpl w:val="2422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952A2E"/>
    <w:multiLevelType w:val="multilevel"/>
    <w:tmpl w:val="BEC4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E71C0"/>
    <w:multiLevelType w:val="multilevel"/>
    <w:tmpl w:val="44F8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AF61F9"/>
    <w:multiLevelType w:val="multilevel"/>
    <w:tmpl w:val="ABD4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372A05"/>
    <w:multiLevelType w:val="multilevel"/>
    <w:tmpl w:val="9EAE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F279A9"/>
    <w:multiLevelType w:val="multilevel"/>
    <w:tmpl w:val="2A5C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7D03E4"/>
    <w:multiLevelType w:val="multilevel"/>
    <w:tmpl w:val="D582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482821">
    <w:abstractNumId w:val="11"/>
  </w:num>
  <w:num w:numId="2" w16cid:durableId="1917473085">
    <w:abstractNumId w:val="3"/>
  </w:num>
  <w:num w:numId="3" w16cid:durableId="1221674449">
    <w:abstractNumId w:val="10"/>
  </w:num>
  <w:num w:numId="4" w16cid:durableId="1456216495">
    <w:abstractNumId w:val="4"/>
  </w:num>
  <w:num w:numId="5" w16cid:durableId="1750032807">
    <w:abstractNumId w:val="0"/>
  </w:num>
  <w:num w:numId="6" w16cid:durableId="1612738572">
    <w:abstractNumId w:val="8"/>
  </w:num>
  <w:num w:numId="7" w16cid:durableId="746734361">
    <w:abstractNumId w:val="6"/>
  </w:num>
  <w:num w:numId="8" w16cid:durableId="1589381607">
    <w:abstractNumId w:val="7"/>
  </w:num>
  <w:num w:numId="9" w16cid:durableId="881357942">
    <w:abstractNumId w:val="1"/>
  </w:num>
  <w:num w:numId="10" w16cid:durableId="1176917829">
    <w:abstractNumId w:val="2"/>
  </w:num>
  <w:num w:numId="11" w16cid:durableId="290945948">
    <w:abstractNumId w:val="5"/>
  </w:num>
  <w:num w:numId="12" w16cid:durableId="6961985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2CC"/>
    <w:rsid w:val="00035825"/>
    <w:rsid w:val="00083313"/>
    <w:rsid w:val="00443ED2"/>
    <w:rsid w:val="004942CC"/>
    <w:rsid w:val="0064495F"/>
    <w:rsid w:val="00A01261"/>
    <w:rsid w:val="00B20534"/>
    <w:rsid w:val="00BA200B"/>
    <w:rsid w:val="00C01E56"/>
    <w:rsid w:val="00CB7860"/>
    <w:rsid w:val="00D909D3"/>
    <w:rsid w:val="00E42ED3"/>
    <w:rsid w:val="00ED4212"/>
    <w:rsid w:val="00F21459"/>
    <w:rsid w:val="00F5772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6D781"/>
  <w15:chartTrackingRefBased/>
  <w15:docId w15:val="{F2A79AA0-AC30-416D-8B0D-A03E40678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2CC"/>
    <w:rPr>
      <w:rFonts w:eastAsiaTheme="majorEastAsia" w:cstheme="majorBidi"/>
      <w:color w:val="272727" w:themeColor="text1" w:themeTint="D8"/>
    </w:rPr>
  </w:style>
  <w:style w:type="paragraph" w:styleId="Title">
    <w:name w:val="Title"/>
    <w:basedOn w:val="Normal"/>
    <w:next w:val="Normal"/>
    <w:link w:val="TitleChar"/>
    <w:uiPriority w:val="10"/>
    <w:qFormat/>
    <w:rsid w:val="00494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2CC"/>
    <w:pPr>
      <w:spacing w:before="160"/>
      <w:jc w:val="center"/>
    </w:pPr>
    <w:rPr>
      <w:i/>
      <w:iCs/>
      <w:color w:val="404040" w:themeColor="text1" w:themeTint="BF"/>
    </w:rPr>
  </w:style>
  <w:style w:type="character" w:customStyle="1" w:styleId="QuoteChar">
    <w:name w:val="Quote Char"/>
    <w:basedOn w:val="DefaultParagraphFont"/>
    <w:link w:val="Quote"/>
    <w:uiPriority w:val="29"/>
    <w:rsid w:val="004942CC"/>
    <w:rPr>
      <w:i/>
      <w:iCs/>
      <w:color w:val="404040" w:themeColor="text1" w:themeTint="BF"/>
    </w:rPr>
  </w:style>
  <w:style w:type="paragraph" w:styleId="ListParagraph">
    <w:name w:val="List Paragraph"/>
    <w:basedOn w:val="Normal"/>
    <w:uiPriority w:val="34"/>
    <w:qFormat/>
    <w:rsid w:val="004942CC"/>
    <w:pPr>
      <w:ind w:left="720"/>
      <w:contextualSpacing/>
    </w:pPr>
  </w:style>
  <w:style w:type="character" w:styleId="IntenseEmphasis">
    <w:name w:val="Intense Emphasis"/>
    <w:basedOn w:val="DefaultParagraphFont"/>
    <w:uiPriority w:val="21"/>
    <w:qFormat/>
    <w:rsid w:val="004942CC"/>
    <w:rPr>
      <w:i/>
      <w:iCs/>
      <w:color w:val="0F4761" w:themeColor="accent1" w:themeShade="BF"/>
    </w:rPr>
  </w:style>
  <w:style w:type="paragraph" w:styleId="IntenseQuote">
    <w:name w:val="Intense Quote"/>
    <w:basedOn w:val="Normal"/>
    <w:next w:val="Normal"/>
    <w:link w:val="IntenseQuoteChar"/>
    <w:uiPriority w:val="30"/>
    <w:qFormat/>
    <w:rsid w:val="00494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2CC"/>
    <w:rPr>
      <w:i/>
      <w:iCs/>
      <w:color w:val="0F4761" w:themeColor="accent1" w:themeShade="BF"/>
    </w:rPr>
  </w:style>
  <w:style w:type="character" w:styleId="IntenseReference">
    <w:name w:val="Intense Reference"/>
    <w:basedOn w:val="DefaultParagraphFont"/>
    <w:uiPriority w:val="32"/>
    <w:qFormat/>
    <w:rsid w:val="004942CC"/>
    <w:rPr>
      <w:b/>
      <w:bCs/>
      <w:smallCaps/>
      <w:color w:val="0F4761" w:themeColor="accent1" w:themeShade="BF"/>
      <w:spacing w:val="5"/>
    </w:rPr>
  </w:style>
  <w:style w:type="character" w:styleId="Hyperlink">
    <w:name w:val="Hyperlink"/>
    <w:basedOn w:val="DefaultParagraphFont"/>
    <w:uiPriority w:val="99"/>
    <w:unhideWhenUsed/>
    <w:rsid w:val="004942CC"/>
    <w:rPr>
      <w:color w:val="467886" w:themeColor="hyperlink"/>
      <w:u w:val="single"/>
    </w:rPr>
  </w:style>
  <w:style w:type="character" w:styleId="UnresolvedMention">
    <w:name w:val="Unresolved Mention"/>
    <w:basedOn w:val="DefaultParagraphFont"/>
    <w:uiPriority w:val="99"/>
    <w:semiHidden/>
    <w:unhideWhenUsed/>
    <w:rsid w:val="004942CC"/>
    <w:rPr>
      <w:color w:val="605E5C"/>
      <w:shd w:val="clear" w:color="auto" w:fill="E1DFDD"/>
    </w:rPr>
  </w:style>
  <w:style w:type="character" w:styleId="FollowedHyperlink">
    <w:name w:val="FollowedHyperlink"/>
    <w:basedOn w:val="DefaultParagraphFont"/>
    <w:uiPriority w:val="99"/>
    <w:semiHidden/>
    <w:unhideWhenUsed/>
    <w:rsid w:val="00A012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474440">
      <w:bodyDiv w:val="1"/>
      <w:marLeft w:val="0"/>
      <w:marRight w:val="0"/>
      <w:marTop w:val="0"/>
      <w:marBottom w:val="0"/>
      <w:divBdr>
        <w:top w:val="none" w:sz="0" w:space="0" w:color="auto"/>
        <w:left w:val="none" w:sz="0" w:space="0" w:color="auto"/>
        <w:bottom w:val="none" w:sz="0" w:space="0" w:color="auto"/>
        <w:right w:val="none" w:sz="0" w:space="0" w:color="auto"/>
      </w:divBdr>
    </w:div>
    <w:div w:id="1088960033">
      <w:bodyDiv w:val="1"/>
      <w:marLeft w:val="0"/>
      <w:marRight w:val="0"/>
      <w:marTop w:val="0"/>
      <w:marBottom w:val="0"/>
      <w:divBdr>
        <w:top w:val="none" w:sz="0" w:space="0" w:color="auto"/>
        <w:left w:val="none" w:sz="0" w:space="0" w:color="auto"/>
        <w:bottom w:val="none" w:sz="0" w:space="0" w:color="auto"/>
        <w:right w:val="none" w:sz="0" w:space="0" w:color="auto"/>
      </w:divBdr>
      <w:divsChild>
        <w:div w:id="57266883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1771744">
      <w:bodyDiv w:val="1"/>
      <w:marLeft w:val="0"/>
      <w:marRight w:val="0"/>
      <w:marTop w:val="0"/>
      <w:marBottom w:val="0"/>
      <w:divBdr>
        <w:top w:val="none" w:sz="0" w:space="0" w:color="auto"/>
        <w:left w:val="none" w:sz="0" w:space="0" w:color="auto"/>
        <w:bottom w:val="none" w:sz="0" w:space="0" w:color="auto"/>
        <w:right w:val="none" w:sz="0" w:space="0" w:color="auto"/>
      </w:divBdr>
      <w:divsChild>
        <w:div w:id="125608907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66758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xFU-zGWSu9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mdb.com/title/tt1127870/?ref_=nv_sr_srsg_0_tt_5_nm_3_in_0_q_mumbai%20salsa" TargetMode="External"/><Relationship Id="rId5" Type="http://schemas.openxmlformats.org/officeDocument/2006/relationships/hyperlink" Target="https://www.amazon.com/Mumbai-Salsa-Indian-Cinema-Bollywood/dp/B001KQFARQ"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9</cp:revision>
  <dcterms:created xsi:type="dcterms:W3CDTF">2026-05-28T08:06:00Z</dcterms:created>
  <dcterms:modified xsi:type="dcterms:W3CDTF">2026-06-03T07:26:00Z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bb1d2cf0-cff5-45a1-93ed-7ad2d7da6d53</vt:lpwstr>
  </property>
</Properties>
</file>