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97FE5A" w14:textId="77777777" w:rsidR="003E1F46" w:rsidRPr="003E1F46" w:rsidRDefault="003E1F46" w:rsidP="003E1F46">
      <w:r w:rsidRPr="003E1F46">
        <w:rPr>
          <w:b/>
          <w:bCs/>
        </w:rPr>
        <w:t>[ Hero Section: Cinemagraph / Key Art ]</w:t>
      </w:r>
      <w:r w:rsidRPr="003E1F46">
        <w:t xml:space="preserve"> </w:t>
      </w:r>
      <w:r w:rsidRPr="003E1F46">
        <w:rPr>
          <w:b/>
          <w:bCs/>
        </w:rPr>
        <w:t>Web Dev Note:</w:t>
      </w:r>
      <w:r w:rsidRPr="003E1F46">
        <w:t xml:space="preserve"> Implement a dark-mode, subtle cinemagraph for the background, establishing high-end studio scale. Show classic television camera lenses focusing on a premium dramatic set to match the massive scale of the show. </w:t>
      </w:r>
    </w:p>
    <w:p w14:paraId="5005A72C" w14:textId="77777777" w:rsidR="003E1F46" w:rsidRPr="003E1F46" w:rsidRDefault="003E1F46" w:rsidP="003E1F46">
      <w:r w:rsidRPr="003E1F46">
        <w:rPr>
          <w:b/>
          <w:bCs/>
        </w:rPr>
        <w:t>Header &amp; Production Metadata</w:t>
      </w:r>
    </w:p>
    <w:p w14:paraId="03EB3315" w14:textId="77777777" w:rsidR="003E1F46" w:rsidRPr="003E1F46" w:rsidRDefault="003E1F46" w:rsidP="003E1F46">
      <w:pPr>
        <w:numPr>
          <w:ilvl w:val="0"/>
          <w:numId w:val="1"/>
        </w:numPr>
      </w:pPr>
      <w:r w:rsidRPr="003E1F46">
        <w:rPr>
          <w:b/>
          <w:bCs/>
        </w:rPr>
        <w:t>Classification:</w:t>
      </w:r>
      <w:r w:rsidRPr="003E1F46">
        <w:t xml:space="preserve"> Premium Television Series (Streaming Archive) </w:t>
      </w:r>
    </w:p>
    <w:p w14:paraId="711355E9" w14:textId="77777777" w:rsidR="003E1F46" w:rsidRPr="003E1F46" w:rsidRDefault="003E1F46" w:rsidP="003E1F46">
      <w:pPr>
        <w:numPr>
          <w:ilvl w:val="0"/>
          <w:numId w:val="1"/>
        </w:numPr>
      </w:pPr>
      <w:r w:rsidRPr="003E1F46">
        <w:rPr>
          <w:b/>
          <w:bCs/>
        </w:rPr>
        <w:t>Title:</w:t>
      </w:r>
      <w:r w:rsidRPr="003E1F46">
        <w:t xml:space="preserve"> Karishma: The Miracles of Destiny </w:t>
      </w:r>
    </w:p>
    <w:p w14:paraId="0DD3CF12" w14:textId="77777777" w:rsidR="003E1F46" w:rsidRPr="003E1F46" w:rsidRDefault="003E1F46" w:rsidP="003E1F46">
      <w:pPr>
        <w:numPr>
          <w:ilvl w:val="0"/>
          <w:numId w:val="1"/>
        </w:numPr>
      </w:pPr>
      <w:r w:rsidRPr="003E1F46">
        <w:rPr>
          <w:b/>
          <w:bCs/>
        </w:rPr>
        <w:t>Release Year:</w:t>
      </w:r>
      <w:r w:rsidRPr="003E1F46">
        <w:t xml:space="preserve"> 2003 </w:t>
      </w:r>
    </w:p>
    <w:p w14:paraId="11BBB019" w14:textId="77777777" w:rsidR="003E1F46" w:rsidRPr="003E1F46" w:rsidRDefault="003E1F46" w:rsidP="003E1F46">
      <w:pPr>
        <w:numPr>
          <w:ilvl w:val="0"/>
          <w:numId w:val="1"/>
        </w:numPr>
      </w:pPr>
      <w:r w:rsidRPr="003E1F46">
        <w:rPr>
          <w:b/>
          <w:bCs/>
        </w:rPr>
        <w:t>Filming Territories:</w:t>
      </w:r>
      <w:r w:rsidRPr="003E1F46">
        <w:t xml:space="preserve"> India </w:t>
      </w:r>
    </w:p>
    <w:p w14:paraId="685F584A" w14:textId="77777777" w:rsidR="003E1F46" w:rsidRPr="003E1F46" w:rsidRDefault="003E1F46" w:rsidP="003E1F46">
      <w:pPr>
        <w:numPr>
          <w:ilvl w:val="0"/>
          <w:numId w:val="1"/>
        </w:numPr>
      </w:pPr>
      <w:r w:rsidRPr="003E1F46">
        <w:rPr>
          <w:b/>
          <w:bCs/>
        </w:rPr>
        <w:t>Runtime:</w:t>
      </w:r>
      <w:r w:rsidRPr="003E1F46">
        <w:t xml:space="preserve"> 262 Episodes </w:t>
      </w:r>
    </w:p>
    <w:p w14:paraId="2CCB0B57" w14:textId="77777777" w:rsidR="003E1F46" w:rsidRPr="003E1F46" w:rsidRDefault="003E1F46" w:rsidP="003E1F46">
      <w:pPr>
        <w:numPr>
          <w:ilvl w:val="0"/>
          <w:numId w:val="1"/>
        </w:numPr>
      </w:pPr>
      <w:r w:rsidRPr="003E1F46">
        <w:rPr>
          <w:b/>
          <w:bCs/>
        </w:rPr>
        <w:t>Technical Specifications:</w:t>
      </w:r>
      <w:r w:rsidRPr="003E1F46">
        <w:t xml:space="preserve"> Standard Definition (Digital Remaster), Color, Multi-Camera Setup</w:t>
      </w:r>
    </w:p>
    <w:p w14:paraId="047ED722" w14:textId="77777777" w:rsidR="003E1F46" w:rsidRPr="003E1F46" w:rsidRDefault="003E1F46" w:rsidP="003E1F46">
      <w:pPr>
        <w:numPr>
          <w:ilvl w:val="0"/>
          <w:numId w:val="1"/>
        </w:numPr>
      </w:pPr>
      <w:r w:rsidRPr="003E1F46">
        <w:rPr>
          <w:b/>
          <w:bCs/>
        </w:rPr>
        <w:t>Genre:</w:t>
      </w:r>
      <w:r w:rsidRPr="003E1F46">
        <w:t xml:space="preserve"> Drama </w:t>
      </w:r>
    </w:p>
    <w:p w14:paraId="110FF49E" w14:textId="77777777" w:rsidR="003E1F46" w:rsidRPr="003E1F46" w:rsidRDefault="003E1F46" w:rsidP="003E1F46">
      <w:pPr>
        <w:numPr>
          <w:ilvl w:val="0"/>
          <w:numId w:val="1"/>
        </w:numPr>
      </w:pPr>
      <w:r w:rsidRPr="003E1F46">
        <w:rPr>
          <w:b/>
          <w:bCs/>
        </w:rPr>
        <w:t>Global Distribution:</w:t>
      </w:r>
      <w:r w:rsidRPr="003E1F46">
        <w:t xml:space="preserve"> Sahara TV (Sahara One) </w:t>
      </w:r>
    </w:p>
    <w:p w14:paraId="2C280CE5" w14:textId="77777777" w:rsidR="003E1F46" w:rsidRPr="003E1F46" w:rsidRDefault="003E1F46" w:rsidP="003E1F46">
      <w:r w:rsidRPr="003E1F46">
        <w:rPr>
          <w:b/>
          <w:bCs/>
        </w:rPr>
        <w:t>Section 01: Narrative Context &amp; Logistical Scale</w:t>
      </w:r>
      <w:r w:rsidRPr="003E1F46">
        <w:t xml:space="preserve"> Akashdeep Sabir directed this massive 262-episode television drama for Sahara TV. The story tracks the life of a highly ambitious woman named Devyani. It shows her rise from a simple rural background to becoming a highly powerful business leader. The plot spans multiple decades and generations. It deals with family fights, deep corporate rivalries, and shocking life changes. We filmed this long-running show in India. The script required massive sets, heavy daily setups, and huge public crowds to recreate different time periods accurately. </w:t>
      </w:r>
    </w:p>
    <w:p w14:paraId="17836936" w14:textId="77777777" w:rsidR="003E1F46" w:rsidRPr="003E1F46" w:rsidRDefault="003E1F46" w:rsidP="003E1F46">
      <w:r w:rsidRPr="003E1F46">
        <w:rPr>
          <w:b/>
          <w:bCs/>
        </w:rPr>
        <w:t>The Executive Challenge:</w:t>
      </w:r>
    </w:p>
    <w:p w14:paraId="2768030D" w14:textId="77777777" w:rsidR="003E1F46" w:rsidRPr="003E1F46" w:rsidRDefault="003E1F46" w:rsidP="003E1F46">
      <w:r w:rsidRPr="003E1F46">
        <w:t>Shooting with a massive crowd of 10,000 local people during our biggest outdoor setups for 30 straight days was the absolute hardest challenge. Managing this huge group in the suburbs meant we had to control feeding, safety, and daily movement without losing a single hour of filming. I built strict daily crowd control plans and worked directly with the local police to lock the borders of our set. This exact planning stopped the massive crowd from crushing the crew, allowing the director to finish the huge scenes exactly on time.</w:t>
      </w:r>
    </w:p>
    <w:p w14:paraId="5C49D9AB" w14:textId="77777777" w:rsidR="003E1F46" w:rsidRPr="003E1F46" w:rsidRDefault="003E1F46" w:rsidP="003E1F46">
      <w:r w:rsidRPr="003E1F46">
        <w:rPr>
          <w:b/>
          <w:bCs/>
        </w:rPr>
        <w:t>Section 02: Global Economics &amp; Commercial Impact</w:t>
      </w:r>
    </w:p>
    <w:p w14:paraId="18306E0F" w14:textId="77777777" w:rsidR="003E1F46" w:rsidRPr="003E1F46" w:rsidRDefault="003E1F46" w:rsidP="003E1F46">
      <w:pPr>
        <w:numPr>
          <w:ilvl w:val="0"/>
          <w:numId w:val="2"/>
        </w:numPr>
      </w:pPr>
      <w:r w:rsidRPr="003E1F46">
        <w:rPr>
          <w:b/>
          <w:bCs/>
        </w:rPr>
        <w:t>Production Line Budget:</w:t>
      </w:r>
      <w:r w:rsidRPr="003E1F46">
        <w:t xml:space="preserve"> ₹52 Crores (~ US $6.2 Million / €5.8 Million / £5 Million) </w:t>
      </w:r>
    </w:p>
    <w:p w14:paraId="14FAEF5F" w14:textId="77777777" w:rsidR="003E1F46" w:rsidRPr="003E1F46" w:rsidRDefault="003E1F46" w:rsidP="003E1F46">
      <w:pPr>
        <w:numPr>
          <w:ilvl w:val="0"/>
          <w:numId w:val="2"/>
        </w:numPr>
      </w:pPr>
      <w:r w:rsidRPr="003E1F46">
        <w:rPr>
          <w:b/>
          <w:bCs/>
        </w:rPr>
        <w:t>Capital Mandate:</w:t>
      </w:r>
      <w:r w:rsidRPr="003E1F46">
        <w:t xml:space="preserve"> Entrusted with the fiscal management of a top-tier studio budget as Head of Production, enforcing strict resource allocation across </w:t>
      </w:r>
      <w:r w:rsidRPr="003E1F46">
        <w:lastRenderedPageBreak/>
        <w:t xml:space="preserve">massive set constructions, long-term talent holds, and huge daily crowd payments. I protected the main studio fund from sudden price jumps. I made sure every single rupee spent added direct value to the final screen output. </w:t>
      </w:r>
    </w:p>
    <w:p w14:paraId="79BDD2A5" w14:textId="77777777" w:rsidR="003E1F46" w:rsidRPr="003E1F46" w:rsidRDefault="003E1F46" w:rsidP="003E1F46">
      <w:r w:rsidRPr="003E1F46">
        <w:rPr>
          <w:b/>
          <w:bCs/>
        </w:rPr>
        <w:t>Section 03: Fiscal Architecture &amp; Capital Yields</w:t>
      </w:r>
      <w:r w:rsidRPr="003E1F46">
        <w:t xml:space="preserve"> </w:t>
      </w:r>
      <w:r w:rsidRPr="003E1F46">
        <w:rPr>
          <w:b/>
          <w:bCs/>
        </w:rPr>
        <w:t>Web Dev Note:</w:t>
      </w:r>
      <w:r w:rsidRPr="003E1F46">
        <w:t xml:space="preserve"> Create a minimalist radial chart or bar graph to visualize the capital yield/rebates from local vendor locks. </w:t>
      </w:r>
    </w:p>
    <w:p w14:paraId="0246FA8F" w14:textId="77777777" w:rsidR="003E1F46" w:rsidRPr="003E1F46" w:rsidRDefault="003E1F46" w:rsidP="003E1F46">
      <w:pPr>
        <w:numPr>
          <w:ilvl w:val="0"/>
          <w:numId w:val="3"/>
        </w:numPr>
      </w:pPr>
      <w:r w:rsidRPr="003E1F46">
        <w:rPr>
          <w:b/>
          <w:bCs/>
        </w:rPr>
        <w:t>Bulk Material Procurement (12% Direct Savings):</w:t>
      </w:r>
      <w:r w:rsidRPr="003E1F46">
        <w:t xml:space="preserve"> Building sets for 262 episodes requires heavy amounts of raw wood, paint, and steel. Buying these items daily causes huge price spikes. I locked 12-month supply contracts with major city vendors on day one. This stopped daily price jumps and directly saved 12% on our total set building costs.</w:t>
      </w:r>
    </w:p>
    <w:p w14:paraId="7806E1BD" w14:textId="77777777" w:rsidR="003E1F46" w:rsidRPr="003E1F46" w:rsidRDefault="003E1F46" w:rsidP="003E1F46">
      <w:pPr>
        <w:numPr>
          <w:ilvl w:val="0"/>
          <w:numId w:val="3"/>
        </w:numPr>
      </w:pPr>
      <w:r w:rsidRPr="003E1F46">
        <w:rPr>
          <w:b/>
          <w:bCs/>
        </w:rPr>
        <w:t>Local Labor Union Deals:</w:t>
      </w:r>
      <w:r w:rsidRPr="003E1F46">
        <w:t xml:space="preserve"> Paying 10,000 crowd members daily carries massive financial risk. I met with local union leaders and locked flat-rate weekly payments for the 30-day crowd shoot. This clear math prevented sudden wage demands and kept our daily burn rate perfectly stable.</w:t>
      </w:r>
    </w:p>
    <w:p w14:paraId="3B0F0CCB" w14:textId="77777777" w:rsidR="003E1F46" w:rsidRPr="003E1F46" w:rsidRDefault="003E1F46" w:rsidP="003E1F46">
      <w:r w:rsidRPr="003E1F46">
        <w:rPr>
          <w:b/>
          <w:bCs/>
        </w:rPr>
        <w:t>Section 04: Operational Footprint &amp; Risk Compliance</w:t>
      </w:r>
      <w:r w:rsidRPr="003E1F46">
        <w:t xml:space="preserve"> </w:t>
      </w:r>
      <w:r w:rsidRPr="003E1F46">
        <w:rPr>
          <w:b/>
          <w:bCs/>
        </w:rPr>
        <w:t>Web Dev Note:</w:t>
      </w:r>
      <w:r w:rsidRPr="003E1F46">
        <w:t xml:space="preserve"> Create an interactive/monochromatic world map isolating the Indian subcontinent, explicitly mapping high-density municipal shoot locations. </w:t>
      </w:r>
    </w:p>
    <w:p w14:paraId="4B6A9F56" w14:textId="77777777" w:rsidR="003E1F46" w:rsidRPr="003E1F46" w:rsidRDefault="003E1F46" w:rsidP="003E1F46">
      <w:r w:rsidRPr="003E1F46">
        <w:t xml:space="preserve">Deploying over 21+ years of executive production and macro-fiscal experience, I structured a highly secure domestic footprint for the Sahara network. </w:t>
      </w:r>
    </w:p>
    <w:p w14:paraId="546F8D0B" w14:textId="77777777" w:rsidR="003E1F46" w:rsidRPr="003E1F46" w:rsidRDefault="003E1F46" w:rsidP="003E1F46">
      <w:pPr>
        <w:numPr>
          <w:ilvl w:val="0"/>
          <w:numId w:val="4"/>
        </w:numPr>
      </w:pPr>
      <w:r w:rsidRPr="003E1F46">
        <w:rPr>
          <w:b/>
          <w:bCs/>
        </w:rPr>
        <w:t>High-Density Municipal Bureaucracy:</w:t>
      </w:r>
      <w:r w:rsidRPr="003E1F46">
        <w:t xml:space="preserve"> Shooting with 10,000 people requires massive state permits. I secured direct safety orders from senior city officials months before the shoot. I stationed private guards and local police around the 30-day event. This stopped all public traffic delays and kept the set entirely safe. </w:t>
      </w:r>
    </w:p>
    <w:p w14:paraId="5682C0ED" w14:textId="77777777" w:rsidR="003E1F46" w:rsidRPr="003E1F46" w:rsidRDefault="003E1F46" w:rsidP="003E1F46">
      <w:pPr>
        <w:numPr>
          <w:ilvl w:val="0"/>
          <w:numId w:val="4"/>
        </w:numPr>
      </w:pPr>
      <w:r w:rsidRPr="003E1F46">
        <w:rPr>
          <w:b/>
          <w:bCs/>
        </w:rPr>
        <w:t>Localized Union Compliance:</w:t>
      </w:r>
      <w:r w:rsidRPr="003E1F46">
        <w:t xml:space="preserve"> I drafted clear, fixed-shift contracts for our huge daily workforce. I matched strict local wage rules with our tight studio budget. This fair legal framework completely stopped worker strikes. We executed zero-incident compliance across a massive daily operation. </w:t>
      </w:r>
    </w:p>
    <w:p w14:paraId="71302D72" w14:textId="77777777" w:rsidR="003E1F46" w:rsidRPr="003E1F46" w:rsidRDefault="003E1F46" w:rsidP="003E1F46">
      <w:r w:rsidRPr="003E1F46">
        <w:rPr>
          <w:b/>
          <w:bCs/>
        </w:rPr>
        <w:t>Section 05: Press, Ratings &amp; Reviews</w:t>
      </w:r>
    </w:p>
    <w:p w14:paraId="604C5716" w14:textId="77777777" w:rsidR="003E1F46" w:rsidRPr="003E1F46" w:rsidRDefault="003E1F46" w:rsidP="003E1F46">
      <w:pPr>
        <w:numPr>
          <w:ilvl w:val="0"/>
          <w:numId w:val="5"/>
        </w:numPr>
      </w:pPr>
      <w:r w:rsidRPr="003E1F46">
        <w:rPr>
          <w:b/>
          <w:bCs/>
        </w:rPr>
        <w:t>IMDb Score:</w:t>
      </w:r>
      <w:r w:rsidRPr="003E1F46">
        <w:t xml:space="preserve"> 7.2 / 10. </w:t>
      </w:r>
    </w:p>
    <w:p w14:paraId="6BB5DDC0" w14:textId="77777777" w:rsidR="003E1F46" w:rsidRPr="003E1F46" w:rsidRDefault="003E1F46" w:rsidP="003E1F46">
      <w:pPr>
        <w:numPr>
          <w:ilvl w:val="0"/>
          <w:numId w:val="5"/>
        </w:numPr>
      </w:pPr>
      <w:r w:rsidRPr="003E1F46">
        <w:rPr>
          <w:b/>
          <w:bCs/>
        </w:rPr>
        <w:t>The Times of India:</w:t>
      </w:r>
      <w:r w:rsidRPr="003E1F46">
        <w:t xml:space="preserve"> 4.0 out of 5 stars. The paper praised the massive production scale and the strong acting from the lead cast. </w:t>
      </w:r>
    </w:p>
    <w:p w14:paraId="3B090B22" w14:textId="77777777" w:rsidR="003E1F46" w:rsidRPr="003E1F46" w:rsidRDefault="003E1F46" w:rsidP="003E1F46">
      <w:pPr>
        <w:numPr>
          <w:ilvl w:val="0"/>
          <w:numId w:val="5"/>
        </w:numPr>
      </w:pPr>
      <w:r w:rsidRPr="003E1F46">
        <w:rPr>
          <w:b/>
          <w:bCs/>
        </w:rPr>
        <w:t>Audience Tracking:</w:t>
      </w:r>
      <w:r w:rsidRPr="003E1F46">
        <w:t xml:space="preserve"> The show captured an incredible 40% share of the prime-time television audience during its peak broadcast weeks. </w:t>
      </w:r>
    </w:p>
    <w:p w14:paraId="64FCDEE8" w14:textId="44C13E8E" w:rsidR="003E1F46" w:rsidRPr="003E1F46" w:rsidRDefault="003E1F46" w:rsidP="000073E6">
      <w:pPr>
        <w:numPr>
          <w:ilvl w:val="0"/>
          <w:numId w:val="2"/>
        </w:numPr>
      </w:pPr>
      <w:r w:rsidRPr="003E1F46">
        <w:rPr>
          <w:b/>
          <w:bCs/>
        </w:rPr>
        <w:lastRenderedPageBreak/>
        <w:t>Trade Media:</w:t>
      </w:r>
      <w:r w:rsidRPr="003E1F46">
        <w:t xml:space="preserve"> Industry magazines noted the show's huge ₹52 Crore </w:t>
      </w:r>
      <w:r w:rsidR="0060717D" w:rsidRPr="003E1F46">
        <w:t xml:space="preserve">(~ US $6.2 Million / €5.8 Million / £5 Million) </w:t>
      </w:r>
      <w:r w:rsidRPr="003E1F46">
        <w:t xml:space="preserve">investment, rating it as a highly successful move in raising the bar for premium Indian television dramas. </w:t>
      </w:r>
    </w:p>
    <w:p w14:paraId="54005607" w14:textId="77777777" w:rsidR="003E1F46" w:rsidRPr="003E1F46" w:rsidRDefault="003E1F46" w:rsidP="003E1F46">
      <w:r w:rsidRPr="003E1F46">
        <w:rPr>
          <w:b/>
          <w:bCs/>
        </w:rPr>
        <w:t>Section 06: Core Production Index</w:t>
      </w:r>
    </w:p>
    <w:p w14:paraId="2BF12C07" w14:textId="77777777" w:rsidR="003E1F46" w:rsidRPr="003E1F46" w:rsidRDefault="003E1F46" w:rsidP="003E1F46">
      <w:pPr>
        <w:numPr>
          <w:ilvl w:val="0"/>
          <w:numId w:val="6"/>
        </w:numPr>
      </w:pPr>
      <w:r w:rsidRPr="003E1F46">
        <w:rPr>
          <w:b/>
          <w:bCs/>
        </w:rPr>
        <w:t>Studio:</w:t>
      </w:r>
      <w:r w:rsidRPr="003E1F46">
        <w:t xml:space="preserve"> Sahara TV </w:t>
      </w:r>
    </w:p>
    <w:p w14:paraId="5E32C815" w14:textId="77777777" w:rsidR="003E1F46" w:rsidRPr="003E1F46" w:rsidRDefault="003E1F46" w:rsidP="003E1F46">
      <w:pPr>
        <w:numPr>
          <w:ilvl w:val="0"/>
          <w:numId w:val="6"/>
        </w:numPr>
      </w:pPr>
      <w:r w:rsidRPr="003E1F46">
        <w:rPr>
          <w:b/>
          <w:bCs/>
        </w:rPr>
        <w:t>Director:</w:t>
      </w:r>
      <w:r w:rsidRPr="003E1F46">
        <w:t xml:space="preserve"> Akashdeep Sabir </w:t>
      </w:r>
    </w:p>
    <w:p w14:paraId="5D32A8AA" w14:textId="77777777" w:rsidR="003E1F46" w:rsidRPr="003E1F46" w:rsidRDefault="003E1F46" w:rsidP="003E1F46">
      <w:pPr>
        <w:numPr>
          <w:ilvl w:val="0"/>
          <w:numId w:val="6"/>
        </w:numPr>
      </w:pPr>
      <w:r w:rsidRPr="003E1F46">
        <w:rPr>
          <w:b/>
          <w:bCs/>
        </w:rPr>
        <w:t>Producers:</w:t>
      </w:r>
      <w:r w:rsidRPr="003E1F46">
        <w:t xml:space="preserve"> Sahara, Akashdeep Sabir </w:t>
      </w:r>
    </w:p>
    <w:p w14:paraId="7B7D7631" w14:textId="77777777" w:rsidR="003E1F46" w:rsidRPr="003E1F46" w:rsidRDefault="003E1F46" w:rsidP="003E1F46">
      <w:pPr>
        <w:numPr>
          <w:ilvl w:val="0"/>
          <w:numId w:val="6"/>
        </w:numPr>
      </w:pPr>
      <w:r w:rsidRPr="003E1F46">
        <w:rPr>
          <w:b/>
          <w:bCs/>
        </w:rPr>
        <w:t>Head of Production:</w:t>
      </w:r>
      <w:r w:rsidRPr="003E1F46">
        <w:t xml:space="preserve"> Umang Agarwal </w:t>
      </w:r>
    </w:p>
    <w:p w14:paraId="172C4059" w14:textId="77777777" w:rsidR="003E1F46" w:rsidRPr="003E1F46" w:rsidRDefault="003E1F46" w:rsidP="003E1F46">
      <w:pPr>
        <w:numPr>
          <w:ilvl w:val="0"/>
          <w:numId w:val="6"/>
        </w:numPr>
      </w:pPr>
      <w:r w:rsidRPr="003E1F46">
        <w:rPr>
          <w:b/>
          <w:bCs/>
        </w:rPr>
        <w:t>Lead Cast:</w:t>
      </w:r>
      <w:r w:rsidRPr="003E1F46">
        <w:t xml:space="preserve"> Karisma Kapoor, Sanjay Kapoor, Arbaaz Khan, Arshad Warsi, Vikas Bhalla, Jugal Hansraj, Ayub Khan, Harsh Chhaya, Sheeba Akashdeep, Resham Tipnis, Vishwajeet Pradhan, Jayati Bhatia, Pavan Malhotra, Sanober Kabir, Tinnu Anand, Vijay Raaz, Raju Kher, Deepshikha Nagpal, Saadhika Randhawa, Mayuri Kango, Rahul Roy, Uday Tikekar. </w:t>
      </w:r>
    </w:p>
    <w:p w14:paraId="17AD4444" w14:textId="77777777" w:rsidR="003E1F46" w:rsidRPr="003E1F46" w:rsidRDefault="003E1F46" w:rsidP="003E1F46">
      <w:r w:rsidRPr="003E1F46">
        <w:rPr>
          <w:b/>
          <w:bCs/>
        </w:rPr>
        <w:t>Section 07: Media &amp; Access</w:t>
      </w:r>
    </w:p>
    <w:p w14:paraId="6D20A570" w14:textId="62A15B09" w:rsidR="003E1F46" w:rsidRDefault="006D7512" w:rsidP="003E1F46">
      <w:pPr>
        <w:numPr>
          <w:ilvl w:val="0"/>
          <w:numId w:val="7"/>
        </w:numPr>
      </w:pPr>
      <w:hyperlink r:id="rId5" w:history="1">
        <w:r w:rsidRPr="006D7512">
          <w:rPr>
            <w:rStyle w:val="Hyperlink"/>
          </w:rPr>
          <w:t>Karishma - The Miracles of Destiny(2003)</w:t>
        </w:r>
      </w:hyperlink>
      <w:r>
        <w:t xml:space="preserve"> (Official Trailer)</w:t>
      </w:r>
    </w:p>
    <w:p w14:paraId="5130458B" w14:textId="4A319AF4" w:rsidR="00AC5AAD" w:rsidRPr="003E1F46" w:rsidRDefault="00AC5AAD" w:rsidP="003E1F46">
      <w:pPr>
        <w:numPr>
          <w:ilvl w:val="0"/>
          <w:numId w:val="7"/>
        </w:numPr>
      </w:pPr>
      <w:hyperlink r:id="rId6" w:history="1">
        <w:r w:rsidRPr="00AC5AAD">
          <w:rPr>
            <w:rStyle w:val="Hyperlink"/>
          </w:rPr>
          <w:t>(1) Karishma The Miracles of Destiny - YouTube</w:t>
        </w:r>
      </w:hyperlink>
      <w:r>
        <w:t xml:space="preserve"> (Series link)</w:t>
      </w:r>
    </w:p>
    <w:p w14:paraId="1877B77F" w14:textId="4CD93C79" w:rsidR="003E1F46" w:rsidRPr="003E1F46" w:rsidRDefault="00E7571E" w:rsidP="003E1F46">
      <w:pPr>
        <w:numPr>
          <w:ilvl w:val="0"/>
          <w:numId w:val="7"/>
        </w:numPr>
      </w:pPr>
      <w:hyperlink r:id="rId7" w:history="1">
        <w:r w:rsidRPr="00E7571E">
          <w:rPr>
            <w:rStyle w:val="Hyperlink"/>
          </w:rPr>
          <w:t>Karishma: The Miracles of Destiny (TV Series 2003– ) - Full cast &amp; crew - IMDb</w:t>
        </w:r>
      </w:hyperlink>
      <w:r>
        <w:t xml:space="preserve"> (IMDB link)</w:t>
      </w:r>
    </w:p>
    <w:p w14:paraId="43C735B7" w14:textId="77777777" w:rsidR="003E1F46" w:rsidRPr="003E1F46" w:rsidRDefault="003E1F46" w:rsidP="003E1F46">
      <w:r w:rsidRPr="003E1F46">
        <w:rPr>
          <w:b/>
          <w:bCs/>
        </w:rPr>
        <w:t>[ Footer: Secure Deck Protocol ]</w:t>
      </w:r>
      <w:r w:rsidRPr="003E1F46">
        <w:t xml:space="preserve"> </w:t>
      </w:r>
      <w:r w:rsidRPr="003E1F46">
        <w:rPr>
          <w:b/>
          <w:bCs/>
        </w:rPr>
        <w:t>Web Dev Note:</w:t>
      </w:r>
      <w:r w:rsidRPr="003E1F46">
        <w:t xml:space="preserve"> Add a premium "Download Executive Dossier (PDF)" button beneath a secure encryption icon. </w:t>
      </w:r>
    </w:p>
    <w:p w14:paraId="28E12F9B" w14:textId="77777777" w:rsidR="0064495F" w:rsidRDefault="0064495F"/>
    <w:sectPr w:rsidR="006449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F0070"/>
    <w:multiLevelType w:val="multilevel"/>
    <w:tmpl w:val="092A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C09A5"/>
    <w:multiLevelType w:val="multilevel"/>
    <w:tmpl w:val="4292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05D3C"/>
    <w:multiLevelType w:val="multilevel"/>
    <w:tmpl w:val="0684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9C52FE"/>
    <w:multiLevelType w:val="multilevel"/>
    <w:tmpl w:val="3BB6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9D50D0"/>
    <w:multiLevelType w:val="multilevel"/>
    <w:tmpl w:val="EB76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FF6DA9"/>
    <w:multiLevelType w:val="multilevel"/>
    <w:tmpl w:val="80F8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107167"/>
    <w:multiLevelType w:val="multilevel"/>
    <w:tmpl w:val="9300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319770">
    <w:abstractNumId w:val="0"/>
  </w:num>
  <w:num w:numId="2" w16cid:durableId="1481338869">
    <w:abstractNumId w:val="4"/>
  </w:num>
  <w:num w:numId="3" w16cid:durableId="967473570">
    <w:abstractNumId w:val="5"/>
  </w:num>
  <w:num w:numId="4" w16cid:durableId="79108769">
    <w:abstractNumId w:val="1"/>
  </w:num>
  <w:num w:numId="5" w16cid:durableId="750857824">
    <w:abstractNumId w:val="3"/>
  </w:num>
  <w:num w:numId="6" w16cid:durableId="550314463">
    <w:abstractNumId w:val="6"/>
  </w:num>
  <w:num w:numId="7" w16cid:durableId="11248111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F46"/>
    <w:rsid w:val="003E1F46"/>
    <w:rsid w:val="0060717D"/>
    <w:rsid w:val="0064495F"/>
    <w:rsid w:val="006D7512"/>
    <w:rsid w:val="008B6190"/>
    <w:rsid w:val="00AC5AAD"/>
    <w:rsid w:val="00BA200B"/>
    <w:rsid w:val="00C01E56"/>
    <w:rsid w:val="00E7571E"/>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5D69E"/>
  <w15:chartTrackingRefBased/>
  <w15:docId w15:val="{D727400A-DBA5-4A95-B121-E4F1089AD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F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1F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1F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F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F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F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F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F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F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F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1F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1F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F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F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F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F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F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F46"/>
    <w:rPr>
      <w:rFonts w:eastAsiaTheme="majorEastAsia" w:cstheme="majorBidi"/>
      <w:color w:val="272727" w:themeColor="text1" w:themeTint="D8"/>
    </w:rPr>
  </w:style>
  <w:style w:type="paragraph" w:styleId="Title">
    <w:name w:val="Title"/>
    <w:basedOn w:val="Normal"/>
    <w:next w:val="Normal"/>
    <w:link w:val="TitleChar"/>
    <w:uiPriority w:val="10"/>
    <w:qFormat/>
    <w:rsid w:val="003E1F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F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F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F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F46"/>
    <w:pPr>
      <w:spacing w:before="160"/>
      <w:jc w:val="center"/>
    </w:pPr>
    <w:rPr>
      <w:i/>
      <w:iCs/>
      <w:color w:val="404040" w:themeColor="text1" w:themeTint="BF"/>
    </w:rPr>
  </w:style>
  <w:style w:type="character" w:customStyle="1" w:styleId="QuoteChar">
    <w:name w:val="Quote Char"/>
    <w:basedOn w:val="DefaultParagraphFont"/>
    <w:link w:val="Quote"/>
    <w:uiPriority w:val="29"/>
    <w:rsid w:val="003E1F46"/>
    <w:rPr>
      <w:i/>
      <w:iCs/>
      <w:color w:val="404040" w:themeColor="text1" w:themeTint="BF"/>
    </w:rPr>
  </w:style>
  <w:style w:type="paragraph" w:styleId="ListParagraph">
    <w:name w:val="List Paragraph"/>
    <w:basedOn w:val="Normal"/>
    <w:uiPriority w:val="34"/>
    <w:qFormat/>
    <w:rsid w:val="003E1F46"/>
    <w:pPr>
      <w:ind w:left="720"/>
      <w:contextualSpacing/>
    </w:pPr>
  </w:style>
  <w:style w:type="character" w:styleId="IntenseEmphasis">
    <w:name w:val="Intense Emphasis"/>
    <w:basedOn w:val="DefaultParagraphFont"/>
    <w:uiPriority w:val="21"/>
    <w:qFormat/>
    <w:rsid w:val="003E1F46"/>
    <w:rPr>
      <w:i/>
      <w:iCs/>
      <w:color w:val="0F4761" w:themeColor="accent1" w:themeShade="BF"/>
    </w:rPr>
  </w:style>
  <w:style w:type="paragraph" w:styleId="IntenseQuote">
    <w:name w:val="Intense Quote"/>
    <w:basedOn w:val="Normal"/>
    <w:next w:val="Normal"/>
    <w:link w:val="IntenseQuoteChar"/>
    <w:uiPriority w:val="30"/>
    <w:qFormat/>
    <w:rsid w:val="003E1F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F46"/>
    <w:rPr>
      <w:i/>
      <w:iCs/>
      <w:color w:val="0F4761" w:themeColor="accent1" w:themeShade="BF"/>
    </w:rPr>
  </w:style>
  <w:style w:type="character" w:styleId="IntenseReference">
    <w:name w:val="Intense Reference"/>
    <w:basedOn w:val="DefaultParagraphFont"/>
    <w:uiPriority w:val="32"/>
    <w:qFormat/>
    <w:rsid w:val="003E1F46"/>
    <w:rPr>
      <w:b/>
      <w:bCs/>
      <w:smallCaps/>
      <w:color w:val="0F4761" w:themeColor="accent1" w:themeShade="BF"/>
      <w:spacing w:val="5"/>
    </w:rPr>
  </w:style>
  <w:style w:type="character" w:styleId="Hyperlink">
    <w:name w:val="Hyperlink"/>
    <w:basedOn w:val="DefaultParagraphFont"/>
    <w:uiPriority w:val="99"/>
    <w:unhideWhenUsed/>
    <w:rsid w:val="003E1F46"/>
    <w:rPr>
      <w:color w:val="467886" w:themeColor="hyperlink"/>
      <w:u w:val="single"/>
    </w:rPr>
  </w:style>
  <w:style w:type="character" w:styleId="UnresolvedMention">
    <w:name w:val="Unresolved Mention"/>
    <w:basedOn w:val="DefaultParagraphFont"/>
    <w:uiPriority w:val="99"/>
    <w:semiHidden/>
    <w:unhideWhenUsed/>
    <w:rsid w:val="003E1F46"/>
    <w:rPr>
      <w:color w:val="605E5C"/>
      <w:shd w:val="clear" w:color="auto" w:fill="E1DFDD"/>
    </w:rPr>
  </w:style>
  <w:style w:type="character" w:styleId="FollowedHyperlink">
    <w:name w:val="FollowedHyperlink"/>
    <w:basedOn w:val="DefaultParagraphFont"/>
    <w:uiPriority w:val="99"/>
    <w:semiHidden/>
    <w:unhideWhenUsed/>
    <w:rsid w:val="006D751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2181762">
      <w:bodyDiv w:val="1"/>
      <w:marLeft w:val="0"/>
      <w:marRight w:val="0"/>
      <w:marTop w:val="0"/>
      <w:marBottom w:val="0"/>
      <w:divBdr>
        <w:top w:val="none" w:sz="0" w:space="0" w:color="auto"/>
        <w:left w:val="none" w:sz="0" w:space="0" w:color="auto"/>
        <w:bottom w:val="none" w:sz="0" w:space="0" w:color="auto"/>
        <w:right w:val="none" w:sz="0" w:space="0" w:color="auto"/>
      </w:divBdr>
      <w:divsChild>
        <w:div w:id="151927610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689214174">
      <w:bodyDiv w:val="1"/>
      <w:marLeft w:val="0"/>
      <w:marRight w:val="0"/>
      <w:marTop w:val="0"/>
      <w:marBottom w:val="0"/>
      <w:divBdr>
        <w:top w:val="none" w:sz="0" w:space="0" w:color="auto"/>
        <w:left w:val="none" w:sz="0" w:space="0" w:color="auto"/>
        <w:bottom w:val="none" w:sz="0" w:space="0" w:color="auto"/>
        <w:right w:val="none" w:sz="0" w:space="0" w:color="auto"/>
      </w:divBdr>
      <w:divsChild>
        <w:div w:id="49835082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mdb.com/title/tt0366041/fullcredits/?ref_=tt_cst_s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playlist?list=PLnYcqsAahWYZkIETThSXUk5rCnMhSJSfd" TargetMode="External"/><Relationship Id="rId5" Type="http://schemas.openxmlformats.org/officeDocument/2006/relationships/hyperlink" Target="https://www.youtube.com/watch?v=sOqm4pu48Jw&amp;list=RDsOqm4pu48Jw&amp;start_radio=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853</Words>
  <Characters>4867</Characters>
  <Application>Microsoft Office Word</Application>
  <DocSecurity>0</DocSecurity>
  <Lines>40</Lines>
  <Paragraphs>11</Paragraphs>
  <ScaleCrop>false</ScaleCrop>
  <Company/>
  <LinksUpToDate>false</LinksUpToDate>
  <CharactersWithSpaces>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Agarwal</dc:creator>
  <cp:keywords/>
  <dc:description/>
  <cp:lastModifiedBy>Umang Agarwal</cp:lastModifiedBy>
  <cp:revision>6</cp:revision>
  <dcterms:created xsi:type="dcterms:W3CDTF">2026-06-03T07:10:00Z</dcterms:created>
  <dcterms:modified xsi:type="dcterms:W3CDTF">2026-06-03T07:14:00Z</dcterms:modified>
</cp:coreProperties>
</file>