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9FBF5A" w14:textId="77777777" w:rsidR="002D1757" w:rsidRDefault="002D1757" w:rsidP="002D1757">
      <w:pPr>
        <w:pStyle w:val="NormalWeb"/>
        <w:spacing w:before="200" w:beforeAutospacing="0" w:after="200" w:afterAutospacing="0"/>
      </w:pPr>
      <w:r>
        <w:rPr>
          <w:rFonts w:ascii="Arial" w:hAnsi="Arial" w:cs="Arial"/>
          <w:color w:val="EE0000"/>
          <w:sz w:val="88"/>
          <w:szCs w:val="88"/>
        </w:rPr>
        <w:t>InstructLab POC Technical Guidebook</w:t>
      </w:r>
      <w:r>
        <w:rPr>
          <w:rFonts w:ascii="Arial" w:hAnsi="Arial" w:cs="Arial"/>
          <w:color w:val="EE0000"/>
          <w:sz w:val="80"/>
          <w:szCs w:val="80"/>
        </w:rPr>
        <w:t> </w:t>
      </w:r>
    </w:p>
    <w:p w14:paraId="137CA695" w14:textId="77777777" w:rsidR="002D1757" w:rsidRDefault="002D1757" w:rsidP="002D1757">
      <w:pPr>
        <w:spacing w:after="240"/>
      </w:pPr>
    </w:p>
    <w:p w14:paraId="300F4F2A" w14:textId="77777777" w:rsidR="002D1757" w:rsidRDefault="002D1757" w:rsidP="002D1757">
      <w:pPr>
        <w:pStyle w:val="NormalWeb"/>
        <w:spacing w:before="200" w:beforeAutospacing="0" w:after="200" w:afterAutospacing="0"/>
      </w:pPr>
      <w:r>
        <w:rPr>
          <w:rFonts w:ascii="Arial" w:hAnsi="Arial" w:cs="Arial"/>
          <w:color w:val="000000"/>
          <w:sz w:val="32"/>
          <w:szCs w:val="32"/>
        </w:rPr>
        <w:t>Global Technology Sales | AI Business Unit</w:t>
      </w:r>
    </w:p>
    <w:p w14:paraId="565CB81A" w14:textId="7FF751D4" w:rsidR="002D1757" w:rsidRDefault="002D1757" w:rsidP="002D1757">
      <w:pPr>
        <w:pStyle w:val="NormalWeb"/>
        <w:spacing w:before="200" w:beforeAutospacing="0" w:after="200" w:afterAutospacing="0"/>
      </w:pPr>
      <w:r>
        <w:rPr>
          <w:rFonts w:ascii="Arial" w:hAnsi="Arial" w:cs="Arial"/>
          <w:color w:val="000000"/>
          <w:sz w:val="28"/>
          <w:szCs w:val="28"/>
        </w:rPr>
        <w:lastRenderedPageBreak/>
        <w:t>Mar 11, 2025</w:t>
      </w:r>
      <w:r>
        <w:rPr>
          <w:noProof/>
          <w:bdr w:val="none" w:sz="0" w:space="0" w:color="auto" w:frame="1"/>
        </w:rPr>
        <w:lastRenderedPageBreak/>
        <w:drawing>
          <wp:inline distT="0" distB="0" distL="0" distR="0" wp14:anchorId="1F729B3F" wp14:editId="6BDFB388">
            <wp:extent cx="6858000" cy="8877300"/>
            <wp:effectExtent l="0" t="0" r="0" b="0"/>
            <wp:docPr id="84" name="Imagen 84" descr="https://lh7-rt.googleusercontent.com/docsz/AD_4nXfPd13Je__6DZo8kLQ7_8tFO7DHB3DQnpaJ0W_YL4D_Ia5OUtH4fM6x5zhmarCm2m7dZEdq38J4DwqDiD34DneFj8LGdVrRXUBvCmqmunC4KQUB7cQV7jgEKuEINW-jkRzgWkqvg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fPd13Je__6DZo8kLQ7_8tFO7DHB3DQnpaJ0W_YL4D_Ia5OUtH4fM6x5zhmarCm2m7dZEdq38J4DwqDiD34DneFj8LGdVrRXUBvCmqmunC4KQUB7cQV7jgEKuEINW-jkRzgWkqvgw?key=98p-HSCVnwKxKbOOanncshw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8877300"/>
                    </a:xfrm>
                    <a:prstGeom prst="rect">
                      <a:avLst/>
                    </a:prstGeom>
                    <a:noFill/>
                    <a:ln>
                      <a:noFill/>
                    </a:ln>
                  </pic:spPr>
                </pic:pic>
              </a:graphicData>
            </a:graphic>
          </wp:inline>
        </w:drawing>
      </w:r>
    </w:p>
    <w:p w14:paraId="3E0F9FFA" w14:textId="77777777" w:rsidR="002D1757" w:rsidRDefault="002D1757" w:rsidP="002D1757"/>
    <w:p w14:paraId="78790E30" w14:textId="77777777" w:rsidR="002D1757" w:rsidRDefault="002D1757" w:rsidP="002D1757">
      <w:pPr>
        <w:pStyle w:val="Ttulo1"/>
        <w:spacing w:before="200" w:beforeAutospacing="0" w:after="200" w:afterAutospacing="0"/>
      </w:pPr>
      <w:r>
        <w:rPr>
          <w:rFonts w:ascii="Arial" w:hAnsi="Arial" w:cs="Arial"/>
          <w:b w:val="0"/>
          <w:bCs w:val="0"/>
          <w:color w:val="EE0000"/>
          <w:sz w:val="52"/>
          <w:szCs w:val="52"/>
        </w:rPr>
        <w:t>Table of Contents</w:t>
      </w:r>
    </w:p>
    <w:p w14:paraId="57223582" w14:textId="77777777" w:rsidR="002D1757" w:rsidRDefault="002D1757" w:rsidP="002D1757">
      <w:pPr>
        <w:pStyle w:val="NormalWeb"/>
        <w:spacing w:before="60" w:beforeAutospacing="0" w:after="0" w:afterAutospacing="0"/>
      </w:pPr>
      <w:hyperlink r:id="rId6" w:anchor="heading=h.n4cjyi9gv2e" w:history="1">
        <w:r>
          <w:rPr>
            <w:rStyle w:val="Hipervnculo"/>
            <w:rFonts w:ascii="Arial" w:hAnsi="Arial" w:cs="Arial"/>
            <w:color w:val="1155CC"/>
            <w:sz w:val="20"/>
            <w:szCs w:val="20"/>
          </w:rPr>
          <w:t>Table of Contents</w:t>
        </w:r>
        <w:r>
          <w:rPr>
            <w:rStyle w:val="apple-tab-span"/>
            <w:rFonts w:ascii="Arial" w:hAnsi="Arial" w:cs="Arial"/>
            <w:color w:val="1155CC"/>
            <w:sz w:val="20"/>
            <w:szCs w:val="20"/>
            <w:u w:val="single"/>
          </w:rPr>
          <w:tab/>
        </w:r>
        <w:r>
          <w:rPr>
            <w:rStyle w:val="Hipervnculo"/>
            <w:rFonts w:ascii="Arial" w:hAnsi="Arial" w:cs="Arial"/>
            <w:color w:val="1155CC"/>
            <w:sz w:val="20"/>
            <w:szCs w:val="20"/>
          </w:rPr>
          <w:t>2</w:t>
        </w:r>
      </w:hyperlink>
    </w:p>
    <w:p w14:paraId="566B8F9F" w14:textId="77777777" w:rsidR="002D1757" w:rsidRDefault="002D1757" w:rsidP="002D1757">
      <w:pPr>
        <w:pStyle w:val="NormalWeb"/>
        <w:spacing w:before="60" w:beforeAutospacing="0" w:after="0" w:afterAutospacing="0"/>
      </w:pPr>
      <w:hyperlink r:id="rId7" w:anchor="heading=h.4b9qqgu7dpxq" w:history="1">
        <w:r>
          <w:rPr>
            <w:rStyle w:val="Hipervnculo"/>
            <w:rFonts w:ascii="Arial" w:hAnsi="Arial" w:cs="Arial"/>
            <w:color w:val="1155CC"/>
            <w:sz w:val="22"/>
            <w:szCs w:val="22"/>
          </w:rPr>
          <w:t>Content Authors</w:t>
        </w:r>
        <w:r>
          <w:rPr>
            <w:rStyle w:val="apple-tab-span"/>
            <w:rFonts w:ascii="Arial" w:hAnsi="Arial" w:cs="Arial"/>
            <w:color w:val="1155CC"/>
            <w:sz w:val="22"/>
            <w:szCs w:val="22"/>
            <w:u w:val="single"/>
          </w:rPr>
          <w:tab/>
        </w:r>
        <w:r>
          <w:rPr>
            <w:rStyle w:val="Hipervnculo"/>
            <w:rFonts w:ascii="Arial" w:hAnsi="Arial" w:cs="Arial"/>
            <w:color w:val="1155CC"/>
            <w:sz w:val="22"/>
            <w:szCs w:val="22"/>
          </w:rPr>
          <w:t>6</w:t>
        </w:r>
      </w:hyperlink>
    </w:p>
    <w:p w14:paraId="7771A6F7" w14:textId="77777777" w:rsidR="002D1757" w:rsidRDefault="002D1757" w:rsidP="002D1757">
      <w:pPr>
        <w:pStyle w:val="NormalWeb"/>
        <w:spacing w:before="60" w:beforeAutospacing="0" w:after="0" w:afterAutospacing="0"/>
      </w:pPr>
      <w:hyperlink r:id="rId8" w:anchor="heading=h.bxdi1q7wr9fv" w:history="1">
        <w:r>
          <w:rPr>
            <w:rStyle w:val="Hipervnculo"/>
            <w:rFonts w:ascii="Arial" w:hAnsi="Arial" w:cs="Arial"/>
            <w:color w:val="1155CC"/>
            <w:sz w:val="22"/>
            <w:szCs w:val="22"/>
          </w:rPr>
          <w:t>Introduction</w:t>
        </w:r>
        <w:r>
          <w:rPr>
            <w:rStyle w:val="apple-tab-span"/>
            <w:rFonts w:ascii="Arial" w:hAnsi="Arial" w:cs="Arial"/>
            <w:color w:val="1155CC"/>
            <w:sz w:val="22"/>
            <w:szCs w:val="22"/>
            <w:u w:val="single"/>
          </w:rPr>
          <w:tab/>
        </w:r>
        <w:r>
          <w:rPr>
            <w:rStyle w:val="Hipervnculo"/>
            <w:rFonts w:ascii="Arial" w:hAnsi="Arial" w:cs="Arial"/>
            <w:color w:val="1155CC"/>
            <w:sz w:val="22"/>
            <w:szCs w:val="22"/>
          </w:rPr>
          <w:t>6</w:t>
        </w:r>
      </w:hyperlink>
    </w:p>
    <w:p w14:paraId="5E1F5A9F" w14:textId="77777777" w:rsidR="002D1757" w:rsidRDefault="002D1757" w:rsidP="002D1757">
      <w:pPr>
        <w:pStyle w:val="NormalWeb"/>
        <w:spacing w:before="60" w:beforeAutospacing="0" w:after="0" w:afterAutospacing="0"/>
        <w:ind w:left="720"/>
      </w:pPr>
      <w:hyperlink r:id="rId9" w:anchor="heading=h.f09uxhvlb0vy" w:history="1">
        <w:r>
          <w:rPr>
            <w:rStyle w:val="Hipervnculo"/>
            <w:rFonts w:ascii="Arial" w:hAnsi="Arial" w:cs="Arial"/>
            <w:color w:val="1155CC"/>
            <w:sz w:val="20"/>
            <w:szCs w:val="20"/>
          </w:rPr>
          <w:t>Company PoC Goal</w:t>
        </w:r>
        <w:r>
          <w:rPr>
            <w:rStyle w:val="apple-tab-span"/>
            <w:rFonts w:ascii="Arial" w:hAnsi="Arial" w:cs="Arial"/>
            <w:color w:val="1155CC"/>
            <w:sz w:val="20"/>
            <w:szCs w:val="20"/>
            <w:u w:val="single"/>
          </w:rPr>
          <w:tab/>
        </w:r>
        <w:r>
          <w:rPr>
            <w:rStyle w:val="Hipervnculo"/>
            <w:rFonts w:ascii="Arial" w:hAnsi="Arial" w:cs="Arial"/>
            <w:color w:val="1155CC"/>
            <w:sz w:val="20"/>
            <w:szCs w:val="20"/>
          </w:rPr>
          <w:t>6</w:t>
        </w:r>
      </w:hyperlink>
    </w:p>
    <w:p w14:paraId="73E48091" w14:textId="77777777" w:rsidR="002D1757" w:rsidRDefault="002D1757" w:rsidP="002D1757">
      <w:pPr>
        <w:pStyle w:val="NormalWeb"/>
        <w:spacing w:before="60" w:beforeAutospacing="0" w:after="0" w:afterAutospacing="0"/>
        <w:ind w:left="360"/>
      </w:pPr>
      <w:hyperlink r:id="rId10" w:anchor="heading=h.ynneyfi03cm2" w:history="1">
        <w:r>
          <w:rPr>
            <w:rStyle w:val="Hipervnculo"/>
            <w:rFonts w:ascii="Arial" w:hAnsi="Arial" w:cs="Arial"/>
            <w:color w:val="1155CC"/>
            <w:sz w:val="20"/>
            <w:szCs w:val="20"/>
          </w:rPr>
          <w:t>Understanding the Technical Value of InstructLab: What Sets it Apart?</w:t>
        </w:r>
        <w:r>
          <w:rPr>
            <w:rStyle w:val="apple-tab-span"/>
            <w:rFonts w:ascii="Arial" w:hAnsi="Arial" w:cs="Arial"/>
            <w:color w:val="1155CC"/>
            <w:sz w:val="20"/>
            <w:szCs w:val="20"/>
            <w:u w:val="single"/>
          </w:rPr>
          <w:tab/>
        </w:r>
        <w:r>
          <w:rPr>
            <w:rStyle w:val="Hipervnculo"/>
            <w:rFonts w:ascii="Arial" w:hAnsi="Arial" w:cs="Arial"/>
            <w:color w:val="1155CC"/>
            <w:sz w:val="20"/>
            <w:szCs w:val="20"/>
          </w:rPr>
          <w:t>6</w:t>
        </w:r>
      </w:hyperlink>
    </w:p>
    <w:p w14:paraId="20252FB7" w14:textId="77777777" w:rsidR="002D1757" w:rsidRDefault="002D1757" w:rsidP="002D1757">
      <w:pPr>
        <w:pStyle w:val="NormalWeb"/>
        <w:spacing w:before="60" w:beforeAutospacing="0" w:after="0" w:afterAutospacing="0"/>
        <w:ind w:left="720"/>
      </w:pPr>
      <w:hyperlink r:id="rId11" w:anchor="heading=h.en60w5e04oea" w:history="1">
        <w:r>
          <w:rPr>
            <w:rStyle w:val="Hipervnculo"/>
            <w:rFonts w:ascii="Arial" w:hAnsi="Arial" w:cs="Arial"/>
            <w:color w:val="1155CC"/>
            <w:sz w:val="22"/>
            <w:szCs w:val="22"/>
          </w:rPr>
          <w:t>Accessible Contribution Framework</w:t>
        </w:r>
        <w:r>
          <w:rPr>
            <w:rStyle w:val="apple-tab-span"/>
            <w:rFonts w:ascii="Arial" w:hAnsi="Arial" w:cs="Arial"/>
            <w:color w:val="1155CC"/>
            <w:sz w:val="22"/>
            <w:szCs w:val="22"/>
            <w:u w:val="single"/>
          </w:rPr>
          <w:tab/>
        </w:r>
        <w:r>
          <w:rPr>
            <w:rStyle w:val="Hipervnculo"/>
            <w:rFonts w:ascii="Arial" w:hAnsi="Arial" w:cs="Arial"/>
            <w:color w:val="1155CC"/>
            <w:sz w:val="22"/>
            <w:szCs w:val="22"/>
          </w:rPr>
          <w:t>7</w:t>
        </w:r>
      </w:hyperlink>
    </w:p>
    <w:p w14:paraId="4DA44ED4" w14:textId="77777777" w:rsidR="002D1757" w:rsidRDefault="002D1757" w:rsidP="002D1757">
      <w:pPr>
        <w:pStyle w:val="NormalWeb"/>
        <w:spacing w:before="60" w:beforeAutospacing="0" w:after="0" w:afterAutospacing="0"/>
        <w:ind w:left="720"/>
      </w:pPr>
      <w:hyperlink r:id="rId12" w:anchor="heading=h.gjz0y8jdp1nf" w:history="1">
        <w:r>
          <w:rPr>
            <w:rStyle w:val="Hipervnculo"/>
            <w:rFonts w:ascii="Arial" w:hAnsi="Arial" w:cs="Arial"/>
            <w:color w:val="1155CC"/>
            <w:sz w:val="22"/>
            <w:szCs w:val="22"/>
          </w:rPr>
          <w:t>Synthetic Data Generation</w:t>
        </w:r>
        <w:r>
          <w:rPr>
            <w:rStyle w:val="apple-tab-span"/>
            <w:rFonts w:ascii="Arial" w:hAnsi="Arial" w:cs="Arial"/>
            <w:color w:val="1155CC"/>
            <w:sz w:val="22"/>
            <w:szCs w:val="22"/>
            <w:u w:val="single"/>
          </w:rPr>
          <w:tab/>
        </w:r>
        <w:r>
          <w:rPr>
            <w:rStyle w:val="Hipervnculo"/>
            <w:rFonts w:ascii="Arial" w:hAnsi="Arial" w:cs="Arial"/>
            <w:color w:val="1155CC"/>
            <w:sz w:val="22"/>
            <w:szCs w:val="22"/>
          </w:rPr>
          <w:t>7</w:t>
        </w:r>
      </w:hyperlink>
    </w:p>
    <w:p w14:paraId="33710291" w14:textId="77777777" w:rsidR="002D1757" w:rsidRDefault="002D1757" w:rsidP="002D1757">
      <w:pPr>
        <w:pStyle w:val="NormalWeb"/>
        <w:spacing w:before="60" w:beforeAutospacing="0" w:after="0" w:afterAutospacing="0"/>
        <w:ind w:left="720"/>
      </w:pPr>
      <w:hyperlink r:id="rId13" w:anchor="heading=h.xe0teuaxnho6" w:history="1">
        <w:r>
          <w:rPr>
            <w:rStyle w:val="Hipervnculo"/>
            <w:rFonts w:ascii="Arial" w:hAnsi="Arial" w:cs="Arial"/>
            <w:color w:val="1155CC"/>
            <w:sz w:val="22"/>
            <w:szCs w:val="22"/>
          </w:rPr>
          <w:t>Data Mixing</w:t>
        </w:r>
        <w:r>
          <w:rPr>
            <w:rStyle w:val="apple-tab-span"/>
            <w:rFonts w:ascii="Arial" w:hAnsi="Arial" w:cs="Arial"/>
            <w:color w:val="1155CC"/>
            <w:sz w:val="22"/>
            <w:szCs w:val="22"/>
            <w:u w:val="single"/>
          </w:rPr>
          <w:tab/>
        </w:r>
        <w:r>
          <w:rPr>
            <w:rStyle w:val="Hipervnculo"/>
            <w:rFonts w:ascii="Arial" w:hAnsi="Arial" w:cs="Arial"/>
            <w:color w:val="1155CC"/>
            <w:sz w:val="22"/>
            <w:szCs w:val="22"/>
          </w:rPr>
          <w:t>7</w:t>
        </w:r>
      </w:hyperlink>
    </w:p>
    <w:p w14:paraId="117C4F91" w14:textId="77777777" w:rsidR="002D1757" w:rsidRDefault="002D1757" w:rsidP="002D1757">
      <w:pPr>
        <w:pStyle w:val="NormalWeb"/>
        <w:spacing w:before="60" w:beforeAutospacing="0" w:after="0" w:afterAutospacing="0"/>
        <w:ind w:left="720"/>
      </w:pPr>
      <w:hyperlink r:id="rId14" w:anchor="heading=h.7cr97l6xz4ne" w:history="1">
        <w:r>
          <w:rPr>
            <w:rStyle w:val="Hipervnculo"/>
            <w:rFonts w:ascii="Arial" w:hAnsi="Arial" w:cs="Arial"/>
            <w:color w:val="1155CC"/>
            <w:sz w:val="22"/>
            <w:szCs w:val="22"/>
          </w:rPr>
          <w:t>Training</w:t>
        </w:r>
        <w:r>
          <w:rPr>
            <w:rStyle w:val="apple-tab-span"/>
            <w:rFonts w:ascii="Arial" w:hAnsi="Arial" w:cs="Arial"/>
            <w:color w:val="1155CC"/>
            <w:sz w:val="22"/>
            <w:szCs w:val="22"/>
            <w:u w:val="single"/>
          </w:rPr>
          <w:tab/>
        </w:r>
        <w:r>
          <w:rPr>
            <w:rStyle w:val="Hipervnculo"/>
            <w:rFonts w:ascii="Arial" w:hAnsi="Arial" w:cs="Arial"/>
            <w:color w:val="1155CC"/>
            <w:sz w:val="22"/>
            <w:szCs w:val="22"/>
          </w:rPr>
          <w:t>7</w:t>
        </w:r>
      </w:hyperlink>
    </w:p>
    <w:p w14:paraId="69052DD0" w14:textId="77777777" w:rsidR="002D1757" w:rsidRDefault="002D1757" w:rsidP="002D1757">
      <w:pPr>
        <w:pStyle w:val="NormalWeb"/>
        <w:spacing w:before="60" w:beforeAutospacing="0" w:after="0" w:afterAutospacing="0"/>
        <w:ind w:left="360"/>
      </w:pPr>
      <w:hyperlink r:id="rId15" w:anchor="heading=h.77rlmvuwu2we" w:history="1">
        <w:r>
          <w:rPr>
            <w:rStyle w:val="Hipervnculo"/>
            <w:rFonts w:ascii="Arial" w:hAnsi="Arial" w:cs="Arial"/>
            <w:color w:val="1155CC"/>
            <w:sz w:val="20"/>
            <w:szCs w:val="20"/>
          </w:rPr>
          <w:t>Learning More</w:t>
        </w:r>
        <w:r>
          <w:rPr>
            <w:rStyle w:val="apple-tab-span"/>
            <w:rFonts w:ascii="Arial" w:hAnsi="Arial" w:cs="Arial"/>
            <w:color w:val="1155CC"/>
            <w:sz w:val="20"/>
            <w:szCs w:val="20"/>
            <w:u w:val="single"/>
          </w:rPr>
          <w:tab/>
        </w:r>
        <w:r>
          <w:rPr>
            <w:rStyle w:val="Hipervnculo"/>
            <w:rFonts w:ascii="Arial" w:hAnsi="Arial" w:cs="Arial"/>
            <w:color w:val="1155CC"/>
            <w:sz w:val="20"/>
            <w:szCs w:val="20"/>
          </w:rPr>
          <w:t>7</w:t>
        </w:r>
      </w:hyperlink>
    </w:p>
    <w:p w14:paraId="06BB70FD" w14:textId="77777777" w:rsidR="002D1757" w:rsidRDefault="002D1757" w:rsidP="002D1757">
      <w:pPr>
        <w:pStyle w:val="NormalWeb"/>
        <w:spacing w:before="60" w:beforeAutospacing="0" w:after="0" w:afterAutospacing="0"/>
        <w:ind w:left="360"/>
      </w:pPr>
      <w:hyperlink r:id="rId16" w:anchor="heading=h.jft1rw8wue1y" w:history="1">
        <w:r>
          <w:rPr>
            <w:rStyle w:val="Hipervnculo"/>
            <w:rFonts w:ascii="Arial" w:hAnsi="Arial" w:cs="Arial"/>
            <w:color w:val="1155CC"/>
            <w:sz w:val="22"/>
            <w:szCs w:val="22"/>
          </w:rPr>
          <w:t>PoC Support Workflow</w:t>
        </w:r>
        <w:r>
          <w:rPr>
            <w:rStyle w:val="apple-tab-span"/>
            <w:rFonts w:ascii="Arial" w:hAnsi="Arial" w:cs="Arial"/>
            <w:color w:val="1155CC"/>
            <w:sz w:val="22"/>
            <w:szCs w:val="22"/>
            <w:u w:val="single"/>
          </w:rPr>
          <w:tab/>
        </w:r>
        <w:r>
          <w:rPr>
            <w:rStyle w:val="Hipervnculo"/>
            <w:rFonts w:ascii="Arial" w:hAnsi="Arial" w:cs="Arial"/>
            <w:color w:val="1155CC"/>
            <w:sz w:val="22"/>
            <w:szCs w:val="22"/>
          </w:rPr>
          <w:t>7</w:t>
        </w:r>
      </w:hyperlink>
    </w:p>
    <w:p w14:paraId="5FEA4704" w14:textId="77777777" w:rsidR="002D1757" w:rsidRDefault="002D1757" w:rsidP="002D1757">
      <w:pPr>
        <w:pStyle w:val="NormalWeb"/>
        <w:spacing w:before="60" w:beforeAutospacing="0" w:after="0" w:afterAutospacing="0"/>
      </w:pPr>
      <w:hyperlink r:id="rId17" w:anchor="heading=h.l5k8bwsi232s" w:history="1">
        <w:r>
          <w:rPr>
            <w:rStyle w:val="Hipervnculo"/>
            <w:rFonts w:ascii="Arial" w:hAnsi="Arial" w:cs="Arial"/>
            <w:color w:val="1155CC"/>
            <w:sz w:val="20"/>
            <w:szCs w:val="20"/>
          </w:rPr>
          <w:t>Scope of Guidebook (v 1.0)</w:t>
        </w:r>
        <w:r>
          <w:rPr>
            <w:rStyle w:val="apple-tab-span"/>
            <w:rFonts w:ascii="Arial" w:hAnsi="Arial" w:cs="Arial"/>
            <w:color w:val="1155CC"/>
            <w:sz w:val="20"/>
            <w:szCs w:val="20"/>
            <w:u w:val="single"/>
          </w:rPr>
          <w:tab/>
        </w:r>
        <w:r>
          <w:rPr>
            <w:rStyle w:val="Hipervnculo"/>
            <w:rFonts w:ascii="Arial" w:hAnsi="Arial" w:cs="Arial"/>
            <w:color w:val="1155CC"/>
            <w:sz w:val="20"/>
            <w:szCs w:val="20"/>
          </w:rPr>
          <w:t>8</w:t>
        </w:r>
      </w:hyperlink>
    </w:p>
    <w:p w14:paraId="39B34BA1" w14:textId="77777777" w:rsidR="002D1757" w:rsidRDefault="002D1757" w:rsidP="002D1757">
      <w:pPr>
        <w:pStyle w:val="NormalWeb"/>
        <w:spacing w:before="60" w:beforeAutospacing="0" w:after="0" w:afterAutospacing="0"/>
        <w:ind w:left="720"/>
      </w:pPr>
      <w:hyperlink r:id="rId18" w:anchor="heading=h.vrb1bjpgjywk" w:history="1">
        <w:r>
          <w:rPr>
            <w:rStyle w:val="Hipervnculo"/>
            <w:rFonts w:ascii="Arial" w:hAnsi="Arial" w:cs="Arial"/>
            <w:color w:val="1155CC"/>
            <w:sz w:val="20"/>
            <w:szCs w:val="20"/>
          </w:rPr>
          <w:t>Other PoC Scenarios</w:t>
        </w:r>
        <w:r>
          <w:rPr>
            <w:rStyle w:val="apple-tab-span"/>
            <w:rFonts w:ascii="Arial" w:hAnsi="Arial" w:cs="Arial"/>
            <w:color w:val="1155CC"/>
            <w:sz w:val="20"/>
            <w:szCs w:val="20"/>
            <w:u w:val="single"/>
          </w:rPr>
          <w:tab/>
        </w:r>
        <w:r>
          <w:rPr>
            <w:rStyle w:val="Hipervnculo"/>
            <w:rFonts w:ascii="Arial" w:hAnsi="Arial" w:cs="Arial"/>
            <w:color w:val="1155CC"/>
            <w:sz w:val="20"/>
            <w:szCs w:val="20"/>
          </w:rPr>
          <w:t>9</w:t>
        </w:r>
      </w:hyperlink>
    </w:p>
    <w:p w14:paraId="2E693DE6" w14:textId="77777777" w:rsidR="002D1757" w:rsidRDefault="002D1757" w:rsidP="002D1757">
      <w:pPr>
        <w:pStyle w:val="NormalWeb"/>
        <w:spacing w:before="60" w:beforeAutospacing="0" w:after="0" w:afterAutospacing="0"/>
        <w:ind w:left="1080"/>
      </w:pPr>
      <w:hyperlink r:id="rId19" w:anchor="heading=h.67nstaw37n9k" w:history="1">
        <w:r>
          <w:rPr>
            <w:rStyle w:val="Hipervnculo"/>
            <w:rFonts w:ascii="Arial" w:hAnsi="Arial" w:cs="Arial"/>
            <w:color w:val="1155CC"/>
            <w:sz w:val="20"/>
            <w:szCs w:val="20"/>
          </w:rPr>
          <w:t>Customer has hardware</w:t>
        </w:r>
        <w:r>
          <w:rPr>
            <w:rStyle w:val="apple-tab-span"/>
            <w:rFonts w:ascii="Arial" w:hAnsi="Arial" w:cs="Arial"/>
            <w:color w:val="1155CC"/>
            <w:sz w:val="20"/>
            <w:szCs w:val="20"/>
            <w:u w:val="single"/>
          </w:rPr>
          <w:tab/>
        </w:r>
        <w:r>
          <w:rPr>
            <w:rStyle w:val="Hipervnculo"/>
            <w:rFonts w:ascii="Arial" w:hAnsi="Arial" w:cs="Arial"/>
            <w:color w:val="1155CC"/>
            <w:sz w:val="20"/>
            <w:szCs w:val="20"/>
          </w:rPr>
          <w:t>9</w:t>
        </w:r>
      </w:hyperlink>
    </w:p>
    <w:p w14:paraId="1678754D" w14:textId="77777777" w:rsidR="002D1757" w:rsidRDefault="002D1757" w:rsidP="002D1757">
      <w:pPr>
        <w:pStyle w:val="NormalWeb"/>
        <w:spacing w:before="60" w:beforeAutospacing="0" w:after="0" w:afterAutospacing="0"/>
        <w:ind w:left="720"/>
      </w:pPr>
      <w:hyperlink r:id="rId20" w:anchor="heading=h.44s1r5egbnvg" w:history="1">
        <w:r>
          <w:rPr>
            <w:rStyle w:val="Hipervnculo"/>
            <w:rFonts w:ascii="Arial" w:hAnsi="Arial" w:cs="Arial"/>
            <w:color w:val="1155CC"/>
            <w:sz w:val="20"/>
            <w:szCs w:val="20"/>
          </w:rPr>
          <w:t>About the InstructLab Service on IBM Cloud</w:t>
        </w:r>
        <w:r>
          <w:rPr>
            <w:rStyle w:val="apple-tab-span"/>
            <w:rFonts w:ascii="Arial" w:hAnsi="Arial" w:cs="Arial"/>
            <w:color w:val="1155CC"/>
            <w:sz w:val="20"/>
            <w:szCs w:val="20"/>
            <w:u w:val="single"/>
          </w:rPr>
          <w:tab/>
        </w:r>
        <w:r>
          <w:rPr>
            <w:rStyle w:val="Hipervnculo"/>
            <w:rFonts w:ascii="Arial" w:hAnsi="Arial" w:cs="Arial"/>
            <w:color w:val="1155CC"/>
            <w:sz w:val="20"/>
            <w:szCs w:val="20"/>
          </w:rPr>
          <w:t>9</w:t>
        </w:r>
      </w:hyperlink>
    </w:p>
    <w:p w14:paraId="2638CF29" w14:textId="77777777" w:rsidR="002D1757" w:rsidRDefault="002D1757" w:rsidP="002D1757">
      <w:pPr>
        <w:pStyle w:val="NormalWeb"/>
        <w:spacing w:before="60" w:beforeAutospacing="0" w:after="0" w:afterAutospacing="0"/>
        <w:ind w:left="720"/>
      </w:pPr>
      <w:hyperlink r:id="rId21" w:anchor="heading=h.hgymdvuvhnaz" w:history="1">
        <w:r>
          <w:rPr>
            <w:rStyle w:val="Hipervnculo"/>
            <w:rFonts w:ascii="Arial" w:hAnsi="Arial" w:cs="Arial"/>
            <w:color w:val="1155CC"/>
            <w:sz w:val="20"/>
            <w:szCs w:val="20"/>
          </w:rPr>
          <w:t>Data</w:t>
        </w:r>
        <w:r>
          <w:rPr>
            <w:rStyle w:val="apple-tab-span"/>
            <w:rFonts w:ascii="Arial" w:hAnsi="Arial" w:cs="Arial"/>
            <w:color w:val="1155CC"/>
            <w:sz w:val="20"/>
            <w:szCs w:val="20"/>
            <w:u w:val="single"/>
          </w:rPr>
          <w:tab/>
        </w:r>
        <w:r>
          <w:rPr>
            <w:rStyle w:val="Hipervnculo"/>
            <w:rFonts w:ascii="Arial" w:hAnsi="Arial" w:cs="Arial"/>
            <w:color w:val="1155CC"/>
            <w:sz w:val="20"/>
            <w:szCs w:val="20"/>
          </w:rPr>
          <w:t>10</w:t>
        </w:r>
      </w:hyperlink>
    </w:p>
    <w:p w14:paraId="6C70169B" w14:textId="77777777" w:rsidR="002D1757" w:rsidRDefault="002D1757" w:rsidP="002D1757">
      <w:pPr>
        <w:pStyle w:val="NormalWeb"/>
        <w:spacing w:before="60" w:beforeAutospacing="0" w:after="0" w:afterAutospacing="0"/>
        <w:ind w:left="1080"/>
      </w:pPr>
      <w:hyperlink r:id="rId22" w:anchor="heading=h.o39zvm3uhnrf" w:history="1">
        <w:r>
          <w:rPr>
            <w:rStyle w:val="Hipervnculo"/>
            <w:rFonts w:ascii="Arial" w:hAnsi="Arial" w:cs="Arial"/>
            <w:color w:val="1155CC"/>
            <w:sz w:val="20"/>
            <w:szCs w:val="20"/>
          </w:rPr>
          <w:t>Using public data</w:t>
        </w:r>
        <w:r>
          <w:rPr>
            <w:rStyle w:val="apple-tab-span"/>
            <w:rFonts w:ascii="Arial" w:hAnsi="Arial" w:cs="Arial"/>
            <w:color w:val="1155CC"/>
            <w:sz w:val="20"/>
            <w:szCs w:val="20"/>
            <w:u w:val="single"/>
          </w:rPr>
          <w:tab/>
        </w:r>
        <w:r>
          <w:rPr>
            <w:rStyle w:val="Hipervnculo"/>
            <w:rFonts w:ascii="Arial" w:hAnsi="Arial" w:cs="Arial"/>
            <w:color w:val="1155CC"/>
            <w:sz w:val="20"/>
            <w:szCs w:val="20"/>
          </w:rPr>
          <w:t>10</w:t>
        </w:r>
      </w:hyperlink>
    </w:p>
    <w:p w14:paraId="232039C9" w14:textId="77777777" w:rsidR="002D1757" w:rsidRDefault="002D1757" w:rsidP="002D1757">
      <w:pPr>
        <w:pStyle w:val="NormalWeb"/>
        <w:spacing w:before="60" w:beforeAutospacing="0" w:after="0" w:afterAutospacing="0"/>
        <w:ind w:left="720"/>
      </w:pPr>
      <w:hyperlink r:id="rId23" w:anchor="heading=h.okokubeebos9" w:history="1">
        <w:r>
          <w:rPr>
            <w:rStyle w:val="Hipervnculo"/>
            <w:rFonts w:ascii="Arial" w:hAnsi="Arial" w:cs="Arial"/>
            <w:color w:val="1155CC"/>
            <w:sz w:val="22"/>
            <w:szCs w:val="22"/>
          </w:rPr>
          <w:t>InstructLab Upstream Project</w:t>
        </w:r>
        <w:r>
          <w:rPr>
            <w:rStyle w:val="apple-tab-span"/>
            <w:rFonts w:ascii="Arial" w:hAnsi="Arial" w:cs="Arial"/>
            <w:color w:val="1155CC"/>
            <w:sz w:val="22"/>
            <w:szCs w:val="22"/>
            <w:u w:val="single"/>
          </w:rPr>
          <w:tab/>
        </w:r>
        <w:r>
          <w:rPr>
            <w:rStyle w:val="Hipervnculo"/>
            <w:rFonts w:ascii="Arial" w:hAnsi="Arial" w:cs="Arial"/>
            <w:color w:val="1155CC"/>
            <w:sz w:val="22"/>
            <w:szCs w:val="22"/>
          </w:rPr>
          <w:t>11</w:t>
        </w:r>
      </w:hyperlink>
    </w:p>
    <w:p w14:paraId="2655A911" w14:textId="77777777" w:rsidR="002D1757" w:rsidRDefault="002D1757" w:rsidP="002D1757">
      <w:pPr>
        <w:pStyle w:val="NormalWeb"/>
        <w:spacing w:before="60" w:beforeAutospacing="0" w:after="0" w:afterAutospacing="0"/>
        <w:ind w:left="1440"/>
      </w:pPr>
      <w:hyperlink r:id="rId24" w:anchor="heading=h.rl1p29fiwy6o" w:history="1">
        <w:r>
          <w:rPr>
            <w:rStyle w:val="Hipervnculo"/>
            <w:rFonts w:ascii="Arial" w:hAnsi="Arial" w:cs="Arial"/>
            <w:color w:val="1155CC"/>
            <w:sz w:val="22"/>
            <w:szCs w:val="22"/>
          </w:rPr>
          <w:t>Exceptions:</w:t>
        </w:r>
        <w:r>
          <w:rPr>
            <w:rStyle w:val="apple-tab-span"/>
            <w:rFonts w:ascii="Arial" w:hAnsi="Arial" w:cs="Arial"/>
            <w:color w:val="1155CC"/>
            <w:sz w:val="22"/>
            <w:szCs w:val="22"/>
            <w:u w:val="single"/>
          </w:rPr>
          <w:tab/>
        </w:r>
        <w:r>
          <w:rPr>
            <w:rStyle w:val="Hipervnculo"/>
            <w:rFonts w:ascii="Arial" w:hAnsi="Arial" w:cs="Arial"/>
            <w:color w:val="1155CC"/>
            <w:sz w:val="22"/>
            <w:szCs w:val="22"/>
          </w:rPr>
          <w:t>11</w:t>
        </w:r>
      </w:hyperlink>
    </w:p>
    <w:p w14:paraId="3F43AADF" w14:textId="77777777" w:rsidR="002D1757" w:rsidRDefault="002D1757" w:rsidP="002D1757">
      <w:pPr>
        <w:pStyle w:val="NormalWeb"/>
        <w:spacing w:before="60" w:beforeAutospacing="0" w:after="0" w:afterAutospacing="0"/>
        <w:ind w:left="1440"/>
      </w:pPr>
      <w:hyperlink r:id="rId25" w:anchor="heading=h.v381d0r0jiyr" w:history="1">
        <w:r>
          <w:rPr>
            <w:rStyle w:val="Hipervnculo"/>
            <w:rFonts w:ascii="Arial" w:hAnsi="Arial" w:cs="Arial"/>
            <w:color w:val="1155CC"/>
            <w:sz w:val="22"/>
            <w:szCs w:val="22"/>
          </w:rPr>
          <w:t>SDG 1.5 and Data Mixing (NOT in upstream)</w:t>
        </w:r>
        <w:r>
          <w:rPr>
            <w:rStyle w:val="apple-tab-span"/>
            <w:rFonts w:ascii="Arial" w:hAnsi="Arial" w:cs="Arial"/>
            <w:color w:val="1155CC"/>
            <w:sz w:val="22"/>
            <w:szCs w:val="22"/>
            <w:u w:val="single"/>
          </w:rPr>
          <w:tab/>
        </w:r>
        <w:r>
          <w:rPr>
            <w:rStyle w:val="Hipervnculo"/>
            <w:rFonts w:ascii="Arial" w:hAnsi="Arial" w:cs="Arial"/>
            <w:color w:val="1155CC"/>
            <w:sz w:val="22"/>
            <w:szCs w:val="22"/>
          </w:rPr>
          <w:t>11</w:t>
        </w:r>
      </w:hyperlink>
    </w:p>
    <w:p w14:paraId="21FF019C" w14:textId="77777777" w:rsidR="002D1757" w:rsidRDefault="002D1757" w:rsidP="002D1757">
      <w:pPr>
        <w:pStyle w:val="NormalWeb"/>
        <w:spacing w:before="60" w:beforeAutospacing="0" w:after="0" w:afterAutospacing="0"/>
      </w:pPr>
      <w:hyperlink r:id="rId26" w:anchor="heading=h.g2iu1bxmpim6" w:history="1">
        <w:r>
          <w:rPr>
            <w:rStyle w:val="Hipervnculo"/>
            <w:rFonts w:ascii="Arial" w:hAnsi="Arial" w:cs="Arial"/>
            <w:color w:val="1155CC"/>
            <w:sz w:val="20"/>
            <w:szCs w:val="20"/>
          </w:rPr>
          <w:t>Setting Evaluation Criteria and Expectations</w:t>
        </w:r>
        <w:r>
          <w:rPr>
            <w:rStyle w:val="apple-tab-span"/>
            <w:rFonts w:ascii="Arial" w:hAnsi="Arial" w:cs="Arial"/>
            <w:color w:val="1155CC"/>
            <w:sz w:val="20"/>
            <w:szCs w:val="20"/>
            <w:u w:val="single"/>
          </w:rPr>
          <w:tab/>
        </w:r>
        <w:r>
          <w:rPr>
            <w:rStyle w:val="Hipervnculo"/>
            <w:rFonts w:ascii="Arial" w:hAnsi="Arial" w:cs="Arial"/>
            <w:color w:val="1155CC"/>
            <w:sz w:val="20"/>
            <w:szCs w:val="20"/>
          </w:rPr>
          <w:t>12</w:t>
        </w:r>
      </w:hyperlink>
    </w:p>
    <w:p w14:paraId="4EED73EB" w14:textId="77777777" w:rsidR="002D1757" w:rsidRDefault="002D1757" w:rsidP="002D1757">
      <w:pPr>
        <w:pStyle w:val="NormalWeb"/>
        <w:spacing w:before="60" w:beforeAutospacing="0" w:after="0" w:afterAutospacing="0"/>
        <w:ind w:left="360"/>
      </w:pPr>
      <w:hyperlink r:id="rId27" w:anchor="heading=h.erafjebys2h2" w:history="1">
        <w:r>
          <w:rPr>
            <w:rStyle w:val="Hipervnculo"/>
            <w:rFonts w:ascii="Arial" w:hAnsi="Arial" w:cs="Arial"/>
            <w:color w:val="1155CC"/>
            <w:sz w:val="22"/>
            <w:szCs w:val="22"/>
          </w:rPr>
          <w:t>Managing Customer Expectations</w:t>
        </w:r>
        <w:r>
          <w:rPr>
            <w:rStyle w:val="apple-tab-span"/>
            <w:rFonts w:ascii="Arial" w:hAnsi="Arial" w:cs="Arial"/>
            <w:color w:val="1155CC"/>
            <w:sz w:val="22"/>
            <w:szCs w:val="22"/>
            <w:u w:val="single"/>
          </w:rPr>
          <w:tab/>
        </w:r>
        <w:r>
          <w:rPr>
            <w:rStyle w:val="Hipervnculo"/>
            <w:rFonts w:ascii="Arial" w:hAnsi="Arial" w:cs="Arial"/>
            <w:color w:val="1155CC"/>
            <w:sz w:val="22"/>
            <w:szCs w:val="22"/>
          </w:rPr>
          <w:t>12</w:t>
        </w:r>
      </w:hyperlink>
    </w:p>
    <w:p w14:paraId="0684EBB2" w14:textId="77777777" w:rsidR="002D1757" w:rsidRDefault="002D1757" w:rsidP="002D1757">
      <w:pPr>
        <w:pStyle w:val="NormalWeb"/>
        <w:spacing w:before="60" w:beforeAutospacing="0" w:after="0" w:afterAutospacing="0"/>
        <w:ind w:left="720"/>
      </w:pPr>
      <w:hyperlink r:id="rId28" w:anchor="heading=h.20x38tem5wf" w:history="1">
        <w:r>
          <w:rPr>
            <w:rStyle w:val="Hipervnculo"/>
            <w:rFonts w:ascii="Arial" w:hAnsi="Arial" w:cs="Arial"/>
            <w:color w:val="1155CC"/>
            <w:sz w:val="22"/>
            <w:szCs w:val="22"/>
          </w:rPr>
          <w:t>Capabilities and Limitations of LLMs</w:t>
        </w:r>
        <w:r>
          <w:rPr>
            <w:rStyle w:val="apple-tab-span"/>
            <w:rFonts w:ascii="Arial" w:hAnsi="Arial" w:cs="Arial"/>
            <w:color w:val="1155CC"/>
            <w:sz w:val="22"/>
            <w:szCs w:val="22"/>
            <w:u w:val="single"/>
          </w:rPr>
          <w:tab/>
        </w:r>
        <w:r>
          <w:rPr>
            <w:rStyle w:val="Hipervnculo"/>
            <w:rFonts w:ascii="Arial" w:hAnsi="Arial" w:cs="Arial"/>
            <w:color w:val="1155CC"/>
            <w:sz w:val="22"/>
            <w:szCs w:val="22"/>
          </w:rPr>
          <w:t>12</w:t>
        </w:r>
      </w:hyperlink>
    </w:p>
    <w:p w14:paraId="3452BFAA" w14:textId="77777777" w:rsidR="002D1757" w:rsidRDefault="002D1757" w:rsidP="002D1757">
      <w:pPr>
        <w:pStyle w:val="NormalWeb"/>
        <w:spacing w:before="60" w:beforeAutospacing="0" w:after="0" w:afterAutospacing="0"/>
        <w:ind w:left="720"/>
      </w:pPr>
      <w:hyperlink r:id="rId29" w:anchor="heading=h.lu9gl42h09um" w:history="1">
        <w:r>
          <w:rPr>
            <w:rStyle w:val="Hipervnculo"/>
            <w:rFonts w:ascii="Arial" w:hAnsi="Arial" w:cs="Arial"/>
            <w:color w:val="1155CC"/>
            <w:sz w:val="22"/>
            <w:szCs w:val="22"/>
          </w:rPr>
          <w:t>Focus on Red Hat’s strengths</w:t>
        </w:r>
        <w:r>
          <w:rPr>
            <w:rStyle w:val="apple-tab-span"/>
            <w:rFonts w:ascii="Arial" w:hAnsi="Arial" w:cs="Arial"/>
            <w:color w:val="1155CC"/>
            <w:sz w:val="22"/>
            <w:szCs w:val="22"/>
            <w:u w:val="single"/>
          </w:rPr>
          <w:tab/>
        </w:r>
        <w:r>
          <w:rPr>
            <w:rStyle w:val="Hipervnculo"/>
            <w:rFonts w:ascii="Arial" w:hAnsi="Arial" w:cs="Arial"/>
            <w:color w:val="1155CC"/>
            <w:sz w:val="22"/>
            <w:szCs w:val="22"/>
          </w:rPr>
          <w:t>13</w:t>
        </w:r>
      </w:hyperlink>
    </w:p>
    <w:p w14:paraId="658FB8D8" w14:textId="77777777" w:rsidR="002D1757" w:rsidRDefault="002D1757" w:rsidP="002D1757">
      <w:pPr>
        <w:pStyle w:val="NormalWeb"/>
        <w:spacing w:before="60" w:beforeAutospacing="0" w:after="0" w:afterAutospacing="0"/>
        <w:ind w:left="360"/>
      </w:pPr>
      <w:hyperlink r:id="rId30" w:anchor="heading=h.b63490udo1ft" w:history="1">
        <w:r>
          <w:rPr>
            <w:rStyle w:val="Hipervnculo"/>
            <w:rFonts w:ascii="Arial" w:hAnsi="Arial" w:cs="Arial"/>
            <w:color w:val="1155CC"/>
            <w:sz w:val="22"/>
            <w:szCs w:val="22"/>
          </w:rPr>
          <w:t>Considerations for Evaluation Criteria</w:t>
        </w:r>
        <w:r>
          <w:rPr>
            <w:rStyle w:val="apple-tab-span"/>
            <w:rFonts w:ascii="Arial" w:hAnsi="Arial" w:cs="Arial"/>
            <w:color w:val="1155CC"/>
            <w:sz w:val="22"/>
            <w:szCs w:val="22"/>
            <w:u w:val="single"/>
          </w:rPr>
          <w:tab/>
        </w:r>
        <w:r>
          <w:rPr>
            <w:rStyle w:val="Hipervnculo"/>
            <w:rFonts w:ascii="Arial" w:hAnsi="Arial" w:cs="Arial"/>
            <w:color w:val="1155CC"/>
            <w:sz w:val="22"/>
            <w:szCs w:val="22"/>
          </w:rPr>
          <w:t>14</w:t>
        </w:r>
      </w:hyperlink>
    </w:p>
    <w:p w14:paraId="55B31960" w14:textId="77777777" w:rsidR="002D1757" w:rsidRDefault="002D1757" w:rsidP="002D1757">
      <w:pPr>
        <w:pStyle w:val="NormalWeb"/>
        <w:spacing w:before="60" w:beforeAutospacing="0" w:after="0" w:afterAutospacing="0"/>
        <w:ind w:left="360"/>
      </w:pPr>
      <w:hyperlink r:id="rId31" w:anchor="heading=h.od2or7vs54nc" w:history="1">
        <w:r>
          <w:rPr>
            <w:rStyle w:val="Hipervnculo"/>
            <w:rFonts w:ascii="Arial" w:hAnsi="Arial" w:cs="Arial"/>
            <w:color w:val="1155CC"/>
            <w:sz w:val="22"/>
            <w:szCs w:val="22"/>
          </w:rPr>
          <w:t>Defining Evaluation Criteria</w:t>
        </w:r>
        <w:r>
          <w:rPr>
            <w:rStyle w:val="apple-tab-span"/>
            <w:rFonts w:ascii="Arial" w:hAnsi="Arial" w:cs="Arial"/>
            <w:color w:val="1155CC"/>
            <w:sz w:val="22"/>
            <w:szCs w:val="22"/>
            <w:u w:val="single"/>
          </w:rPr>
          <w:tab/>
        </w:r>
        <w:r>
          <w:rPr>
            <w:rStyle w:val="Hipervnculo"/>
            <w:rFonts w:ascii="Arial" w:hAnsi="Arial" w:cs="Arial"/>
            <w:color w:val="1155CC"/>
            <w:sz w:val="22"/>
            <w:szCs w:val="22"/>
          </w:rPr>
          <w:t>14</w:t>
        </w:r>
      </w:hyperlink>
    </w:p>
    <w:p w14:paraId="52E148B9" w14:textId="77777777" w:rsidR="002D1757" w:rsidRDefault="002D1757" w:rsidP="002D1757">
      <w:pPr>
        <w:pStyle w:val="NormalWeb"/>
        <w:spacing w:before="60" w:beforeAutospacing="0" w:after="0" w:afterAutospacing="0"/>
        <w:ind w:left="1440"/>
      </w:pPr>
      <w:hyperlink r:id="rId32" w:anchor="heading=h.nfido7pyhx0r" w:history="1">
        <w:r>
          <w:rPr>
            <w:rStyle w:val="Hipervnculo"/>
            <w:rFonts w:ascii="Arial" w:hAnsi="Arial" w:cs="Arial"/>
            <w:color w:val="1155CC"/>
            <w:sz w:val="22"/>
            <w:szCs w:val="22"/>
          </w:rPr>
          <w:t>Expectations of question answering performance</w:t>
        </w:r>
        <w:r>
          <w:rPr>
            <w:rStyle w:val="apple-tab-span"/>
            <w:rFonts w:ascii="Arial" w:hAnsi="Arial" w:cs="Arial"/>
            <w:color w:val="1155CC"/>
            <w:sz w:val="22"/>
            <w:szCs w:val="22"/>
            <w:u w:val="single"/>
          </w:rPr>
          <w:tab/>
        </w:r>
        <w:r>
          <w:rPr>
            <w:rStyle w:val="Hipervnculo"/>
            <w:rFonts w:ascii="Arial" w:hAnsi="Arial" w:cs="Arial"/>
            <w:color w:val="1155CC"/>
            <w:sz w:val="22"/>
            <w:szCs w:val="22"/>
          </w:rPr>
          <w:t>15</w:t>
        </w:r>
      </w:hyperlink>
    </w:p>
    <w:p w14:paraId="27AFBAAC" w14:textId="77777777" w:rsidR="002D1757" w:rsidRDefault="002D1757" w:rsidP="002D1757">
      <w:pPr>
        <w:pStyle w:val="NormalWeb"/>
        <w:spacing w:before="60" w:beforeAutospacing="0" w:after="0" w:afterAutospacing="0"/>
        <w:ind w:left="720"/>
      </w:pPr>
      <w:hyperlink r:id="rId33" w:anchor="heading=h.u9ojfsgzr4o5" w:history="1">
        <w:r>
          <w:rPr>
            <w:rStyle w:val="Hipervnculo"/>
            <w:rFonts w:ascii="Arial" w:hAnsi="Arial" w:cs="Arial"/>
            <w:color w:val="1155CC"/>
            <w:sz w:val="22"/>
            <w:szCs w:val="22"/>
          </w:rPr>
          <w:t>Cost comparisons</w:t>
        </w:r>
        <w:r>
          <w:rPr>
            <w:rStyle w:val="apple-tab-span"/>
            <w:rFonts w:ascii="Arial" w:hAnsi="Arial" w:cs="Arial"/>
            <w:color w:val="1155CC"/>
            <w:sz w:val="22"/>
            <w:szCs w:val="22"/>
            <w:u w:val="single"/>
          </w:rPr>
          <w:tab/>
        </w:r>
        <w:r>
          <w:rPr>
            <w:rStyle w:val="Hipervnculo"/>
            <w:rFonts w:ascii="Arial" w:hAnsi="Arial" w:cs="Arial"/>
            <w:color w:val="1155CC"/>
            <w:sz w:val="22"/>
            <w:szCs w:val="22"/>
          </w:rPr>
          <w:t>15</w:t>
        </w:r>
      </w:hyperlink>
    </w:p>
    <w:p w14:paraId="1B992DAE" w14:textId="77777777" w:rsidR="002D1757" w:rsidRDefault="002D1757" w:rsidP="002D1757">
      <w:pPr>
        <w:pStyle w:val="NormalWeb"/>
        <w:spacing w:before="60" w:beforeAutospacing="0" w:after="0" w:afterAutospacing="0"/>
        <w:ind w:left="1440"/>
      </w:pPr>
      <w:hyperlink r:id="rId34" w:anchor="heading=h.1ajljsnjzbdu" w:history="1">
        <w:r>
          <w:rPr>
            <w:rStyle w:val="Hipervnculo"/>
            <w:rFonts w:ascii="Arial" w:hAnsi="Arial" w:cs="Arial"/>
            <w:color w:val="1155CC"/>
            <w:sz w:val="22"/>
            <w:szCs w:val="22"/>
          </w:rPr>
          <w:t>ChatGPT</w:t>
        </w:r>
        <w:r>
          <w:rPr>
            <w:rStyle w:val="apple-tab-span"/>
            <w:rFonts w:ascii="Arial" w:hAnsi="Arial" w:cs="Arial"/>
            <w:color w:val="1155CC"/>
            <w:sz w:val="22"/>
            <w:szCs w:val="22"/>
            <w:u w:val="single"/>
          </w:rPr>
          <w:tab/>
        </w:r>
        <w:r>
          <w:rPr>
            <w:rStyle w:val="Hipervnculo"/>
            <w:rFonts w:ascii="Arial" w:hAnsi="Arial" w:cs="Arial"/>
            <w:color w:val="1155CC"/>
            <w:sz w:val="22"/>
            <w:szCs w:val="22"/>
          </w:rPr>
          <w:t>16</w:t>
        </w:r>
      </w:hyperlink>
    </w:p>
    <w:p w14:paraId="5E7A33D7" w14:textId="77777777" w:rsidR="002D1757" w:rsidRDefault="002D1757" w:rsidP="002D1757">
      <w:pPr>
        <w:pStyle w:val="NormalWeb"/>
        <w:spacing w:before="60" w:beforeAutospacing="0" w:after="0" w:afterAutospacing="0"/>
      </w:pPr>
      <w:hyperlink r:id="rId35" w:anchor="heading=h.sdudi57r39u" w:history="1">
        <w:r>
          <w:rPr>
            <w:rStyle w:val="Hipervnculo"/>
            <w:rFonts w:ascii="Arial" w:hAnsi="Arial" w:cs="Arial"/>
            <w:color w:val="1155CC"/>
            <w:sz w:val="20"/>
            <w:szCs w:val="20"/>
          </w:rPr>
          <w:t>InstructLab Service on IBM Cloud</w:t>
        </w:r>
        <w:r>
          <w:rPr>
            <w:rStyle w:val="apple-tab-span"/>
            <w:rFonts w:ascii="Arial" w:hAnsi="Arial" w:cs="Arial"/>
            <w:color w:val="1155CC"/>
            <w:sz w:val="20"/>
            <w:szCs w:val="20"/>
            <w:u w:val="single"/>
          </w:rPr>
          <w:tab/>
        </w:r>
        <w:r>
          <w:rPr>
            <w:rStyle w:val="Hipervnculo"/>
            <w:rFonts w:ascii="Arial" w:hAnsi="Arial" w:cs="Arial"/>
            <w:color w:val="1155CC"/>
            <w:sz w:val="20"/>
            <w:szCs w:val="20"/>
          </w:rPr>
          <w:t>16</w:t>
        </w:r>
      </w:hyperlink>
    </w:p>
    <w:p w14:paraId="1123B1D3" w14:textId="77777777" w:rsidR="002D1757" w:rsidRDefault="002D1757" w:rsidP="002D1757">
      <w:pPr>
        <w:pStyle w:val="NormalWeb"/>
        <w:spacing w:before="60" w:beforeAutospacing="0" w:after="0" w:afterAutospacing="0"/>
        <w:ind w:left="360"/>
      </w:pPr>
      <w:hyperlink r:id="rId36" w:anchor="heading=h.8nzorx236mlu" w:history="1">
        <w:r>
          <w:rPr>
            <w:rStyle w:val="Hipervnculo"/>
            <w:rFonts w:ascii="Arial" w:hAnsi="Arial" w:cs="Arial"/>
            <w:color w:val="1155CC"/>
            <w:sz w:val="20"/>
            <w:szCs w:val="20"/>
          </w:rPr>
          <w:t>Caveats</w:t>
        </w:r>
        <w:r>
          <w:rPr>
            <w:rStyle w:val="apple-tab-span"/>
            <w:rFonts w:ascii="Arial" w:hAnsi="Arial" w:cs="Arial"/>
            <w:color w:val="1155CC"/>
            <w:sz w:val="20"/>
            <w:szCs w:val="20"/>
            <w:u w:val="single"/>
          </w:rPr>
          <w:tab/>
        </w:r>
        <w:r>
          <w:rPr>
            <w:rStyle w:val="Hipervnculo"/>
            <w:rFonts w:ascii="Arial" w:hAnsi="Arial" w:cs="Arial"/>
            <w:color w:val="1155CC"/>
            <w:sz w:val="20"/>
            <w:szCs w:val="20"/>
          </w:rPr>
          <w:t>16</w:t>
        </w:r>
      </w:hyperlink>
    </w:p>
    <w:p w14:paraId="2169A2A7" w14:textId="77777777" w:rsidR="002D1757" w:rsidRDefault="002D1757" w:rsidP="002D1757">
      <w:pPr>
        <w:pStyle w:val="NormalWeb"/>
        <w:spacing w:before="60" w:beforeAutospacing="0" w:after="0" w:afterAutospacing="0"/>
        <w:ind w:left="360"/>
      </w:pPr>
      <w:hyperlink r:id="rId37" w:anchor="heading=h.iu9zaw3mxd35" w:history="1">
        <w:r>
          <w:rPr>
            <w:rStyle w:val="Hipervnculo"/>
            <w:rFonts w:ascii="Arial" w:hAnsi="Arial" w:cs="Arial"/>
            <w:color w:val="1155CC"/>
            <w:sz w:val="20"/>
            <w:szCs w:val="20"/>
          </w:rPr>
          <w:t>Accessing the Service</w:t>
        </w:r>
        <w:r>
          <w:rPr>
            <w:rStyle w:val="apple-tab-span"/>
            <w:rFonts w:ascii="Arial" w:hAnsi="Arial" w:cs="Arial"/>
            <w:color w:val="1155CC"/>
            <w:sz w:val="20"/>
            <w:szCs w:val="20"/>
            <w:u w:val="single"/>
          </w:rPr>
          <w:tab/>
        </w:r>
        <w:r>
          <w:rPr>
            <w:rStyle w:val="Hipervnculo"/>
            <w:rFonts w:ascii="Arial" w:hAnsi="Arial" w:cs="Arial"/>
            <w:color w:val="1155CC"/>
            <w:sz w:val="20"/>
            <w:szCs w:val="20"/>
          </w:rPr>
          <w:t>16</w:t>
        </w:r>
      </w:hyperlink>
    </w:p>
    <w:p w14:paraId="6C91A094" w14:textId="77777777" w:rsidR="002D1757" w:rsidRDefault="002D1757" w:rsidP="002D1757">
      <w:pPr>
        <w:pStyle w:val="NormalWeb"/>
        <w:spacing w:before="60" w:beforeAutospacing="0" w:after="0" w:afterAutospacing="0"/>
        <w:ind w:left="720"/>
      </w:pPr>
      <w:hyperlink r:id="rId38" w:anchor="heading=h.9qjpvo35attl" w:history="1">
        <w:r>
          <w:rPr>
            <w:rStyle w:val="Hipervnculo"/>
            <w:rFonts w:ascii="Arial" w:hAnsi="Arial" w:cs="Arial"/>
            <w:color w:val="1155CC"/>
            <w:sz w:val="20"/>
            <w:szCs w:val="20"/>
          </w:rPr>
          <w:t>Fair Use Guidelines</w:t>
        </w:r>
        <w:r>
          <w:rPr>
            <w:rStyle w:val="apple-tab-span"/>
            <w:rFonts w:ascii="Arial" w:hAnsi="Arial" w:cs="Arial"/>
            <w:color w:val="1155CC"/>
            <w:sz w:val="20"/>
            <w:szCs w:val="20"/>
            <w:u w:val="single"/>
          </w:rPr>
          <w:tab/>
        </w:r>
        <w:r>
          <w:rPr>
            <w:rStyle w:val="Hipervnculo"/>
            <w:rFonts w:ascii="Arial" w:hAnsi="Arial" w:cs="Arial"/>
            <w:color w:val="1155CC"/>
            <w:sz w:val="20"/>
            <w:szCs w:val="20"/>
          </w:rPr>
          <w:t>16</w:t>
        </w:r>
      </w:hyperlink>
    </w:p>
    <w:p w14:paraId="29CA4BA6" w14:textId="77777777" w:rsidR="002D1757" w:rsidRDefault="002D1757" w:rsidP="002D1757">
      <w:pPr>
        <w:pStyle w:val="NormalWeb"/>
        <w:spacing w:before="60" w:beforeAutospacing="0" w:after="0" w:afterAutospacing="0"/>
        <w:ind w:left="720"/>
      </w:pPr>
      <w:hyperlink r:id="rId39" w:anchor="heading=h.tasdcez1jzks" w:history="1">
        <w:r>
          <w:rPr>
            <w:rStyle w:val="Hipervnculo"/>
            <w:rFonts w:ascii="Arial" w:hAnsi="Arial" w:cs="Arial"/>
            <w:color w:val="1155CC"/>
            <w:sz w:val="20"/>
            <w:szCs w:val="20"/>
          </w:rPr>
          <w:t>Requesting Usage of the Service</w:t>
        </w:r>
        <w:r>
          <w:rPr>
            <w:rStyle w:val="apple-tab-span"/>
            <w:rFonts w:ascii="Arial" w:hAnsi="Arial" w:cs="Arial"/>
            <w:color w:val="1155CC"/>
            <w:sz w:val="20"/>
            <w:szCs w:val="20"/>
            <w:u w:val="single"/>
          </w:rPr>
          <w:tab/>
        </w:r>
        <w:r>
          <w:rPr>
            <w:rStyle w:val="Hipervnculo"/>
            <w:rFonts w:ascii="Arial" w:hAnsi="Arial" w:cs="Arial"/>
            <w:color w:val="1155CC"/>
            <w:sz w:val="20"/>
            <w:szCs w:val="20"/>
          </w:rPr>
          <w:t>17</w:t>
        </w:r>
      </w:hyperlink>
    </w:p>
    <w:p w14:paraId="50C4D8C6" w14:textId="77777777" w:rsidR="002D1757" w:rsidRDefault="002D1757" w:rsidP="002D1757">
      <w:pPr>
        <w:pStyle w:val="NormalWeb"/>
        <w:spacing w:before="60" w:beforeAutospacing="0" w:after="0" w:afterAutospacing="0"/>
      </w:pPr>
      <w:hyperlink r:id="rId40" w:anchor="heading=h.l775m7ypcpyb" w:history="1">
        <w:r>
          <w:rPr>
            <w:rStyle w:val="Hipervnculo"/>
            <w:rFonts w:ascii="Arial" w:hAnsi="Arial" w:cs="Arial"/>
            <w:color w:val="1155CC"/>
            <w:sz w:val="20"/>
            <w:szCs w:val="20"/>
          </w:rPr>
          <w:t>Gathering Data</w:t>
        </w:r>
        <w:r>
          <w:rPr>
            <w:rStyle w:val="apple-tab-span"/>
            <w:rFonts w:ascii="Arial" w:hAnsi="Arial" w:cs="Arial"/>
            <w:color w:val="1155CC"/>
            <w:sz w:val="20"/>
            <w:szCs w:val="20"/>
            <w:u w:val="single"/>
          </w:rPr>
          <w:tab/>
        </w:r>
        <w:r>
          <w:rPr>
            <w:rStyle w:val="Hipervnculo"/>
            <w:rFonts w:ascii="Arial" w:hAnsi="Arial" w:cs="Arial"/>
            <w:color w:val="1155CC"/>
            <w:sz w:val="20"/>
            <w:szCs w:val="20"/>
          </w:rPr>
          <w:t>18</w:t>
        </w:r>
      </w:hyperlink>
    </w:p>
    <w:p w14:paraId="2ABD09FC" w14:textId="77777777" w:rsidR="002D1757" w:rsidRDefault="002D1757" w:rsidP="002D1757">
      <w:pPr>
        <w:pStyle w:val="NormalWeb"/>
        <w:spacing w:before="60" w:beforeAutospacing="0" w:after="0" w:afterAutospacing="0"/>
        <w:ind w:left="360"/>
      </w:pPr>
      <w:hyperlink r:id="rId41" w:anchor="heading=h.e64bshmkfioq" w:history="1">
        <w:r>
          <w:rPr>
            <w:rStyle w:val="Hipervnculo"/>
            <w:rFonts w:ascii="Arial" w:hAnsi="Arial" w:cs="Arial"/>
            <w:color w:val="1155CC"/>
            <w:sz w:val="22"/>
            <w:szCs w:val="22"/>
          </w:rPr>
          <w:t>Selecting Data</w:t>
        </w:r>
        <w:r>
          <w:rPr>
            <w:rStyle w:val="apple-tab-span"/>
            <w:rFonts w:ascii="Arial" w:hAnsi="Arial" w:cs="Arial"/>
            <w:color w:val="1155CC"/>
            <w:sz w:val="22"/>
            <w:szCs w:val="22"/>
            <w:u w:val="single"/>
          </w:rPr>
          <w:tab/>
        </w:r>
        <w:r>
          <w:rPr>
            <w:rStyle w:val="Hipervnculo"/>
            <w:rFonts w:ascii="Arial" w:hAnsi="Arial" w:cs="Arial"/>
            <w:color w:val="1155CC"/>
            <w:sz w:val="22"/>
            <w:szCs w:val="22"/>
          </w:rPr>
          <w:t>18</w:t>
        </w:r>
      </w:hyperlink>
    </w:p>
    <w:p w14:paraId="3134CB29" w14:textId="77777777" w:rsidR="002D1757" w:rsidRDefault="002D1757" w:rsidP="002D1757">
      <w:pPr>
        <w:pStyle w:val="NormalWeb"/>
        <w:spacing w:before="60" w:beforeAutospacing="0" w:after="0" w:afterAutospacing="0"/>
        <w:ind w:left="720"/>
      </w:pPr>
      <w:hyperlink r:id="rId42" w:anchor="heading=h.bw5h3x9f0hgr" w:history="1">
        <w:r>
          <w:rPr>
            <w:rStyle w:val="Hipervnculo"/>
            <w:rFonts w:ascii="Arial" w:hAnsi="Arial" w:cs="Arial"/>
            <w:color w:val="1155CC"/>
            <w:sz w:val="22"/>
            <w:szCs w:val="22"/>
          </w:rPr>
          <w:t>Data Length</w:t>
        </w:r>
        <w:r>
          <w:rPr>
            <w:rStyle w:val="apple-tab-span"/>
            <w:rFonts w:ascii="Arial" w:hAnsi="Arial" w:cs="Arial"/>
            <w:color w:val="1155CC"/>
            <w:sz w:val="22"/>
            <w:szCs w:val="22"/>
            <w:u w:val="single"/>
          </w:rPr>
          <w:tab/>
        </w:r>
        <w:r>
          <w:rPr>
            <w:rStyle w:val="Hipervnculo"/>
            <w:rFonts w:ascii="Arial" w:hAnsi="Arial" w:cs="Arial"/>
            <w:color w:val="1155CC"/>
            <w:sz w:val="22"/>
            <w:szCs w:val="22"/>
          </w:rPr>
          <w:t>18</w:t>
        </w:r>
      </w:hyperlink>
    </w:p>
    <w:p w14:paraId="5162A9BA" w14:textId="77777777" w:rsidR="002D1757" w:rsidRDefault="002D1757" w:rsidP="002D1757">
      <w:pPr>
        <w:pStyle w:val="NormalWeb"/>
        <w:spacing w:before="60" w:beforeAutospacing="0" w:after="0" w:afterAutospacing="0"/>
        <w:ind w:left="360"/>
      </w:pPr>
      <w:hyperlink r:id="rId43" w:anchor="heading=h.1ncmanfjfbj5" w:history="1">
        <w:r>
          <w:rPr>
            <w:rStyle w:val="Hipervnculo"/>
            <w:rFonts w:ascii="Arial" w:hAnsi="Arial" w:cs="Arial"/>
            <w:color w:val="1155CC"/>
            <w:sz w:val="20"/>
            <w:szCs w:val="20"/>
          </w:rPr>
          <w:t>Conversion Limitations: PDF Content to Avoid</w:t>
        </w:r>
        <w:r>
          <w:rPr>
            <w:rStyle w:val="apple-tab-span"/>
            <w:rFonts w:ascii="Arial" w:hAnsi="Arial" w:cs="Arial"/>
            <w:color w:val="1155CC"/>
            <w:sz w:val="20"/>
            <w:szCs w:val="20"/>
            <w:u w:val="single"/>
          </w:rPr>
          <w:tab/>
        </w:r>
        <w:r>
          <w:rPr>
            <w:rStyle w:val="Hipervnculo"/>
            <w:rFonts w:ascii="Arial" w:hAnsi="Arial" w:cs="Arial"/>
            <w:color w:val="1155CC"/>
            <w:sz w:val="20"/>
            <w:szCs w:val="20"/>
          </w:rPr>
          <w:t>18</w:t>
        </w:r>
      </w:hyperlink>
    </w:p>
    <w:p w14:paraId="5116297F" w14:textId="77777777" w:rsidR="002D1757" w:rsidRDefault="002D1757" w:rsidP="002D1757">
      <w:pPr>
        <w:pStyle w:val="NormalWeb"/>
        <w:spacing w:before="60" w:beforeAutospacing="0" w:after="0" w:afterAutospacing="0"/>
      </w:pPr>
      <w:hyperlink r:id="rId44" w:anchor="heading=h.mp0aj9yi5q7a" w:history="1">
        <w:r>
          <w:rPr>
            <w:rStyle w:val="Hipervnculo"/>
            <w:rFonts w:ascii="Arial" w:hAnsi="Arial" w:cs="Arial"/>
            <w:color w:val="1155CC"/>
            <w:sz w:val="20"/>
            <w:szCs w:val="20"/>
          </w:rPr>
          <w:t>Data Preparation</w:t>
        </w:r>
        <w:r>
          <w:rPr>
            <w:rStyle w:val="apple-tab-span"/>
            <w:rFonts w:ascii="Arial" w:hAnsi="Arial" w:cs="Arial"/>
            <w:color w:val="1155CC"/>
            <w:sz w:val="20"/>
            <w:szCs w:val="20"/>
            <w:u w:val="single"/>
          </w:rPr>
          <w:tab/>
        </w:r>
        <w:r>
          <w:rPr>
            <w:rStyle w:val="Hipervnculo"/>
            <w:rFonts w:ascii="Arial" w:hAnsi="Arial" w:cs="Arial"/>
            <w:color w:val="1155CC"/>
            <w:sz w:val="20"/>
            <w:szCs w:val="20"/>
          </w:rPr>
          <w:t>19</w:t>
        </w:r>
      </w:hyperlink>
    </w:p>
    <w:p w14:paraId="5A42E0AD" w14:textId="77777777" w:rsidR="002D1757" w:rsidRDefault="002D1757" w:rsidP="002D1757">
      <w:pPr>
        <w:pStyle w:val="NormalWeb"/>
        <w:spacing w:before="60" w:beforeAutospacing="0" w:after="0" w:afterAutospacing="0"/>
        <w:ind w:left="720"/>
      </w:pPr>
      <w:hyperlink r:id="rId45" w:anchor="heading=h.6xtiayd972gd" w:history="1">
        <w:r>
          <w:rPr>
            <w:rStyle w:val="Hipervnculo"/>
            <w:rFonts w:ascii="Arial" w:hAnsi="Arial" w:cs="Arial"/>
            <w:color w:val="1155CC"/>
            <w:sz w:val="20"/>
            <w:szCs w:val="20"/>
          </w:rPr>
          <w:t>The Importance of Data Preparation</w:t>
        </w:r>
        <w:r>
          <w:rPr>
            <w:rStyle w:val="apple-tab-span"/>
            <w:rFonts w:ascii="Arial" w:hAnsi="Arial" w:cs="Arial"/>
            <w:color w:val="1155CC"/>
            <w:sz w:val="20"/>
            <w:szCs w:val="20"/>
            <w:u w:val="single"/>
          </w:rPr>
          <w:tab/>
        </w:r>
        <w:r>
          <w:rPr>
            <w:rStyle w:val="Hipervnculo"/>
            <w:rFonts w:ascii="Arial" w:hAnsi="Arial" w:cs="Arial"/>
            <w:color w:val="1155CC"/>
            <w:sz w:val="20"/>
            <w:szCs w:val="20"/>
          </w:rPr>
          <w:t>19</w:t>
        </w:r>
      </w:hyperlink>
    </w:p>
    <w:p w14:paraId="52B22A22" w14:textId="77777777" w:rsidR="002D1757" w:rsidRDefault="002D1757" w:rsidP="002D1757">
      <w:pPr>
        <w:pStyle w:val="NormalWeb"/>
        <w:spacing w:before="60" w:beforeAutospacing="0" w:after="0" w:afterAutospacing="0"/>
        <w:ind w:left="1080"/>
      </w:pPr>
      <w:hyperlink r:id="rId46" w:anchor="heading=h.bjbe8jdi4scu" w:history="1">
        <w:r>
          <w:rPr>
            <w:rStyle w:val="Hipervnculo"/>
            <w:rFonts w:ascii="Arial" w:hAnsi="Arial" w:cs="Arial"/>
            <w:color w:val="1155CC"/>
            <w:sz w:val="20"/>
            <w:szCs w:val="20"/>
          </w:rPr>
          <w:t>“If you do the data prep well, you’ll do really well with the model. “</w:t>
        </w:r>
        <w:r>
          <w:rPr>
            <w:rStyle w:val="apple-tab-span"/>
            <w:rFonts w:ascii="Arial" w:hAnsi="Arial" w:cs="Arial"/>
            <w:color w:val="1155CC"/>
            <w:sz w:val="20"/>
            <w:szCs w:val="20"/>
            <w:u w:val="single"/>
          </w:rPr>
          <w:tab/>
        </w:r>
        <w:r>
          <w:rPr>
            <w:rStyle w:val="Hipervnculo"/>
            <w:rFonts w:ascii="Arial" w:hAnsi="Arial" w:cs="Arial"/>
            <w:color w:val="1155CC"/>
            <w:sz w:val="20"/>
            <w:szCs w:val="20"/>
          </w:rPr>
          <w:t>20</w:t>
        </w:r>
      </w:hyperlink>
    </w:p>
    <w:p w14:paraId="180739AA" w14:textId="77777777" w:rsidR="002D1757" w:rsidRDefault="002D1757" w:rsidP="002D1757">
      <w:pPr>
        <w:pStyle w:val="NormalWeb"/>
        <w:spacing w:before="60" w:beforeAutospacing="0" w:after="0" w:afterAutospacing="0"/>
        <w:ind w:left="720"/>
      </w:pPr>
      <w:hyperlink r:id="rId47" w:anchor="heading=h.v5qzu81pya3l" w:history="1">
        <w:r>
          <w:rPr>
            <w:rStyle w:val="Hipervnculo"/>
            <w:rFonts w:ascii="Arial" w:hAnsi="Arial" w:cs="Arial"/>
            <w:color w:val="1155CC"/>
            <w:sz w:val="22"/>
            <w:szCs w:val="22"/>
          </w:rPr>
          <w:t>I know data preparation is important, I am an AI specialist! Why are you telling me?</w:t>
        </w:r>
        <w:r>
          <w:rPr>
            <w:rStyle w:val="apple-tab-span"/>
            <w:rFonts w:ascii="Arial" w:hAnsi="Arial" w:cs="Arial"/>
            <w:color w:val="1155CC"/>
            <w:sz w:val="22"/>
            <w:szCs w:val="22"/>
            <w:u w:val="single"/>
          </w:rPr>
          <w:tab/>
        </w:r>
        <w:r>
          <w:rPr>
            <w:rStyle w:val="Hipervnculo"/>
            <w:rFonts w:ascii="Arial" w:hAnsi="Arial" w:cs="Arial"/>
            <w:color w:val="1155CC"/>
            <w:sz w:val="22"/>
            <w:szCs w:val="22"/>
          </w:rPr>
          <w:t>20</w:t>
        </w:r>
      </w:hyperlink>
    </w:p>
    <w:p w14:paraId="683BE408" w14:textId="77777777" w:rsidR="002D1757" w:rsidRDefault="002D1757" w:rsidP="002D1757">
      <w:pPr>
        <w:pStyle w:val="NormalWeb"/>
        <w:spacing w:before="60" w:beforeAutospacing="0" w:after="0" w:afterAutospacing="0"/>
        <w:ind w:left="720"/>
      </w:pPr>
      <w:hyperlink r:id="rId48" w:anchor="heading=h.lnph4a1g6yc2" w:history="1">
        <w:r>
          <w:rPr>
            <w:rStyle w:val="Hipervnculo"/>
            <w:rFonts w:ascii="Arial" w:hAnsi="Arial" w:cs="Arial"/>
            <w:color w:val="1155CC"/>
            <w:sz w:val="22"/>
            <w:szCs w:val="22"/>
          </w:rPr>
          <w:t>Preparing data for the customer, or with the customer?</w:t>
        </w:r>
        <w:r>
          <w:rPr>
            <w:rStyle w:val="apple-tab-span"/>
            <w:rFonts w:ascii="Arial" w:hAnsi="Arial" w:cs="Arial"/>
            <w:color w:val="1155CC"/>
            <w:sz w:val="22"/>
            <w:szCs w:val="22"/>
            <w:u w:val="single"/>
          </w:rPr>
          <w:tab/>
        </w:r>
        <w:r>
          <w:rPr>
            <w:rStyle w:val="Hipervnculo"/>
            <w:rFonts w:ascii="Arial" w:hAnsi="Arial" w:cs="Arial"/>
            <w:color w:val="1155CC"/>
            <w:sz w:val="22"/>
            <w:szCs w:val="22"/>
          </w:rPr>
          <w:t>21</w:t>
        </w:r>
      </w:hyperlink>
    </w:p>
    <w:p w14:paraId="5CA7E65D" w14:textId="77777777" w:rsidR="002D1757" w:rsidRDefault="002D1757" w:rsidP="002D1757">
      <w:pPr>
        <w:pStyle w:val="NormalWeb"/>
        <w:spacing w:before="60" w:beforeAutospacing="0" w:after="0" w:afterAutospacing="0"/>
        <w:ind w:left="360"/>
      </w:pPr>
      <w:hyperlink r:id="rId49" w:anchor="heading=h.vnrg30eep3yi" w:history="1">
        <w:r>
          <w:rPr>
            <w:rStyle w:val="Hipervnculo"/>
            <w:rFonts w:ascii="Arial" w:hAnsi="Arial" w:cs="Arial"/>
            <w:color w:val="1155CC"/>
            <w:sz w:val="20"/>
            <w:szCs w:val="20"/>
          </w:rPr>
          <w:t>Introduction to Docling</w:t>
        </w:r>
        <w:r>
          <w:rPr>
            <w:rStyle w:val="apple-tab-span"/>
            <w:rFonts w:ascii="Arial" w:hAnsi="Arial" w:cs="Arial"/>
            <w:color w:val="1155CC"/>
            <w:sz w:val="20"/>
            <w:szCs w:val="20"/>
            <w:u w:val="single"/>
          </w:rPr>
          <w:tab/>
        </w:r>
        <w:r>
          <w:rPr>
            <w:rStyle w:val="Hipervnculo"/>
            <w:rFonts w:ascii="Arial" w:hAnsi="Arial" w:cs="Arial"/>
            <w:color w:val="1155CC"/>
            <w:sz w:val="20"/>
            <w:szCs w:val="20"/>
          </w:rPr>
          <w:t>21</w:t>
        </w:r>
      </w:hyperlink>
    </w:p>
    <w:p w14:paraId="303D675C" w14:textId="77777777" w:rsidR="002D1757" w:rsidRDefault="002D1757" w:rsidP="002D1757">
      <w:pPr>
        <w:pStyle w:val="NormalWeb"/>
        <w:spacing w:before="60" w:beforeAutospacing="0" w:after="0" w:afterAutospacing="0"/>
        <w:ind w:left="720"/>
      </w:pPr>
      <w:hyperlink r:id="rId50" w:anchor="heading=h.z3obhk3cvsv8" w:history="1">
        <w:r>
          <w:rPr>
            <w:rStyle w:val="Hipervnculo"/>
            <w:rFonts w:ascii="Arial" w:hAnsi="Arial" w:cs="Arial"/>
            <w:color w:val="1155CC"/>
            <w:sz w:val="20"/>
            <w:szCs w:val="20"/>
          </w:rPr>
          <w:t>Upstream Docling vs Product Implementation</w:t>
        </w:r>
        <w:r>
          <w:rPr>
            <w:rStyle w:val="apple-tab-span"/>
            <w:rFonts w:ascii="Arial" w:hAnsi="Arial" w:cs="Arial"/>
            <w:color w:val="1155CC"/>
            <w:sz w:val="20"/>
            <w:szCs w:val="20"/>
            <w:u w:val="single"/>
          </w:rPr>
          <w:tab/>
        </w:r>
        <w:r>
          <w:rPr>
            <w:rStyle w:val="Hipervnculo"/>
            <w:rFonts w:ascii="Arial" w:hAnsi="Arial" w:cs="Arial"/>
            <w:color w:val="1155CC"/>
            <w:sz w:val="20"/>
            <w:szCs w:val="20"/>
          </w:rPr>
          <w:t>21</w:t>
        </w:r>
      </w:hyperlink>
    </w:p>
    <w:p w14:paraId="3EB30BA4" w14:textId="77777777" w:rsidR="002D1757" w:rsidRDefault="002D1757" w:rsidP="002D1757">
      <w:pPr>
        <w:pStyle w:val="NormalWeb"/>
        <w:spacing w:before="60" w:beforeAutospacing="0" w:after="0" w:afterAutospacing="0"/>
        <w:ind w:left="720"/>
      </w:pPr>
      <w:hyperlink r:id="rId51" w:anchor="heading=h.2u7pfl9bdpih" w:history="1">
        <w:r>
          <w:rPr>
            <w:rStyle w:val="Hipervnculo"/>
            <w:rFonts w:ascii="Arial" w:hAnsi="Arial" w:cs="Arial"/>
            <w:color w:val="1155CC"/>
            <w:sz w:val="20"/>
            <w:szCs w:val="20"/>
          </w:rPr>
          <w:t>Installing Docling</w:t>
        </w:r>
        <w:r>
          <w:rPr>
            <w:rStyle w:val="apple-tab-span"/>
            <w:rFonts w:ascii="Arial" w:hAnsi="Arial" w:cs="Arial"/>
            <w:color w:val="1155CC"/>
            <w:sz w:val="20"/>
            <w:szCs w:val="20"/>
            <w:u w:val="single"/>
          </w:rPr>
          <w:tab/>
        </w:r>
        <w:r>
          <w:rPr>
            <w:rStyle w:val="Hipervnculo"/>
            <w:rFonts w:ascii="Arial" w:hAnsi="Arial" w:cs="Arial"/>
            <w:color w:val="1155CC"/>
            <w:sz w:val="20"/>
            <w:szCs w:val="20"/>
          </w:rPr>
          <w:t>22</w:t>
        </w:r>
      </w:hyperlink>
    </w:p>
    <w:p w14:paraId="75D25689" w14:textId="77777777" w:rsidR="002D1757" w:rsidRDefault="002D1757" w:rsidP="002D1757">
      <w:pPr>
        <w:pStyle w:val="NormalWeb"/>
        <w:spacing w:before="60" w:beforeAutospacing="0" w:after="0" w:afterAutospacing="0"/>
        <w:ind w:left="1080"/>
      </w:pPr>
      <w:hyperlink r:id="rId52" w:anchor="heading=h.vbf7h5lgh27b" w:history="1">
        <w:r>
          <w:rPr>
            <w:rStyle w:val="Hipervnculo"/>
            <w:rFonts w:ascii="Arial" w:hAnsi="Arial" w:cs="Arial"/>
            <w:color w:val="1155CC"/>
            <w:sz w:val="20"/>
            <w:szCs w:val="20"/>
          </w:rPr>
          <w:t>Version</w:t>
        </w:r>
        <w:r>
          <w:rPr>
            <w:rStyle w:val="apple-tab-span"/>
            <w:rFonts w:ascii="Arial" w:hAnsi="Arial" w:cs="Arial"/>
            <w:color w:val="1155CC"/>
            <w:sz w:val="20"/>
            <w:szCs w:val="20"/>
            <w:u w:val="single"/>
          </w:rPr>
          <w:tab/>
        </w:r>
        <w:r>
          <w:rPr>
            <w:rStyle w:val="Hipervnculo"/>
            <w:rFonts w:ascii="Arial" w:hAnsi="Arial" w:cs="Arial"/>
            <w:color w:val="1155CC"/>
            <w:sz w:val="20"/>
            <w:szCs w:val="20"/>
          </w:rPr>
          <w:t>22</w:t>
        </w:r>
      </w:hyperlink>
    </w:p>
    <w:p w14:paraId="214EBC4F" w14:textId="77777777" w:rsidR="002D1757" w:rsidRDefault="002D1757" w:rsidP="002D1757">
      <w:pPr>
        <w:pStyle w:val="NormalWeb"/>
        <w:spacing w:before="60" w:beforeAutospacing="0" w:after="0" w:afterAutospacing="0"/>
        <w:ind w:left="1080"/>
      </w:pPr>
      <w:hyperlink r:id="rId53" w:anchor="heading=h.phisxwrbrrl" w:history="1">
        <w:r>
          <w:rPr>
            <w:rStyle w:val="Hipervnculo"/>
            <w:rFonts w:ascii="Arial" w:hAnsi="Arial" w:cs="Arial"/>
            <w:color w:val="1155CC"/>
            <w:sz w:val="20"/>
            <w:szCs w:val="20"/>
          </w:rPr>
          <w:t>Usage</w:t>
        </w:r>
        <w:r>
          <w:rPr>
            <w:rStyle w:val="apple-tab-span"/>
            <w:rFonts w:ascii="Arial" w:hAnsi="Arial" w:cs="Arial"/>
            <w:color w:val="1155CC"/>
            <w:sz w:val="20"/>
            <w:szCs w:val="20"/>
            <w:u w:val="single"/>
          </w:rPr>
          <w:tab/>
        </w:r>
        <w:r>
          <w:rPr>
            <w:rStyle w:val="Hipervnculo"/>
            <w:rFonts w:ascii="Arial" w:hAnsi="Arial" w:cs="Arial"/>
            <w:color w:val="1155CC"/>
            <w:sz w:val="20"/>
            <w:szCs w:val="20"/>
          </w:rPr>
          <w:t>23</w:t>
        </w:r>
      </w:hyperlink>
    </w:p>
    <w:p w14:paraId="649AE3F6" w14:textId="77777777" w:rsidR="002D1757" w:rsidRDefault="002D1757" w:rsidP="002D1757">
      <w:pPr>
        <w:pStyle w:val="NormalWeb"/>
        <w:spacing w:before="60" w:beforeAutospacing="0" w:after="0" w:afterAutospacing="0"/>
        <w:ind w:left="720"/>
      </w:pPr>
      <w:hyperlink r:id="rId54" w:anchor="heading=h.mx67p1546f42" w:history="1">
        <w:r>
          <w:rPr>
            <w:rStyle w:val="Hipervnculo"/>
            <w:rFonts w:ascii="Arial" w:hAnsi="Arial" w:cs="Arial"/>
            <w:color w:val="1155CC"/>
            <w:sz w:val="20"/>
            <w:szCs w:val="20"/>
          </w:rPr>
          <w:t>Converting Documents</w:t>
        </w:r>
        <w:r>
          <w:rPr>
            <w:rStyle w:val="apple-tab-span"/>
            <w:rFonts w:ascii="Arial" w:hAnsi="Arial" w:cs="Arial"/>
            <w:color w:val="1155CC"/>
            <w:sz w:val="20"/>
            <w:szCs w:val="20"/>
            <w:u w:val="single"/>
          </w:rPr>
          <w:tab/>
        </w:r>
        <w:r>
          <w:rPr>
            <w:rStyle w:val="Hipervnculo"/>
            <w:rFonts w:ascii="Arial" w:hAnsi="Arial" w:cs="Arial"/>
            <w:color w:val="1155CC"/>
            <w:sz w:val="20"/>
            <w:szCs w:val="20"/>
          </w:rPr>
          <w:t>23</w:t>
        </w:r>
      </w:hyperlink>
    </w:p>
    <w:p w14:paraId="2528363A" w14:textId="77777777" w:rsidR="002D1757" w:rsidRDefault="002D1757" w:rsidP="002D1757">
      <w:pPr>
        <w:pStyle w:val="NormalWeb"/>
        <w:spacing w:before="60" w:beforeAutospacing="0" w:after="0" w:afterAutospacing="0"/>
        <w:ind w:left="720"/>
      </w:pPr>
      <w:hyperlink r:id="rId55" w:anchor="heading=h.ohq8iqp4c5ws" w:history="1">
        <w:r>
          <w:rPr>
            <w:rStyle w:val="Hipervnculo"/>
            <w:rFonts w:ascii="Arial" w:hAnsi="Arial" w:cs="Arial"/>
            <w:color w:val="1155CC"/>
            <w:sz w:val="20"/>
            <w:szCs w:val="20"/>
          </w:rPr>
          <w:t>Reviewing Markdown</w:t>
        </w:r>
        <w:r>
          <w:rPr>
            <w:rStyle w:val="apple-tab-span"/>
            <w:rFonts w:ascii="Arial" w:hAnsi="Arial" w:cs="Arial"/>
            <w:color w:val="1155CC"/>
            <w:sz w:val="20"/>
            <w:szCs w:val="20"/>
            <w:u w:val="single"/>
          </w:rPr>
          <w:tab/>
        </w:r>
        <w:r>
          <w:rPr>
            <w:rStyle w:val="Hipervnculo"/>
            <w:rFonts w:ascii="Arial" w:hAnsi="Arial" w:cs="Arial"/>
            <w:color w:val="1155CC"/>
            <w:sz w:val="20"/>
            <w:szCs w:val="20"/>
          </w:rPr>
          <w:t>23</w:t>
        </w:r>
      </w:hyperlink>
    </w:p>
    <w:p w14:paraId="12B50B17" w14:textId="77777777" w:rsidR="002D1757" w:rsidRDefault="002D1757" w:rsidP="002D1757">
      <w:pPr>
        <w:pStyle w:val="NormalWeb"/>
        <w:spacing w:before="60" w:beforeAutospacing="0" w:after="0" w:afterAutospacing="0"/>
        <w:ind w:left="1080"/>
      </w:pPr>
      <w:hyperlink r:id="rId56" w:anchor="heading=h.ipmmf7j44i9a" w:history="1">
        <w:r>
          <w:rPr>
            <w:rStyle w:val="Hipervnculo"/>
            <w:rFonts w:ascii="Arial" w:hAnsi="Arial" w:cs="Arial"/>
            <w:color w:val="1155CC"/>
            <w:sz w:val="20"/>
            <w:szCs w:val="20"/>
          </w:rPr>
          <w:t>Fixing the Markdown</w:t>
        </w:r>
        <w:r>
          <w:rPr>
            <w:rStyle w:val="apple-tab-span"/>
            <w:rFonts w:ascii="Arial" w:hAnsi="Arial" w:cs="Arial"/>
            <w:color w:val="1155CC"/>
            <w:sz w:val="20"/>
            <w:szCs w:val="20"/>
            <w:u w:val="single"/>
          </w:rPr>
          <w:tab/>
        </w:r>
        <w:r>
          <w:rPr>
            <w:rStyle w:val="Hipervnculo"/>
            <w:rFonts w:ascii="Arial" w:hAnsi="Arial" w:cs="Arial"/>
            <w:color w:val="1155CC"/>
            <w:sz w:val="20"/>
            <w:szCs w:val="20"/>
          </w:rPr>
          <w:t>28</w:t>
        </w:r>
      </w:hyperlink>
    </w:p>
    <w:p w14:paraId="467737CA" w14:textId="77777777" w:rsidR="002D1757" w:rsidRDefault="002D1757" w:rsidP="002D1757">
      <w:pPr>
        <w:pStyle w:val="NormalWeb"/>
        <w:spacing w:before="60" w:beforeAutospacing="0" w:after="0" w:afterAutospacing="0"/>
        <w:ind w:left="1440"/>
      </w:pPr>
      <w:hyperlink r:id="rId57" w:anchor="heading=h.af4lydd480a6" w:history="1">
        <w:r>
          <w:rPr>
            <w:rStyle w:val="Hipervnculo"/>
            <w:rFonts w:ascii="Arial" w:hAnsi="Arial" w:cs="Arial"/>
            <w:color w:val="1155CC"/>
            <w:sz w:val="22"/>
            <w:szCs w:val="22"/>
          </w:rPr>
          <w:t>Code Snippets</w:t>
        </w:r>
        <w:r>
          <w:rPr>
            <w:rStyle w:val="apple-tab-span"/>
            <w:rFonts w:ascii="Arial" w:hAnsi="Arial" w:cs="Arial"/>
            <w:color w:val="1155CC"/>
            <w:sz w:val="22"/>
            <w:szCs w:val="22"/>
            <w:u w:val="single"/>
          </w:rPr>
          <w:tab/>
        </w:r>
        <w:r>
          <w:rPr>
            <w:rStyle w:val="Hipervnculo"/>
            <w:rFonts w:ascii="Arial" w:hAnsi="Arial" w:cs="Arial"/>
            <w:color w:val="1155CC"/>
            <w:sz w:val="22"/>
            <w:szCs w:val="22"/>
          </w:rPr>
          <w:t>29</w:t>
        </w:r>
      </w:hyperlink>
    </w:p>
    <w:p w14:paraId="66A41054" w14:textId="77777777" w:rsidR="002D1757" w:rsidRDefault="002D1757" w:rsidP="002D1757">
      <w:pPr>
        <w:pStyle w:val="NormalWeb"/>
        <w:spacing w:before="60" w:beforeAutospacing="0" w:after="0" w:afterAutospacing="0"/>
        <w:ind w:left="360"/>
      </w:pPr>
      <w:hyperlink r:id="rId58" w:anchor="heading=h.t1htrtydbyz0" w:history="1">
        <w:r>
          <w:rPr>
            <w:rStyle w:val="Hipervnculo"/>
            <w:rFonts w:ascii="Arial" w:hAnsi="Arial" w:cs="Arial"/>
            <w:color w:val="1155CC"/>
            <w:sz w:val="20"/>
            <w:szCs w:val="20"/>
          </w:rPr>
          <w:t>Preparing the qna.yaml file</w:t>
        </w:r>
        <w:r>
          <w:rPr>
            <w:rStyle w:val="apple-tab-span"/>
            <w:rFonts w:ascii="Arial" w:hAnsi="Arial" w:cs="Arial"/>
            <w:color w:val="1155CC"/>
            <w:sz w:val="20"/>
            <w:szCs w:val="20"/>
            <w:u w:val="single"/>
          </w:rPr>
          <w:tab/>
        </w:r>
        <w:r>
          <w:rPr>
            <w:rStyle w:val="Hipervnculo"/>
            <w:rFonts w:ascii="Arial" w:hAnsi="Arial" w:cs="Arial"/>
            <w:color w:val="1155CC"/>
            <w:sz w:val="20"/>
            <w:szCs w:val="20"/>
          </w:rPr>
          <w:t>29</w:t>
        </w:r>
      </w:hyperlink>
    </w:p>
    <w:p w14:paraId="3F135F73" w14:textId="77777777" w:rsidR="002D1757" w:rsidRDefault="002D1757" w:rsidP="002D1757">
      <w:pPr>
        <w:pStyle w:val="NormalWeb"/>
        <w:spacing w:before="60" w:beforeAutospacing="0" w:after="0" w:afterAutospacing="0"/>
        <w:ind w:left="720"/>
      </w:pPr>
      <w:hyperlink r:id="rId59" w:anchor="heading=h.k2s353tkteoq" w:history="1">
        <w:r>
          <w:rPr>
            <w:rStyle w:val="Hipervnculo"/>
            <w:rFonts w:ascii="Arial" w:hAnsi="Arial" w:cs="Arial"/>
            <w:color w:val="1155CC"/>
            <w:sz w:val="20"/>
            <w:szCs w:val="20"/>
          </w:rPr>
          <w:t>Knowledge and Skills: An Overview</w:t>
        </w:r>
        <w:r>
          <w:rPr>
            <w:rStyle w:val="apple-tab-span"/>
            <w:rFonts w:ascii="Arial" w:hAnsi="Arial" w:cs="Arial"/>
            <w:color w:val="1155CC"/>
            <w:sz w:val="20"/>
            <w:szCs w:val="20"/>
            <w:u w:val="single"/>
          </w:rPr>
          <w:tab/>
        </w:r>
        <w:r>
          <w:rPr>
            <w:rStyle w:val="Hipervnculo"/>
            <w:rFonts w:ascii="Arial" w:hAnsi="Arial" w:cs="Arial"/>
            <w:color w:val="1155CC"/>
            <w:sz w:val="20"/>
            <w:szCs w:val="20"/>
          </w:rPr>
          <w:t>29</w:t>
        </w:r>
      </w:hyperlink>
    </w:p>
    <w:p w14:paraId="65419F0F" w14:textId="77777777" w:rsidR="002D1757" w:rsidRDefault="002D1757" w:rsidP="002D1757">
      <w:pPr>
        <w:pStyle w:val="NormalWeb"/>
        <w:spacing w:before="60" w:beforeAutospacing="0" w:after="0" w:afterAutospacing="0"/>
        <w:ind w:left="1080"/>
      </w:pPr>
      <w:hyperlink r:id="rId60" w:anchor="heading=h.70qrfj5c2888" w:history="1">
        <w:r>
          <w:rPr>
            <w:rStyle w:val="Hipervnculo"/>
            <w:rFonts w:ascii="Arial" w:hAnsi="Arial" w:cs="Arial"/>
            <w:color w:val="1155CC"/>
            <w:sz w:val="20"/>
            <w:szCs w:val="20"/>
          </w:rPr>
          <w:t>Skills</w:t>
        </w:r>
        <w:r>
          <w:rPr>
            <w:rStyle w:val="apple-tab-span"/>
            <w:rFonts w:ascii="Arial" w:hAnsi="Arial" w:cs="Arial"/>
            <w:color w:val="1155CC"/>
            <w:sz w:val="20"/>
            <w:szCs w:val="20"/>
            <w:u w:val="single"/>
          </w:rPr>
          <w:tab/>
        </w:r>
        <w:r>
          <w:rPr>
            <w:rStyle w:val="Hipervnculo"/>
            <w:rFonts w:ascii="Arial" w:hAnsi="Arial" w:cs="Arial"/>
            <w:color w:val="1155CC"/>
            <w:sz w:val="20"/>
            <w:szCs w:val="20"/>
          </w:rPr>
          <w:t>29</w:t>
        </w:r>
      </w:hyperlink>
    </w:p>
    <w:p w14:paraId="217FEBF3" w14:textId="77777777" w:rsidR="002D1757" w:rsidRDefault="002D1757" w:rsidP="002D1757">
      <w:pPr>
        <w:pStyle w:val="NormalWeb"/>
        <w:spacing w:before="60" w:beforeAutospacing="0" w:after="0" w:afterAutospacing="0"/>
        <w:ind w:left="1440"/>
      </w:pPr>
      <w:hyperlink r:id="rId61" w:anchor="heading=h.mdhbuoizhuox" w:history="1">
        <w:r>
          <w:rPr>
            <w:rStyle w:val="Hipervnculo"/>
            <w:rFonts w:ascii="Arial" w:hAnsi="Arial" w:cs="Arial"/>
            <w:color w:val="1155CC"/>
            <w:sz w:val="20"/>
            <w:szCs w:val="20"/>
          </w:rPr>
          <w:t>Example:</w:t>
        </w:r>
        <w:r>
          <w:rPr>
            <w:rStyle w:val="apple-tab-span"/>
            <w:rFonts w:ascii="Arial" w:hAnsi="Arial" w:cs="Arial"/>
            <w:color w:val="1155CC"/>
            <w:sz w:val="20"/>
            <w:szCs w:val="20"/>
            <w:u w:val="single"/>
          </w:rPr>
          <w:tab/>
        </w:r>
        <w:r>
          <w:rPr>
            <w:rStyle w:val="Hipervnculo"/>
            <w:rFonts w:ascii="Arial" w:hAnsi="Arial" w:cs="Arial"/>
            <w:color w:val="1155CC"/>
            <w:sz w:val="20"/>
            <w:szCs w:val="20"/>
          </w:rPr>
          <w:t>29</w:t>
        </w:r>
      </w:hyperlink>
    </w:p>
    <w:p w14:paraId="438B9987" w14:textId="77777777" w:rsidR="002D1757" w:rsidRDefault="002D1757" w:rsidP="002D1757">
      <w:pPr>
        <w:pStyle w:val="NormalWeb"/>
        <w:spacing w:before="60" w:beforeAutospacing="0" w:after="0" w:afterAutospacing="0"/>
        <w:ind w:left="1080"/>
      </w:pPr>
      <w:hyperlink r:id="rId62" w:anchor="heading=h.ic2h3ewvd4j8" w:history="1">
        <w:r>
          <w:rPr>
            <w:rStyle w:val="Hipervnculo"/>
            <w:rFonts w:ascii="Arial" w:hAnsi="Arial" w:cs="Arial"/>
            <w:color w:val="1155CC"/>
            <w:sz w:val="20"/>
            <w:szCs w:val="20"/>
          </w:rPr>
          <w:t>Knowledge</w:t>
        </w:r>
        <w:r>
          <w:rPr>
            <w:rStyle w:val="apple-tab-span"/>
            <w:rFonts w:ascii="Arial" w:hAnsi="Arial" w:cs="Arial"/>
            <w:color w:val="1155CC"/>
            <w:sz w:val="20"/>
            <w:szCs w:val="20"/>
            <w:u w:val="single"/>
          </w:rPr>
          <w:tab/>
        </w:r>
        <w:r>
          <w:rPr>
            <w:rStyle w:val="Hipervnculo"/>
            <w:rFonts w:ascii="Arial" w:hAnsi="Arial" w:cs="Arial"/>
            <w:color w:val="1155CC"/>
            <w:sz w:val="20"/>
            <w:szCs w:val="20"/>
          </w:rPr>
          <w:t>30</w:t>
        </w:r>
      </w:hyperlink>
    </w:p>
    <w:p w14:paraId="5D8D981F" w14:textId="77777777" w:rsidR="002D1757" w:rsidRDefault="002D1757" w:rsidP="002D1757">
      <w:pPr>
        <w:pStyle w:val="NormalWeb"/>
        <w:spacing w:before="60" w:beforeAutospacing="0" w:after="0" w:afterAutospacing="0"/>
        <w:ind w:left="1440"/>
      </w:pPr>
      <w:hyperlink r:id="rId63" w:anchor="heading=h.hkhtyps86kvr" w:history="1">
        <w:r>
          <w:rPr>
            <w:rStyle w:val="Hipervnculo"/>
            <w:rFonts w:ascii="Arial" w:hAnsi="Arial" w:cs="Arial"/>
            <w:color w:val="1155CC"/>
            <w:sz w:val="20"/>
            <w:szCs w:val="20"/>
          </w:rPr>
          <w:t>Example:</w:t>
        </w:r>
        <w:r>
          <w:rPr>
            <w:rStyle w:val="apple-tab-span"/>
            <w:rFonts w:ascii="Arial" w:hAnsi="Arial" w:cs="Arial"/>
            <w:color w:val="1155CC"/>
            <w:sz w:val="20"/>
            <w:szCs w:val="20"/>
            <w:u w:val="single"/>
          </w:rPr>
          <w:tab/>
        </w:r>
        <w:r>
          <w:rPr>
            <w:rStyle w:val="Hipervnculo"/>
            <w:rFonts w:ascii="Arial" w:hAnsi="Arial" w:cs="Arial"/>
            <w:color w:val="1155CC"/>
            <w:sz w:val="20"/>
            <w:szCs w:val="20"/>
          </w:rPr>
          <w:t>30</w:t>
        </w:r>
      </w:hyperlink>
    </w:p>
    <w:p w14:paraId="1C11D36D" w14:textId="77777777" w:rsidR="002D1757" w:rsidRDefault="002D1757" w:rsidP="002D1757">
      <w:pPr>
        <w:pStyle w:val="NormalWeb"/>
        <w:spacing w:before="60" w:beforeAutospacing="0" w:after="0" w:afterAutospacing="0"/>
        <w:ind w:left="720"/>
      </w:pPr>
      <w:hyperlink r:id="rId64" w:anchor="heading=h.oziaskiiyswl" w:history="1">
        <w:r>
          <w:rPr>
            <w:rStyle w:val="Hipervnculo"/>
            <w:rFonts w:ascii="Arial" w:hAnsi="Arial" w:cs="Arial"/>
            <w:color w:val="1155CC"/>
            <w:sz w:val="20"/>
            <w:szCs w:val="20"/>
          </w:rPr>
          <w:t>Preparing qna.yaml for knowledge additions</w:t>
        </w:r>
        <w:r>
          <w:rPr>
            <w:rStyle w:val="apple-tab-span"/>
            <w:rFonts w:ascii="Arial" w:hAnsi="Arial" w:cs="Arial"/>
            <w:color w:val="1155CC"/>
            <w:sz w:val="20"/>
            <w:szCs w:val="20"/>
            <w:u w:val="single"/>
          </w:rPr>
          <w:tab/>
        </w:r>
        <w:r>
          <w:rPr>
            <w:rStyle w:val="Hipervnculo"/>
            <w:rFonts w:ascii="Arial" w:hAnsi="Arial" w:cs="Arial"/>
            <w:color w:val="1155CC"/>
            <w:sz w:val="20"/>
            <w:szCs w:val="20"/>
          </w:rPr>
          <w:t>30</w:t>
        </w:r>
      </w:hyperlink>
    </w:p>
    <w:p w14:paraId="72E8C13B" w14:textId="77777777" w:rsidR="002D1757" w:rsidRDefault="002D1757" w:rsidP="002D1757">
      <w:pPr>
        <w:pStyle w:val="NormalWeb"/>
        <w:spacing w:before="60" w:beforeAutospacing="0" w:after="0" w:afterAutospacing="0"/>
        <w:ind w:left="1080"/>
      </w:pPr>
      <w:hyperlink r:id="rId65" w:anchor="heading=h.8ql3fp1h6k13" w:history="1">
        <w:r>
          <w:rPr>
            <w:rStyle w:val="Hipervnculo"/>
            <w:rFonts w:ascii="Arial" w:hAnsi="Arial" w:cs="Arial"/>
            <w:color w:val="1155CC"/>
            <w:sz w:val="20"/>
            <w:szCs w:val="20"/>
          </w:rPr>
          <w:t>Intro to the qna.yaml file</w:t>
        </w:r>
        <w:r>
          <w:rPr>
            <w:rStyle w:val="apple-tab-span"/>
            <w:rFonts w:ascii="Arial" w:hAnsi="Arial" w:cs="Arial"/>
            <w:color w:val="1155CC"/>
            <w:sz w:val="20"/>
            <w:szCs w:val="20"/>
            <w:u w:val="single"/>
          </w:rPr>
          <w:tab/>
        </w:r>
        <w:r>
          <w:rPr>
            <w:rStyle w:val="Hipervnculo"/>
            <w:rFonts w:ascii="Arial" w:hAnsi="Arial" w:cs="Arial"/>
            <w:color w:val="1155CC"/>
            <w:sz w:val="20"/>
            <w:szCs w:val="20"/>
          </w:rPr>
          <w:t>30</w:t>
        </w:r>
      </w:hyperlink>
    </w:p>
    <w:p w14:paraId="6649DCF5" w14:textId="77777777" w:rsidR="002D1757" w:rsidRDefault="002D1757" w:rsidP="002D1757">
      <w:pPr>
        <w:pStyle w:val="NormalWeb"/>
        <w:spacing w:before="60" w:beforeAutospacing="0" w:after="0" w:afterAutospacing="0"/>
        <w:ind w:left="1080"/>
      </w:pPr>
      <w:hyperlink r:id="rId66" w:anchor="heading=h.rxgb8iy53ymq" w:history="1">
        <w:r>
          <w:rPr>
            <w:rStyle w:val="Hipervnculo"/>
            <w:rFonts w:ascii="Arial" w:hAnsi="Arial" w:cs="Arial"/>
            <w:color w:val="1155CC"/>
            <w:sz w:val="20"/>
            <w:szCs w:val="20"/>
          </w:rPr>
          <w:t>Writing the qna.yaml: section by section</w:t>
        </w:r>
        <w:r>
          <w:rPr>
            <w:rStyle w:val="apple-tab-span"/>
            <w:rFonts w:ascii="Arial" w:hAnsi="Arial" w:cs="Arial"/>
            <w:color w:val="1155CC"/>
            <w:sz w:val="20"/>
            <w:szCs w:val="20"/>
            <w:u w:val="single"/>
          </w:rPr>
          <w:tab/>
        </w:r>
        <w:r>
          <w:rPr>
            <w:rStyle w:val="Hipervnculo"/>
            <w:rFonts w:ascii="Arial" w:hAnsi="Arial" w:cs="Arial"/>
            <w:color w:val="1155CC"/>
            <w:sz w:val="20"/>
            <w:szCs w:val="20"/>
          </w:rPr>
          <w:t>31</w:t>
        </w:r>
      </w:hyperlink>
    </w:p>
    <w:p w14:paraId="3AAE8BD4" w14:textId="77777777" w:rsidR="002D1757" w:rsidRDefault="002D1757" w:rsidP="002D1757">
      <w:pPr>
        <w:pStyle w:val="NormalWeb"/>
        <w:spacing w:before="60" w:beforeAutospacing="0" w:after="0" w:afterAutospacing="0"/>
        <w:ind w:left="1440"/>
      </w:pPr>
      <w:hyperlink r:id="rId67" w:anchor="heading=h.vrdzykxcbq6k" w:history="1">
        <w:r>
          <w:rPr>
            <w:rStyle w:val="Hipervnculo"/>
            <w:rFonts w:ascii="Arial" w:hAnsi="Arial" w:cs="Arial"/>
            <w:color w:val="1155CC"/>
            <w:sz w:val="20"/>
            <w:szCs w:val="20"/>
          </w:rPr>
          <w:t>Domain</w:t>
        </w:r>
        <w:r>
          <w:rPr>
            <w:rStyle w:val="apple-tab-span"/>
            <w:rFonts w:ascii="Arial" w:hAnsi="Arial" w:cs="Arial"/>
            <w:color w:val="1155CC"/>
            <w:sz w:val="20"/>
            <w:szCs w:val="20"/>
            <w:u w:val="single"/>
          </w:rPr>
          <w:tab/>
        </w:r>
        <w:r>
          <w:rPr>
            <w:rStyle w:val="Hipervnculo"/>
            <w:rFonts w:ascii="Arial" w:hAnsi="Arial" w:cs="Arial"/>
            <w:color w:val="1155CC"/>
            <w:sz w:val="20"/>
            <w:szCs w:val="20"/>
          </w:rPr>
          <w:t>31</w:t>
        </w:r>
      </w:hyperlink>
    </w:p>
    <w:p w14:paraId="55372246" w14:textId="77777777" w:rsidR="002D1757" w:rsidRDefault="002D1757" w:rsidP="002D1757">
      <w:pPr>
        <w:pStyle w:val="NormalWeb"/>
        <w:spacing w:before="60" w:beforeAutospacing="0" w:after="0" w:afterAutospacing="0"/>
        <w:ind w:left="1800"/>
      </w:pPr>
      <w:hyperlink r:id="rId68" w:anchor="heading=h.16kwgjr83ca3" w:history="1">
        <w:r>
          <w:rPr>
            <w:rStyle w:val="Hipervnculo"/>
            <w:rFonts w:ascii="Arial" w:hAnsi="Arial" w:cs="Arial"/>
            <w:color w:val="1155CC"/>
            <w:sz w:val="20"/>
            <w:szCs w:val="20"/>
          </w:rPr>
          <w:t>Overview</w:t>
        </w:r>
        <w:r>
          <w:rPr>
            <w:rStyle w:val="apple-tab-span"/>
            <w:rFonts w:ascii="Arial" w:hAnsi="Arial" w:cs="Arial"/>
            <w:color w:val="1155CC"/>
            <w:sz w:val="20"/>
            <w:szCs w:val="20"/>
            <w:u w:val="single"/>
          </w:rPr>
          <w:tab/>
        </w:r>
        <w:r>
          <w:rPr>
            <w:rStyle w:val="Hipervnculo"/>
            <w:rFonts w:ascii="Arial" w:hAnsi="Arial" w:cs="Arial"/>
            <w:color w:val="1155CC"/>
            <w:sz w:val="20"/>
            <w:szCs w:val="20"/>
          </w:rPr>
          <w:t>31</w:t>
        </w:r>
      </w:hyperlink>
    </w:p>
    <w:p w14:paraId="3F2AC49A" w14:textId="77777777" w:rsidR="002D1757" w:rsidRDefault="002D1757" w:rsidP="002D1757">
      <w:pPr>
        <w:pStyle w:val="NormalWeb"/>
        <w:spacing w:before="60" w:beforeAutospacing="0" w:after="0" w:afterAutospacing="0"/>
        <w:ind w:left="1800"/>
      </w:pPr>
      <w:hyperlink r:id="rId69" w:anchor="heading=h.wh1lztuhiv93" w:history="1">
        <w:r>
          <w:rPr>
            <w:rStyle w:val="Hipervnculo"/>
            <w:rFonts w:ascii="Arial" w:hAnsi="Arial" w:cs="Arial"/>
            <w:color w:val="1155CC"/>
            <w:sz w:val="20"/>
            <w:szCs w:val="20"/>
          </w:rPr>
          <w:t>Purpose</w:t>
        </w:r>
        <w:r>
          <w:rPr>
            <w:rStyle w:val="apple-tab-span"/>
            <w:rFonts w:ascii="Arial" w:hAnsi="Arial" w:cs="Arial"/>
            <w:color w:val="1155CC"/>
            <w:sz w:val="20"/>
            <w:szCs w:val="20"/>
            <w:u w:val="single"/>
          </w:rPr>
          <w:tab/>
        </w:r>
        <w:r>
          <w:rPr>
            <w:rStyle w:val="Hipervnculo"/>
            <w:rFonts w:ascii="Arial" w:hAnsi="Arial" w:cs="Arial"/>
            <w:color w:val="1155CC"/>
            <w:sz w:val="20"/>
            <w:szCs w:val="20"/>
          </w:rPr>
          <w:t>31</w:t>
        </w:r>
      </w:hyperlink>
    </w:p>
    <w:p w14:paraId="66C5145F" w14:textId="77777777" w:rsidR="002D1757" w:rsidRDefault="002D1757" w:rsidP="002D1757">
      <w:pPr>
        <w:pStyle w:val="NormalWeb"/>
        <w:spacing w:before="60" w:beforeAutospacing="0" w:after="0" w:afterAutospacing="0"/>
        <w:ind w:left="1800"/>
      </w:pPr>
      <w:hyperlink r:id="rId70" w:anchor="heading=h.w9ligrwchuw7" w:history="1">
        <w:r>
          <w:rPr>
            <w:rStyle w:val="Hipervnculo"/>
            <w:rFonts w:ascii="Arial" w:hAnsi="Arial" w:cs="Arial"/>
            <w:color w:val="1155CC"/>
            <w:sz w:val="20"/>
            <w:szCs w:val="20"/>
          </w:rPr>
          <w:t>How to Identify the Domain</w:t>
        </w:r>
        <w:r>
          <w:rPr>
            <w:rStyle w:val="apple-tab-span"/>
            <w:rFonts w:ascii="Arial" w:hAnsi="Arial" w:cs="Arial"/>
            <w:color w:val="1155CC"/>
            <w:sz w:val="20"/>
            <w:szCs w:val="20"/>
            <w:u w:val="single"/>
          </w:rPr>
          <w:tab/>
        </w:r>
        <w:r>
          <w:rPr>
            <w:rStyle w:val="Hipervnculo"/>
            <w:rFonts w:ascii="Arial" w:hAnsi="Arial" w:cs="Arial"/>
            <w:color w:val="1155CC"/>
            <w:sz w:val="20"/>
            <w:szCs w:val="20"/>
          </w:rPr>
          <w:t>31</w:t>
        </w:r>
      </w:hyperlink>
    </w:p>
    <w:p w14:paraId="31AB64D8" w14:textId="77777777" w:rsidR="002D1757" w:rsidRDefault="002D1757" w:rsidP="002D1757">
      <w:pPr>
        <w:pStyle w:val="NormalWeb"/>
        <w:spacing w:before="60" w:beforeAutospacing="0" w:after="0" w:afterAutospacing="0"/>
        <w:ind w:left="1800"/>
      </w:pPr>
      <w:hyperlink r:id="rId71" w:anchor="heading=h.7rrr04o7f9yd" w:history="1">
        <w:r>
          <w:rPr>
            <w:rStyle w:val="Hipervnculo"/>
            <w:rFonts w:ascii="Arial" w:hAnsi="Arial" w:cs="Arial"/>
            <w:color w:val="1155CC"/>
            <w:sz w:val="20"/>
            <w:szCs w:val="20"/>
          </w:rPr>
          <w:t>Guidelines to Follow</w:t>
        </w:r>
        <w:r>
          <w:rPr>
            <w:rStyle w:val="apple-tab-span"/>
            <w:rFonts w:ascii="Arial" w:hAnsi="Arial" w:cs="Arial"/>
            <w:color w:val="1155CC"/>
            <w:sz w:val="20"/>
            <w:szCs w:val="20"/>
            <w:u w:val="single"/>
          </w:rPr>
          <w:tab/>
        </w:r>
        <w:r>
          <w:rPr>
            <w:rStyle w:val="Hipervnculo"/>
            <w:rFonts w:ascii="Arial" w:hAnsi="Arial" w:cs="Arial"/>
            <w:color w:val="1155CC"/>
            <w:sz w:val="20"/>
            <w:szCs w:val="20"/>
          </w:rPr>
          <w:t>31</w:t>
        </w:r>
      </w:hyperlink>
    </w:p>
    <w:p w14:paraId="17486E44" w14:textId="77777777" w:rsidR="002D1757" w:rsidRDefault="002D1757" w:rsidP="002D1757">
      <w:pPr>
        <w:pStyle w:val="NormalWeb"/>
        <w:spacing w:before="60" w:beforeAutospacing="0" w:after="0" w:afterAutospacing="0"/>
        <w:ind w:left="1800"/>
      </w:pPr>
      <w:hyperlink r:id="rId72" w:anchor="heading=h.ia158p2yxh9d" w:history="1">
        <w:r>
          <w:rPr>
            <w:rStyle w:val="Hipervnculo"/>
            <w:rFonts w:ascii="Arial" w:hAnsi="Arial" w:cs="Arial"/>
            <w:color w:val="1155CC"/>
            <w:sz w:val="20"/>
            <w:szCs w:val="20"/>
          </w:rPr>
          <w:t>Examples</w:t>
        </w:r>
        <w:r>
          <w:rPr>
            <w:rStyle w:val="apple-tab-span"/>
            <w:rFonts w:ascii="Arial" w:hAnsi="Arial" w:cs="Arial"/>
            <w:color w:val="1155CC"/>
            <w:sz w:val="20"/>
            <w:szCs w:val="20"/>
            <w:u w:val="single"/>
          </w:rPr>
          <w:tab/>
        </w:r>
        <w:r>
          <w:rPr>
            <w:rStyle w:val="Hipervnculo"/>
            <w:rFonts w:ascii="Arial" w:hAnsi="Arial" w:cs="Arial"/>
            <w:color w:val="1155CC"/>
            <w:sz w:val="20"/>
            <w:szCs w:val="20"/>
          </w:rPr>
          <w:t>31</w:t>
        </w:r>
      </w:hyperlink>
    </w:p>
    <w:p w14:paraId="50BAD83B" w14:textId="77777777" w:rsidR="002D1757" w:rsidRDefault="002D1757" w:rsidP="002D1757">
      <w:pPr>
        <w:pStyle w:val="NormalWeb"/>
        <w:spacing w:before="60" w:beforeAutospacing="0" w:after="0" w:afterAutospacing="0"/>
        <w:ind w:left="1440"/>
      </w:pPr>
      <w:hyperlink r:id="rId73" w:anchor="heading=h.1qgh4imjo887" w:history="1">
        <w:r>
          <w:rPr>
            <w:rStyle w:val="Hipervnculo"/>
            <w:rFonts w:ascii="Arial" w:hAnsi="Arial" w:cs="Arial"/>
            <w:color w:val="1155CC"/>
            <w:sz w:val="20"/>
            <w:szCs w:val="20"/>
          </w:rPr>
          <w:t>Document_Outline</w:t>
        </w:r>
        <w:r>
          <w:rPr>
            <w:rStyle w:val="apple-tab-span"/>
            <w:rFonts w:ascii="Arial" w:hAnsi="Arial" w:cs="Arial"/>
            <w:color w:val="1155CC"/>
            <w:sz w:val="20"/>
            <w:szCs w:val="20"/>
            <w:u w:val="single"/>
          </w:rPr>
          <w:tab/>
        </w:r>
        <w:r>
          <w:rPr>
            <w:rStyle w:val="Hipervnculo"/>
            <w:rFonts w:ascii="Arial" w:hAnsi="Arial" w:cs="Arial"/>
            <w:color w:val="1155CC"/>
            <w:sz w:val="20"/>
            <w:szCs w:val="20"/>
          </w:rPr>
          <w:t>32</w:t>
        </w:r>
      </w:hyperlink>
    </w:p>
    <w:p w14:paraId="2B062BBF" w14:textId="77777777" w:rsidR="002D1757" w:rsidRDefault="002D1757" w:rsidP="002D1757">
      <w:pPr>
        <w:pStyle w:val="NormalWeb"/>
        <w:spacing w:before="60" w:beforeAutospacing="0" w:after="0" w:afterAutospacing="0"/>
        <w:ind w:left="1800"/>
      </w:pPr>
      <w:hyperlink r:id="rId74" w:anchor="heading=h.azpjov31lt0t" w:history="1">
        <w:r>
          <w:rPr>
            <w:rStyle w:val="Hipervnculo"/>
            <w:rFonts w:ascii="Arial" w:hAnsi="Arial" w:cs="Arial"/>
            <w:color w:val="1155CC"/>
            <w:sz w:val="20"/>
            <w:szCs w:val="20"/>
          </w:rPr>
          <w:t>Overview</w:t>
        </w:r>
        <w:r>
          <w:rPr>
            <w:rStyle w:val="apple-tab-span"/>
            <w:rFonts w:ascii="Arial" w:hAnsi="Arial" w:cs="Arial"/>
            <w:color w:val="1155CC"/>
            <w:sz w:val="20"/>
            <w:szCs w:val="20"/>
            <w:u w:val="single"/>
          </w:rPr>
          <w:tab/>
        </w:r>
        <w:r>
          <w:rPr>
            <w:rStyle w:val="Hipervnculo"/>
            <w:rFonts w:ascii="Arial" w:hAnsi="Arial" w:cs="Arial"/>
            <w:color w:val="1155CC"/>
            <w:sz w:val="20"/>
            <w:szCs w:val="20"/>
          </w:rPr>
          <w:t>32</w:t>
        </w:r>
      </w:hyperlink>
    </w:p>
    <w:p w14:paraId="26C90FD6" w14:textId="77777777" w:rsidR="002D1757" w:rsidRDefault="002D1757" w:rsidP="002D1757">
      <w:pPr>
        <w:pStyle w:val="NormalWeb"/>
        <w:spacing w:before="60" w:beforeAutospacing="0" w:after="0" w:afterAutospacing="0"/>
        <w:ind w:left="1800"/>
      </w:pPr>
      <w:hyperlink r:id="rId75" w:anchor="heading=h.vqer0vc76q9s" w:history="1">
        <w:r>
          <w:rPr>
            <w:rStyle w:val="Hipervnculo"/>
            <w:rFonts w:ascii="Arial" w:hAnsi="Arial" w:cs="Arial"/>
            <w:color w:val="1155CC"/>
            <w:sz w:val="20"/>
            <w:szCs w:val="20"/>
          </w:rPr>
          <w:t>Purpose</w:t>
        </w:r>
        <w:r>
          <w:rPr>
            <w:rStyle w:val="apple-tab-span"/>
            <w:rFonts w:ascii="Arial" w:hAnsi="Arial" w:cs="Arial"/>
            <w:color w:val="1155CC"/>
            <w:sz w:val="20"/>
            <w:szCs w:val="20"/>
            <w:u w:val="single"/>
          </w:rPr>
          <w:tab/>
        </w:r>
        <w:r>
          <w:rPr>
            <w:rStyle w:val="Hipervnculo"/>
            <w:rFonts w:ascii="Arial" w:hAnsi="Arial" w:cs="Arial"/>
            <w:color w:val="1155CC"/>
            <w:sz w:val="20"/>
            <w:szCs w:val="20"/>
          </w:rPr>
          <w:t>32</w:t>
        </w:r>
      </w:hyperlink>
    </w:p>
    <w:p w14:paraId="0A71493B" w14:textId="77777777" w:rsidR="002D1757" w:rsidRDefault="002D1757" w:rsidP="002D1757">
      <w:pPr>
        <w:pStyle w:val="NormalWeb"/>
        <w:spacing w:before="60" w:beforeAutospacing="0" w:after="0" w:afterAutospacing="0"/>
        <w:ind w:left="1800"/>
      </w:pPr>
      <w:hyperlink r:id="rId76" w:anchor="heading=h.c45mogtfnanc" w:history="1">
        <w:r>
          <w:rPr>
            <w:rStyle w:val="Hipervnculo"/>
            <w:rFonts w:ascii="Arial" w:hAnsi="Arial" w:cs="Arial"/>
            <w:color w:val="1155CC"/>
            <w:sz w:val="20"/>
            <w:szCs w:val="20"/>
          </w:rPr>
          <w:t>Guidelines to follow</w:t>
        </w:r>
        <w:r>
          <w:rPr>
            <w:rStyle w:val="apple-tab-span"/>
            <w:rFonts w:ascii="Arial" w:hAnsi="Arial" w:cs="Arial"/>
            <w:color w:val="1155CC"/>
            <w:sz w:val="20"/>
            <w:szCs w:val="20"/>
            <w:u w:val="single"/>
          </w:rPr>
          <w:tab/>
        </w:r>
        <w:r>
          <w:rPr>
            <w:rStyle w:val="Hipervnculo"/>
            <w:rFonts w:ascii="Arial" w:hAnsi="Arial" w:cs="Arial"/>
            <w:color w:val="1155CC"/>
            <w:sz w:val="20"/>
            <w:szCs w:val="20"/>
          </w:rPr>
          <w:t>32</w:t>
        </w:r>
      </w:hyperlink>
    </w:p>
    <w:p w14:paraId="371310A9" w14:textId="77777777" w:rsidR="002D1757" w:rsidRDefault="002D1757" w:rsidP="002D1757">
      <w:pPr>
        <w:pStyle w:val="NormalWeb"/>
        <w:spacing w:before="60" w:beforeAutospacing="0" w:after="0" w:afterAutospacing="0"/>
        <w:ind w:left="1800"/>
      </w:pPr>
      <w:hyperlink r:id="rId77" w:anchor="heading=h.5a1qbguaaz2z" w:history="1">
        <w:r>
          <w:rPr>
            <w:rStyle w:val="Hipervnculo"/>
            <w:rFonts w:ascii="Arial" w:hAnsi="Arial" w:cs="Arial"/>
            <w:color w:val="1155CC"/>
            <w:sz w:val="20"/>
            <w:szCs w:val="20"/>
          </w:rPr>
          <w:t>Steps to write the document_outline</w:t>
        </w:r>
        <w:r>
          <w:rPr>
            <w:rStyle w:val="apple-tab-span"/>
            <w:rFonts w:ascii="Arial" w:hAnsi="Arial" w:cs="Arial"/>
            <w:color w:val="1155CC"/>
            <w:sz w:val="20"/>
            <w:szCs w:val="20"/>
            <w:u w:val="single"/>
          </w:rPr>
          <w:tab/>
        </w:r>
        <w:r>
          <w:rPr>
            <w:rStyle w:val="Hipervnculo"/>
            <w:rFonts w:ascii="Arial" w:hAnsi="Arial" w:cs="Arial"/>
            <w:color w:val="1155CC"/>
            <w:sz w:val="20"/>
            <w:szCs w:val="20"/>
          </w:rPr>
          <w:t>32</w:t>
        </w:r>
      </w:hyperlink>
    </w:p>
    <w:p w14:paraId="7172EE05" w14:textId="77777777" w:rsidR="002D1757" w:rsidRDefault="002D1757" w:rsidP="002D1757">
      <w:pPr>
        <w:pStyle w:val="NormalWeb"/>
        <w:spacing w:before="60" w:beforeAutospacing="0" w:after="0" w:afterAutospacing="0"/>
        <w:ind w:left="1800"/>
      </w:pPr>
      <w:hyperlink r:id="rId78" w:anchor="heading=h.a4mbintzwetb" w:history="1">
        <w:r>
          <w:rPr>
            <w:rStyle w:val="Hipervnculo"/>
            <w:rFonts w:ascii="Arial" w:hAnsi="Arial" w:cs="Arial"/>
            <w:color w:val="1155CC"/>
            <w:sz w:val="20"/>
            <w:szCs w:val="20"/>
          </w:rPr>
          <w:t>Use Cases and Additional Examples</w:t>
        </w:r>
        <w:r>
          <w:rPr>
            <w:rStyle w:val="apple-tab-span"/>
            <w:rFonts w:ascii="Arial" w:hAnsi="Arial" w:cs="Arial"/>
            <w:color w:val="1155CC"/>
            <w:sz w:val="20"/>
            <w:szCs w:val="20"/>
            <w:u w:val="single"/>
          </w:rPr>
          <w:tab/>
        </w:r>
        <w:r>
          <w:rPr>
            <w:rStyle w:val="Hipervnculo"/>
            <w:rFonts w:ascii="Arial" w:hAnsi="Arial" w:cs="Arial"/>
            <w:color w:val="1155CC"/>
            <w:sz w:val="20"/>
            <w:szCs w:val="20"/>
          </w:rPr>
          <w:t>33</w:t>
        </w:r>
      </w:hyperlink>
    </w:p>
    <w:p w14:paraId="612232B8" w14:textId="77777777" w:rsidR="002D1757" w:rsidRDefault="002D1757" w:rsidP="002D1757">
      <w:pPr>
        <w:pStyle w:val="NormalWeb"/>
        <w:spacing w:before="60" w:beforeAutospacing="0" w:after="0" w:afterAutospacing="0"/>
        <w:ind w:left="1800"/>
      </w:pPr>
      <w:hyperlink r:id="rId79" w:anchor="heading=h.l6h31abhud4w" w:history="1">
        <w:r>
          <w:rPr>
            <w:rStyle w:val="Hipervnculo"/>
            <w:rFonts w:ascii="Arial" w:hAnsi="Arial" w:cs="Arial"/>
            <w:color w:val="1155CC"/>
            <w:sz w:val="20"/>
            <w:szCs w:val="20"/>
          </w:rPr>
          <w:t>Additional Good Examples for Reference</w:t>
        </w:r>
        <w:r>
          <w:rPr>
            <w:rStyle w:val="apple-tab-span"/>
            <w:rFonts w:ascii="Arial" w:hAnsi="Arial" w:cs="Arial"/>
            <w:color w:val="1155CC"/>
            <w:sz w:val="20"/>
            <w:szCs w:val="20"/>
            <w:u w:val="single"/>
          </w:rPr>
          <w:tab/>
        </w:r>
        <w:r>
          <w:rPr>
            <w:rStyle w:val="Hipervnculo"/>
            <w:rFonts w:ascii="Arial" w:hAnsi="Arial" w:cs="Arial"/>
            <w:color w:val="1155CC"/>
            <w:sz w:val="20"/>
            <w:szCs w:val="20"/>
          </w:rPr>
          <w:t>33</w:t>
        </w:r>
      </w:hyperlink>
    </w:p>
    <w:p w14:paraId="7800B540" w14:textId="77777777" w:rsidR="002D1757" w:rsidRDefault="002D1757" w:rsidP="002D1757">
      <w:pPr>
        <w:pStyle w:val="NormalWeb"/>
        <w:spacing w:before="60" w:beforeAutospacing="0" w:after="0" w:afterAutospacing="0"/>
        <w:ind w:left="1440"/>
      </w:pPr>
      <w:hyperlink r:id="rId80" w:anchor="heading=h.s5e3hjmmavuk" w:history="1">
        <w:r>
          <w:rPr>
            <w:rStyle w:val="Hipervnculo"/>
            <w:rFonts w:ascii="Arial" w:hAnsi="Arial" w:cs="Arial"/>
            <w:color w:val="1155CC"/>
            <w:sz w:val="20"/>
            <w:szCs w:val="20"/>
          </w:rPr>
          <w:t>Seed Examples</w:t>
        </w:r>
        <w:r>
          <w:rPr>
            <w:rStyle w:val="apple-tab-span"/>
            <w:rFonts w:ascii="Arial" w:hAnsi="Arial" w:cs="Arial"/>
            <w:color w:val="1155CC"/>
            <w:sz w:val="20"/>
            <w:szCs w:val="20"/>
            <w:u w:val="single"/>
          </w:rPr>
          <w:tab/>
        </w:r>
        <w:r>
          <w:rPr>
            <w:rStyle w:val="Hipervnculo"/>
            <w:rFonts w:ascii="Arial" w:hAnsi="Arial" w:cs="Arial"/>
            <w:color w:val="1155CC"/>
            <w:sz w:val="20"/>
            <w:szCs w:val="20"/>
          </w:rPr>
          <w:t>34</w:t>
        </w:r>
      </w:hyperlink>
    </w:p>
    <w:p w14:paraId="4E36547B" w14:textId="77777777" w:rsidR="002D1757" w:rsidRDefault="002D1757" w:rsidP="002D1757">
      <w:pPr>
        <w:pStyle w:val="NormalWeb"/>
        <w:spacing w:before="60" w:beforeAutospacing="0" w:after="0" w:afterAutospacing="0"/>
        <w:ind w:left="1800"/>
      </w:pPr>
      <w:hyperlink r:id="rId81" w:anchor="heading=h.vaxsyfaqjr1c" w:history="1">
        <w:r>
          <w:rPr>
            <w:rStyle w:val="Hipervnculo"/>
            <w:rFonts w:ascii="Arial" w:hAnsi="Arial" w:cs="Arial"/>
            <w:color w:val="1155CC"/>
            <w:sz w:val="20"/>
            <w:szCs w:val="20"/>
          </w:rPr>
          <w:t>Overview</w:t>
        </w:r>
        <w:r>
          <w:rPr>
            <w:rStyle w:val="apple-tab-span"/>
            <w:rFonts w:ascii="Arial" w:hAnsi="Arial" w:cs="Arial"/>
            <w:color w:val="1155CC"/>
            <w:sz w:val="20"/>
            <w:szCs w:val="20"/>
            <w:u w:val="single"/>
          </w:rPr>
          <w:tab/>
        </w:r>
        <w:r>
          <w:rPr>
            <w:rStyle w:val="Hipervnculo"/>
            <w:rFonts w:ascii="Arial" w:hAnsi="Arial" w:cs="Arial"/>
            <w:color w:val="1155CC"/>
            <w:sz w:val="20"/>
            <w:szCs w:val="20"/>
          </w:rPr>
          <w:t>34</w:t>
        </w:r>
      </w:hyperlink>
    </w:p>
    <w:p w14:paraId="1553D2D2" w14:textId="77777777" w:rsidR="002D1757" w:rsidRDefault="002D1757" w:rsidP="002D1757">
      <w:pPr>
        <w:pStyle w:val="NormalWeb"/>
        <w:spacing w:before="60" w:beforeAutospacing="0" w:after="0" w:afterAutospacing="0"/>
        <w:ind w:left="1800"/>
      </w:pPr>
      <w:hyperlink r:id="rId82" w:anchor="heading=h.1r63y7d7y79" w:history="1">
        <w:r>
          <w:rPr>
            <w:rStyle w:val="Hipervnculo"/>
            <w:rFonts w:ascii="Arial" w:hAnsi="Arial" w:cs="Arial"/>
            <w:color w:val="1155CC"/>
            <w:sz w:val="20"/>
            <w:szCs w:val="20"/>
          </w:rPr>
          <w:t>What is considered a “token” and how do I count?</w:t>
        </w:r>
        <w:r>
          <w:rPr>
            <w:rStyle w:val="apple-tab-span"/>
            <w:rFonts w:ascii="Arial" w:hAnsi="Arial" w:cs="Arial"/>
            <w:color w:val="1155CC"/>
            <w:sz w:val="20"/>
            <w:szCs w:val="20"/>
            <w:u w:val="single"/>
          </w:rPr>
          <w:tab/>
        </w:r>
        <w:r>
          <w:rPr>
            <w:rStyle w:val="Hipervnculo"/>
            <w:rFonts w:ascii="Arial" w:hAnsi="Arial" w:cs="Arial"/>
            <w:color w:val="1155CC"/>
            <w:sz w:val="20"/>
            <w:szCs w:val="20"/>
          </w:rPr>
          <w:t>34</w:t>
        </w:r>
      </w:hyperlink>
    </w:p>
    <w:p w14:paraId="4BCB777D" w14:textId="77777777" w:rsidR="002D1757" w:rsidRDefault="002D1757" w:rsidP="002D1757">
      <w:pPr>
        <w:pStyle w:val="NormalWeb"/>
        <w:spacing w:before="60" w:beforeAutospacing="0" w:after="0" w:afterAutospacing="0"/>
        <w:ind w:left="1440"/>
      </w:pPr>
      <w:hyperlink r:id="rId83" w:anchor="heading=h.iv1z6g6zz57t" w:history="1">
        <w:r>
          <w:rPr>
            <w:rStyle w:val="Hipervnculo"/>
            <w:rFonts w:ascii="Arial" w:hAnsi="Arial" w:cs="Arial"/>
            <w:color w:val="1155CC"/>
            <w:sz w:val="20"/>
            <w:szCs w:val="20"/>
          </w:rPr>
          <w:t>Context</w:t>
        </w:r>
        <w:r>
          <w:rPr>
            <w:rStyle w:val="apple-tab-span"/>
            <w:rFonts w:ascii="Arial" w:hAnsi="Arial" w:cs="Arial"/>
            <w:color w:val="1155CC"/>
            <w:sz w:val="20"/>
            <w:szCs w:val="20"/>
            <w:u w:val="single"/>
          </w:rPr>
          <w:tab/>
        </w:r>
        <w:r>
          <w:rPr>
            <w:rStyle w:val="Hipervnculo"/>
            <w:rFonts w:ascii="Arial" w:hAnsi="Arial" w:cs="Arial"/>
            <w:color w:val="1155CC"/>
            <w:sz w:val="20"/>
            <w:szCs w:val="20"/>
          </w:rPr>
          <w:t>35</w:t>
        </w:r>
      </w:hyperlink>
    </w:p>
    <w:p w14:paraId="57B3CEE6" w14:textId="77777777" w:rsidR="002D1757" w:rsidRDefault="002D1757" w:rsidP="002D1757">
      <w:pPr>
        <w:pStyle w:val="NormalWeb"/>
        <w:spacing w:before="60" w:beforeAutospacing="0" w:after="0" w:afterAutospacing="0"/>
        <w:ind w:left="1800"/>
      </w:pPr>
      <w:hyperlink r:id="rId84" w:anchor="heading=h.g9lmzkicvpnx" w:history="1">
        <w:r>
          <w:rPr>
            <w:rStyle w:val="Hipervnculo"/>
            <w:rFonts w:ascii="Arial" w:hAnsi="Arial" w:cs="Arial"/>
            <w:color w:val="1155CC"/>
            <w:sz w:val="20"/>
            <w:szCs w:val="20"/>
          </w:rPr>
          <w:t>Rules:</w:t>
        </w:r>
        <w:r>
          <w:rPr>
            <w:rStyle w:val="apple-tab-span"/>
            <w:rFonts w:ascii="Arial" w:hAnsi="Arial" w:cs="Arial"/>
            <w:color w:val="1155CC"/>
            <w:sz w:val="20"/>
            <w:szCs w:val="20"/>
            <w:u w:val="single"/>
          </w:rPr>
          <w:tab/>
        </w:r>
        <w:r>
          <w:rPr>
            <w:rStyle w:val="Hipervnculo"/>
            <w:rFonts w:ascii="Arial" w:hAnsi="Arial" w:cs="Arial"/>
            <w:color w:val="1155CC"/>
            <w:sz w:val="20"/>
            <w:szCs w:val="20"/>
          </w:rPr>
          <w:t>35</w:t>
        </w:r>
      </w:hyperlink>
    </w:p>
    <w:p w14:paraId="28153B40" w14:textId="77777777" w:rsidR="002D1757" w:rsidRDefault="002D1757" w:rsidP="002D1757">
      <w:pPr>
        <w:pStyle w:val="NormalWeb"/>
        <w:spacing w:before="60" w:beforeAutospacing="0" w:after="0" w:afterAutospacing="0"/>
        <w:ind w:left="1800"/>
      </w:pPr>
      <w:hyperlink r:id="rId85" w:anchor="heading=h.uzsfp4j1q8fn" w:history="1">
        <w:r>
          <w:rPr>
            <w:rStyle w:val="Hipervnculo"/>
            <w:rFonts w:ascii="Arial" w:hAnsi="Arial" w:cs="Arial"/>
            <w:color w:val="1155CC"/>
            <w:sz w:val="20"/>
            <w:szCs w:val="20"/>
          </w:rPr>
          <w:t>Guidelines for selecting context sections from your source file(s)</w:t>
        </w:r>
        <w:r>
          <w:rPr>
            <w:rStyle w:val="apple-tab-span"/>
            <w:rFonts w:ascii="Arial" w:hAnsi="Arial" w:cs="Arial"/>
            <w:color w:val="1155CC"/>
            <w:sz w:val="20"/>
            <w:szCs w:val="20"/>
            <w:u w:val="single"/>
          </w:rPr>
          <w:tab/>
        </w:r>
        <w:r>
          <w:rPr>
            <w:rStyle w:val="Hipervnculo"/>
            <w:rFonts w:ascii="Arial" w:hAnsi="Arial" w:cs="Arial"/>
            <w:color w:val="1155CC"/>
            <w:sz w:val="20"/>
            <w:szCs w:val="20"/>
          </w:rPr>
          <w:t>35</w:t>
        </w:r>
      </w:hyperlink>
    </w:p>
    <w:p w14:paraId="518EDD17" w14:textId="77777777" w:rsidR="002D1757" w:rsidRDefault="002D1757" w:rsidP="002D1757">
      <w:pPr>
        <w:pStyle w:val="NormalWeb"/>
        <w:spacing w:before="60" w:beforeAutospacing="0" w:after="0" w:afterAutospacing="0"/>
        <w:ind w:left="1800"/>
      </w:pPr>
      <w:hyperlink r:id="rId86" w:anchor="heading=h.w25f2bvytnfa" w:history="1">
        <w:r>
          <w:rPr>
            <w:rStyle w:val="Hipervnculo"/>
            <w:rFonts w:ascii="Arial" w:hAnsi="Arial" w:cs="Arial"/>
            <w:color w:val="1155CC"/>
            <w:sz w:val="20"/>
            <w:szCs w:val="20"/>
          </w:rPr>
          <w:t>Note about working with various data types and formatting</w:t>
        </w:r>
        <w:r>
          <w:rPr>
            <w:rStyle w:val="apple-tab-span"/>
            <w:rFonts w:ascii="Arial" w:hAnsi="Arial" w:cs="Arial"/>
            <w:color w:val="1155CC"/>
            <w:sz w:val="20"/>
            <w:szCs w:val="20"/>
            <w:u w:val="single"/>
          </w:rPr>
          <w:tab/>
        </w:r>
        <w:r>
          <w:rPr>
            <w:rStyle w:val="Hipervnculo"/>
            <w:rFonts w:ascii="Arial" w:hAnsi="Arial" w:cs="Arial"/>
            <w:color w:val="1155CC"/>
            <w:sz w:val="20"/>
            <w:szCs w:val="20"/>
          </w:rPr>
          <w:t>35</w:t>
        </w:r>
      </w:hyperlink>
    </w:p>
    <w:p w14:paraId="70C4A933" w14:textId="77777777" w:rsidR="002D1757" w:rsidRDefault="002D1757" w:rsidP="002D1757">
      <w:pPr>
        <w:pStyle w:val="NormalWeb"/>
        <w:spacing w:before="60" w:beforeAutospacing="0" w:after="0" w:afterAutospacing="0"/>
        <w:ind w:left="1440"/>
      </w:pPr>
      <w:hyperlink r:id="rId87" w:anchor="heading=h.3cyzbsijfot" w:history="1">
        <w:r>
          <w:rPr>
            <w:rStyle w:val="Hipervnculo"/>
            <w:rFonts w:ascii="Arial" w:hAnsi="Arial" w:cs="Arial"/>
            <w:color w:val="1155CC"/>
            <w:sz w:val="20"/>
            <w:szCs w:val="20"/>
          </w:rPr>
          <w:t>Question and Answer Pairs</w:t>
        </w:r>
        <w:r>
          <w:rPr>
            <w:rStyle w:val="apple-tab-span"/>
            <w:rFonts w:ascii="Arial" w:hAnsi="Arial" w:cs="Arial"/>
            <w:color w:val="1155CC"/>
            <w:sz w:val="20"/>
            <w:szCs w:val="20"/>
            <w:u w:val="single"/>
          </w:rPr>
          <w:tab/>
        </w:r>
        <w:r>
          <w:rPr>
            <w:rStyle w:val="Hipervnculo"/>
            <w:rFonts w:ascii="Arial" w:hAnsi="Arial" w:cs="Arial"/>
            <w:color w:val="1155CC"/>
            <w:sz w:val="20"/>
            <w:szCs w:val="20"/>
          </w:rPr>
          <w:t>36</w:t>
        </w:r>
      </w:hyperlink>
    </w:p>
    <w:p w14:paraId="439BEE4E" w14:textId="77777777" w:rsidR="002D1757" w:rsidRDefault="002D1757" w:rsidP="002D1757">
      <w:pPr>
        <w:pStyle w:val="NormalWeb"/>
        <w:spacing w:before="60" w:beforeAutospacing="0" w:after="0" w:afterAutospacing="0"/>
        <w:ind w:left="1440"/>
      </w:pPr>
      <w:hyperlink r:id="rId88" w:anchor="heading=h.cn0qz8ecq1ho" w:history="1">
        <w:r>
          <w:rPr>
            <w:rStyle w:val="Hipervnculo"/>
            <w:rFonts w:ascii="Arial" w:hAnsi="Arial" w:cs="Arial"/>
            <w:color w:val="1155CC"/>
            <w:sz w:val="22"/>
            <w:szCs w:val="22"/>
          </w:rPr>
          <w:t>Understanding how the Q&amp;A is used by the Teacher Model</w:t>
        </w:r>
        <w:r>
          <w:rPr>
            <w:rStyle w:val="apple-tab-span"/>
            <w:rFonts w:ascii="Arial" w:hAnsi="Arial" w:cs="Arial"/>
            <w:color w:val="1155CC"/>
            <w:sz w:val="22"/>
            <w:szCs w:val="22"/>
            <w:u w:val="single"/>
          </w:rPr>
          <w:tab/>
        </w:r>
        <w:r>
          <w:rPr>
            <w:rStyle w:val="Hipervnculo"/>
            <w:rFonts w:ascii="Arial" w:hAnsi="Arial" w:cs="Arial"/>
            <w:color w:val="1155CC"/>
            <w:sz w:val="22"/>
            <w:szCs w:val="22"/>
          </w:rPr>
          <w:t>36</w:t>
        </w:r>
      </w:hyperlink>
    </w:p>
    <w:p w14:paraId="50120C03" w14:textId="77777777" w:rsidR="002D1757" w:rsidRDefault="002D1757" w:rsidP="002D1757">
      <w:pPr>
        <w:pStyle w:val="NormalWeb"/>
        <w:spacing w:before="60" w:beforeAutospacing="0" w:after="0" w:afterAutospacing="0"/>
        <w:ind w:left="1440"/>
      </w:pPr>
      <w:hyperlink r:id="rId89" w:anchor="heading=h.j4ran8u0nstr" w:history="1">
        <w:r>
          <w:rPr>
            <w:rStyle w:val="Hipervnculo"/>
            <w:rFonts w:ascii="Arial" w:hAnsi="Arial" w:cs="Arial"/>
            <w:color w:val="1155CC"/>
            <w:sz w:val="20"/>
            <w:szCs w:val="20"/>
          </w:rPr>
          <w:t>Guidelines for creating Q&amp;A pairs:</w:t>
        </w:r>
        <w:r>
          <w:rPr>
            <w:rStyle w:val="apple-tab-span"/>
            <w:rFonts w:ascii="Arial" w:hAnsi="Arial" w:cs="Arial"/>
            <w:color w:val="1155CC"/>
            <w:sz w:val="20"/>
            <w:szCs w:val="20"/>
            <w:u w:val="single"/>
          </w:rPr>
          <w:tab/>
        </w:r>
        <w:r>
          <w:rPr>
            <w:rStyle w:val="Hipervnculo"/>
            <w:rFonts w:ascii="Arial" w:hAnsi="Arial" w:cs="Arial"/>
            <w:color w:val="1155CC"/>
            <w:sz w:val="20"/>
            <w:szCs w:val="20"/>
          </w:rPr>
          <w:t>36</w:t>
        </w:r>
      </w:hyperlink>
    </w:p>
    <w:p w14:paraId="5F63BB96" w14:textId="77777777" w:rsidR="002D1757" w:rsidRDefault="002D1757" w:rsidP="002D1757">
      <w:pPr>
        <w:pStyle w:val="NormalWeb"/>
        <w:spacing w:before="60" w:beforeAutospacing="0" w:after="0" w:afterAutospacing="0"/>
        <w:ind w:left="1800"/>
      </w:pPr>
      <w:hyperlink r:id="rId90" w:anchor="heading=h.325hjgtdd361" w:history="1">
        <w:r>
          <w:rPr>
            <w:rStyle w:val="Hipervnculo"/>
            <w:rFonts w:ascii="Arial" w:hAnsi="Arial" w:cs="Arial"/>
            <w:color w:val="1155CC"/>
            <w:sz w:val="20"/>
            <w:szCs w:val="20"/>
          </w:rPr>
          <w:t>Overall</w:t>
        </w:r>
        <w:r>
          <w:rPr>
            <w:rStyle w:val="apple-tab-span"/>
            <w:rFonts w:ascii="Arial" w:hAnsi="Arial" w:cs="Arial"/>
            <w:color w:val="1155CC"/>
            <w:sz w:val="20"/>
            <w:szCs w:val="20"/>
            <w:u w:val="single"/>
          </w:rPr>
          <w:tab/>
        </w:r>
        <w:r>
          <w:rPr>
            <w:rStyle w:val="Hipervnculo"/>
            <w:rFonts w:ascii="Arial" w:hAnsi="Arial" w:cs="Arial"/>
            <w:color w:val="1155CC"/>
            <w:sz w:val="20"/>
            <w:szCs w:val="20"/>
          </w:rPr>
          <w:t>36</w:t>
        </w:r>
      </w:hyperlink>
    </w:p>
    <w:p w14:paraId="102043EF" w14:textId="77777777" w:rsidR="002D1757" w:rsidRDefault="002D1757" w:rsidP="002D1757">
      <w:pPr>
        <w:pStyle w:val="NormalWeb"/>
        <w:spacing w:before="60" w:beforeAutospacing="0" w:after="0" w:afterAutospacing="0"/>
        <w:ind w:left="1800"/>
      </w:pPr>
      <w:hyperlink r:id="rId91" w:anchor="heading=h.izscosrjtkgw" w:history="1">
        <w:r>
          <w:rPr>
            <w:rStyle w:val="Hipervnculo"/>
            <w:rFonts w:ascii="Arial" w:hAnsi="Arial" w:cs="Arial"/>
            <w:color w:val="1155CC"/>
            <w:sz w:val="20"/>
            <w:szCs w:val="20"/>
          </w:rPr>
          <w:t>Questions</w:t>
        </w:r>
        <w:r>
          <w:rPr>
            <w:rStyle w:val="apple-tab-span"/>
            <w:rFonts w:ascii="Arial" w:hAnsi="Arial" w:cs="Arial"/>
            <w:color w:val="1155CC"/>
            <w:sz w:val="20"/>
            <w:szCs w:val="20"/>
            <w:u w:val="single"/>
          </w:rPr>
          <w:tab/>
        </w:r>
        <w:r>
          <w:rPr>
            <w:rStyle w:val="Hipervnculo"/>
            <w:rFonts w:ascii="Arial" w:hAnsi="Arial" w:cs="Arial"/>
            <w:color w:val="1155CC"/>
            <w:sz w:val="20"/>
            <w:szCs w:val="20"/>
          </w:rPr>
          <w:t>36</w:t>
        </w:r>
      </w:hyperlink>
    </w:p>
    <w:p w14:paraId="40DAE484" w14:textId="77777777" w:rsidR="002D1757" w:rsidRDefault="002D1757" w:rsidP="002D1757">
      <w:pPr>
        <w:pStyle w:val="NormalWeb"/>
        <w:spacing w:before="60" w:beforeAutospacing="0" w:after="0" w:afterAutospacing="0"/>
        <w:ind w:left="1800"/>
      </w:pPr>
      <w:hyperlink r:id="rId92" w:anchor="heading=h.t7cl20r5jdpu" w:history="1">
        <w:r>
          <w:rPr>
            <w:rStyle w:val="Hipervnculo"/>
            <w:rFonts w:ascii="Arial" w:hAnsi="Arial" w:cs="Arial"/>
            <w:color w:val="1155CC"/>
            <w:sz w:val="20"/>
            <w:szCs w:val="20"/>
          </w:rPr>
          <w:t>Answers</w:t>
        </w:r>
        <w:r>
          <w:rPr>
            <w:rStyle w:val="apple-tab-span"/>
            <w:rFonts w:ascii="Arial" w:hAnsi="Arial" w:cs="Arial"/>
            <w:color w:val="1155CC"/>
            <w:sz w:val="20"/>
            <w:szCs w:val="20"/>
            <w:u w:val="single"/>
          </w:rPr>
          <w:tab/>
        </w:r>
        <w:r>
          <w:rPr>
            <w:rStyle w:val="Hipervnculo"/>
            <w:rFonts w:ascii="Arial" w:hAnsi="Arial" w:cs="Arial"/>
            <w:color w:val="1155CC"/>
            <w:sz w:val="20"/>
            <w:szCs w:val="20"/>
          </w:rPr>
          <w:t>37</w:t>
        </w:r>
      </w:hyperlink>
    </w:p>
    <w:p w14:paraId="287D7ABD" w14:textId="77777777" w:rsidR="002D1757" w:rsidRDefault="002D1757" w:rsidP="002D1757">
      <w:pPr>
        <w:pStyle w:val="NormalWeb"/>
        <w:spacing w:before="60" w:beforeAutospacing="0" w:after="0" w:afterAutospacing="0"/>
        <w:ind w:left="1800"/>
      </w:pPr>
      <w:hyperlink r:id="rId93" w:anchor="heading=h.m6f0yeeb6xzk" w:history="1">
        <w:r>
          <w:rPr>
            <w:rStyle w:val="Hipervnculo"/>
            <w:rFonts w:ascii="Arial" w:hAnsi="Arial" w:cs="Arial"/>
            <w:color w:val="1155CC"/>
            <w:sz w:val="20"/>
            <w:szCs w:val="20"/>
          </w:rPr>
          <w:t>Example Q&amp;A</w:t>
        </w:r>
        <w:r>
          <w:rPr>
            <w:rStyle w:val="apple-tab-span"/>
            <w:rFonts w:ascii="Arial" w:hAnsi="Arial" w:cs="Arial"/>
            <w:color w:val="1155CC"/>
            <w:sz w:val="20"/>
            <w:szCs w:val="20"/>
            <w:u w:val="single"/>
          </w:rPr>
          <w:tab/>
        </w:r>
        <w:r>
          <w:rPr>
            <w:rStyle w:val="Hipervnculo"/>
            <w:rFonts w:ascii="Arial" w:hAnsi="Arial" w:cs="Arial"/>
            <w:color w:val="1155CC"/>
            <w:sz w:val="20"/>
            <w:szCs w:val="20"/>
          </w:rPr>
          <w:t>37</w:t>
        </w:r>
      </w:hyperlink>
    </w:p>
    <w:p w14:paraId="70DA75E1" w14:textId="77777777" w:rsidR="002D1757" w:rsidRDefault="002D1757" w:rsidP="002D1757">
      <w:pPr>
        <w:pStyle w:val="NormalWeb"/>
        <w:spacing w:before="60" w:beforeAutospacing="0" w:after="0" w:afterAutospacing="0"/>
        <w:ind w:left="1800"/>
      </w:pPr>
      <w:hyperlink r:id="rId94" w:anchor="heading=h.xll7j6opcxyy" w:history="1">
        <w:r>
          <w:rPr>
            <w:rStyle w:val="Hipervnculo"/>
            <w:rFonts w:ascii="Arial" w:hAnsi="Arial" w:cs="Arial"/>
            <w:color w:val="1155CC"/>
            <w:sz w:val="22"/>
            <w:szCs w:val="22"/>
          </w:rPr>
          <w:t>A note about Q&amp;A</w:t>
        </w:r>
        <w:r>
          <w:rPr>
            <w:rStyle w:val="apple-tab-span"/>
            <w:rFonts w:ascii="Arial" w:hAnsi="Arial" w:cs="Arial"/>
            <w:color w:val="1155CC"/>
            <w:sz w:val="22"/>
            <w:szCs w:val="22"/>
            <w:u w:val="single"/>
          </w:rPr>
          <w:tab/>
        </w:r>
        <w:r>
          <w:rPr>
            <w:rStyle w:val="Hipervnculo"/>
            <w:rFonts w:ascii="Arial" w:hAnsi="Arial" w:cs="Arial"/>
            <w:color w:val="1155CC"/>
            <w:sz w:val="22"/>
            <w:szCs w:val="22"/>
          </w:rPr>
          <w:t>37</w:t>
        </w:r>
      </w:hyperlink>
    </w:p>
    <w:p w14:paraId="07E9350C" w14:textId="77777777" w:rsidR="002D1757" w:rsidRDefault="002D1757" w:rsidP="002D1757">
      <w:pPr>
        <w:pStyle w:val="NormalWeb"/>
        <w:spacing w:before="60" w:beforeAutospacing="0" w:after="0" w:afterAutospacing="0"/>
        <w:ind w:left="1440"/>
      </w:pPr>
      <w:hyperlink r:id="rId95" w:anchor="heading=h.irskeqa7rfgj" w:history="1">
        <w:r>
          <w:rPr>
            <w:rStyle w:val="Hipervnculo"/>
            <w:rFonts w:ascii="Arial" w:hAnsi="Arial" w:cs="Arial"/>
            <w:color w:val="1155CC"/>
            <w:sz w:val="20"/>
            <w:szCs w:val="20"/>
          </w:rPr>
          <w:t>document</w:t>
        </w:r>
        <w:r>
          <w:rPr>
            <w:rStyle w:val="apple-tab-span"/>
            <w:rFonts w:ascii="Arial" w:hAnsi="Arial" w:cs="Arial"/>
            <w:color w:val="1155CC"/>
            <w:sz w:val="20"/>
            <w:szCs w:val="20"/>
            <w:u w:val="single"/>
          </w:rPr>
          <w:tab/>
        </w:r>
        <w:r>
          <w:rPr>
            <w:rStyle w:val="Hipervnculo"/>
            <w:rFonts w:ascii="Arial" w:hAnsi="Arial" w:cs="Arial"/>
            <w:color w:val="1155CC"/>
            <w:sz w:val="20"/>
            <w:szCs w:val="20"/>
          </w:rPr>
          <w:t>37</w:t>
        </w:r>
      </w:hyperlink>
    </w:p>
    <w:p w14:paraId="18A4CE06" w14:textId="77777777" w:rsidR="002D1757" w:rsidRDefault="002D1757" w:rsidP="002D1757">
      <w:pPr>
        <w:pStyle w:val="NormalWeb"/>
        <w:spacing w:before="60" w:beforeAutospacing="0" w:after="0" w:afterAutospacing="0"/>
        <w:ind w:left="1800"/>
      </w:pPr>
      <w:hyperlink r:id="rId96" w:anchor="heading=h.qmq7lmft3o22" w:history="1">
        <w:r>
          <w:rPr>
            <w:rStyle w:val="Hipervnculo"/>
            <w:rFonts w:ascii="Arial" w:hAnsi="Arial" w:cs="Arial"/>
            <w:color w:val="1155CC"/>
            <w:sz w:val="20"/>
            <w:szCs w:val="20"/>
          </w:rPr>
          <w:t>repo</w:t>
        </w:r>
        <w:r>
          <w:rPr>
            <w:rStyle w:val="apple-tab-span"/>
            <w:rFonts w:ascii="Arial" w:hAnsi="Arial" w:cs="Arial"/>
            <w:color w:val="1155CC"/>
            <w:sz w:val="20"/>
            <w:szCs w:val="20"/>
            <w:u w:val="single"/>
          </w:rPr>
          <w:tab/>
        </w:r>
        <w:r>
          <w:rPr>
            <w:rStyle w:val="Hipervnculo"/>
            <w:rFonts w:ascii="Arial" w:hAnsi="Arial" w:cs="Arial"/>
            <w:color w:val="1155CC"/>
            <w:sz w:val="20"/>
            <w:szCs w:val="20"/>
          </w:rPr>
          <w:t>37</w:t>
        </w:r>
      </w:hyperlink>
    </w:p>
    <w:p w14:paraId="05808CA8" w14:textId="77777777" w:rsidR="002D1757" w:rsidRDefault="002D1757" w:rsidP="002D1757">
      <w:pPr>
        <w:pStyle w:val="NormalWeb"/>
        <w:spacing w:before="60" w:beforeAutospacing="0" w:after="0" w:afterAutospacing="0"/>
        <w:ind w:left="1800"/>
      </w:pPr>
      <w:hyperlink r:id="rId97" w:anchor="heading=h.agqquz78hjo6" w:history="1">
        <w:r>
          <w:rPr>
            <w:rStyle w:val="Hipervnculo"/>
            <w:rFonts w:ascii="Arial" w:hAnsi="Arial" w:cs="Arial"/>
            <w:color w:val="1155CC"/>
            <w:sz w:val="20"/>
            <w:szCs w:val="20"/>
          </w:rPr>
          <w:t>Format</w:t>
        </w:r>
        <w:r>
          <w:rPr>
            <w:rStyle w:val="apple-tab-span"/>
            <w:rFonts w:ascii="Arial" w:hAnsi="Arial" w:cs="Arial"/>
            <w:color w:val="1155CC"/>
            <w:sz w:val="20"/>
            <w:szCs w:val="20"/>
            <w:u w:val="single"/>
          </w:rPr>
          <w:tab/>
        </w:r>
        <w:r>
          <w:rPr>
            <w:rStyle w:val="Hipervnculo"/>
            <w:rFonts w:ascii="Arial" w:hAnsi="Arial" w:cs="Arial"/>
            <w:color w:val="1155CC"/>
            <w:sz w:val="20"/>
            <w:szCs w:val="20"/>
          </w:rPr>
          <w:t>38</w:t>
        </w:r>
      </w:hyperlink>
    </w:p>
    <w:p w14:paraId="2FA0BFA8" w14:textId="77777777" w:rsidR="002D1757" w:rsidRDefault="002D1757" w:rsidP="002D1757">
      <w:pPr>
        <w:pStyle w:val="NormalWeb"/>
        <w:spacing w:before="60" w:beforeAutospacing="0" w:after="0" w:afterAutospacing="0"/>
        <w:ind w:left="1440"/>
      </w:pPr>
      <w:hyperlink r:id="rId98" w:anchor="heading=h.pul37xyegyua" w:history="1">
        <w:r>
          <w:rPr>
            <w:rStyle w:val="Hipervnculo"/>
            <w:rFonts w:ascii="Arial" w:hAnsi="Arial" w:cs="Arial"/>
            <w:color w:val="1155CC"/>
            <w:sz w:val="20"/>
            <w:szCs w:val="20"/>
          </w:rPr>
          <w:t>commit</w:t>
        </w:r>
        <w:r>
          <w:rPr>
            <w:rStyle w:val="apple-tab-span"/>
            <w:rFonts w:ascii="Arial" w:hAnsi="Arial" w:cs="Arial"/>
            <w:color w:val="1155CC"/>
            <w:sz w:val="20"/>
            <w:szCs w:val="20"/>
            <w:u w:val="single"/>
          </w:rPr>
          <w:tab/>
        </w:r>
        <w:r>
          <w:rPr>
            <w:rStyle w:val="Hipervnculo"/>
            <w:rFonts w:ascii="Arial" w:hAnsi="Arial" w:cs="Arial"/>
            <w:color w:val="1155CC"/>
            <w:sz w:val="20"/>
            <w:szCs w:val="20"/>
          </w:rPr>
          <w:t>38</w:t>
        </w:r>
      </w:hyperlink>
    </w:p>
    <w:p w14:paraId="44E55377" w14:textId="77777777" w:rsidR="002D1757" w:rsidRDefault="002D1757" w:rsidP="002D1757">
      <w:pPr>
        <w:pStyle w:val="NormalWeb"/>
        <w:spacing w:before="60" w:beforeAutospacing="0" w:after="0" w:afterAutospacing="0"/>
        <w:ind w:left="1440"/>
      </w:pPr>
      <w:hyperlink r:id="rId99" w:anchor="heading=h.j9s6iaro7v4n" w:history="1">
        <w:r>
          <w:rPr>
            <w:rStyle w:val="Hipervnculo"/>
            <w:rFonts w:ascii="Arial" w:hAnsi="Arial" w:cs="Arial"/>
            <w:color w:val="1155CC"/>
            <w:sz w:val="20"/>
            <w:szCs w:val="20"/>
          </w:rPr>
          <w:t>patterns</w:t>
        </w:r>
        <w:r>
          <w:rPr>
            <w:rStyle w:val="apple-tab-span"/>
            <w:rFonts w:ascii="Arial" w:hAnsi="Arial" w:cs="Arial"/>
            <w:color w:val="1155CC"/>
            <w:sz w:val="20"/>
            <w:szCs w:val="20"/>
            <w:u w:val="single"/>
          </w:rPr>
          <w:tab/>
        </w:r>
        <w:r>
          <w:rPr>
            <w:rStyle w:val="Hipervnculo"/>
            <w:rFonts w:ascii="Arial" w:hAnsi="Arial" w:cs="Arial"/>
            <w:color w:val="1155CC"/>
            <w:sz w:val="20"/>
            <w:szCs w:val="20"/>
          </w:rPr>
          <w:t>38</w:t>
        </w:r>
      </w:hyperlink>
    </w:p>
    <w:p w14:paraId="2CBFE85A" w14:textId="77777777" w:rsidR="002D1757" w:rsidRDefault="002D1757" w:rsidP="002D1757">
      <w:pPr>
        <w:pStyle w:val="NormalWeb"/>
        <w:spacing w:before="60" w:beforeAutospacing="0" w:after="0" w:afterAutospacing="0"/>
        <w:ind w:left="1800"/>
      </w:pPr>
      <w:hyperlink r:id="rId100" w:anchor="heading=h.rs35b15gsixe" w:history="1">
        <w:r>
          <w:rPr>
            <w:rStyle w:val="Hipervnculo"/>
            <w:rFonts w:ascii="Arial" w:hAnsi="Arial" w:cs="Arial"/>
            <w:color w:val="1155CC"/>
            <w:sz w:val="20"/>
            <w:szCs w:val="20"/>
          </w:rPr>
          <w:t>Overview</w:t>
        </w:r>
        <w:r>
          <w:rPr>
            <w:rStyle w:val="apple-tab-span"/>
            <w:rFonts w:ascii="Arial" w:hAnsi="Arial" w:cs="Arial"/>
            <w:color w:val="1155CC"/>
            <w:sz w:val="20"/>
            <w:szCs w:val="20"/>
            <w:u w:val="single"/>
          </w:rPr>
          <w:tab/>
        </w:r>
        <w:r>
          <w:rPr>
            <w:rStyle w:val="Hipervnculo"/>
            <w:rFonts w:ascii="Arial" w:hAnsi="Arial" w:cs="Arial"/>
            <w:color w:val="1155CC"/>
            <w:sz w:val="20"/>
            <w:szCs w:val="20"/>
          </w:rPr>
          <w:t>38</w:t>
        </w:r>
      </w:hyperlink>
    </w:p>
    <w:p w14:paraId="5941A2A7" w14:textId="77777777" w:rsidR="002D1757" w:rsidRDefault="002D1757" w:rsidP="002D1757">
      <w:pPr>
        <w:pStyle w:val="NormalWeb"/>
        <w:spacing w:before="60" w:beforeAutospacing="0" w:after="0" w:afterAutospacing="0"/>
        <w:ind w:left="1800"/>
      </w:pPr>
      <w:hyperlink r:id="rId101" w:anchor="heading=h.s210shqsr0ys" w:history="1">
        <w:r>
          <w:rPr>
            <w:rStyle w:val="Hipervnculo"/>
            <w:rFonts w:ascii="Arial" w:hAnsi="Arial" w:cs="Arial"/>
            <w:color w:val="1155CC"/>
            <w:sz w:val="20"/>
            <w:szCs w:val="20"/>
          </w:rPr>
          <w:t>Guidelines</w:t>
        </w:r>
        <w:r>
          <w:rPr>
            <w:rStyle w:val="apple-tab-span"/>
            <w:rFonts w:ascii="Arial" w:hAnsi="Arial" w:cs="Arial"/>
            <w:color w:val="1155CC"/>
            <w:sz w:val="20"/>
            <w:szCs w:val="20"/>
            <w:u w:val="single"/>
          </w:rPr>
          <w:tab/>
        </w:r>
        <w:r>
          <w:rPr>
            <w:rStyle w:val="Hipervnculo"/>
            <w:rFonts w:ascii="Arial" w:hAnsi="Arial" w:cs="Arial"/>
            <w:color w:val="1155CC"/>
            <w:sz w:val="20"/>
            <w:szCs w:val="20"/>
          </w:rPr>
          <w:t>38</w:t>
        </w:r>
      </w:hyperlink>
    </w:p>
    <w:p w14:paraId="4609D854" w14:textId="77777777" w:rsidR="002D1757" w:rsidRDefault="002D1757" w:rsidP="002D1757">
      <w:pPr>
        <w:pStyle w:val="NormalWeb"/>
        <w:spacing w:before="60" w:beforeAutospacing="0" w:after="0" w:afterAutospacing="0"/>
        <w:ind w:left="1800"/>
      </w:pPr>
      <w:hyperlink r:id="rId102" w:anchor="heading=h.msgk5xpre55p" w:history="1">
        <w:r>
          <w:rPr>
            <w:rStyle w:val="Hipervnculo"/>
            <w:rFonts w:ascii="Arial" w:hAnsi="Arial" w:cs="Arial"/>
            <w:color w:val="1155CC"/>
            <w:sz w:val="20"/>
            <w:szCs w:val="20"/>
          </w:rPr>
          <w:t>Example</w:t>
        </w:r>
        <w:r>
          <w:rPr>
            <w:rStyle w:val="apple-tab-span"/>
            <w:rFonts w:ascii="Arial" w:hAnsi="Arial" w:cs="Arial"/>
            <w:color w:val="1155CC"/>
            <w:sz w:val="20"/>
            <w:szCs w:val="20"/>
            <w:u w:val="single"/>
          </w:rPr>
          <w:tab/>
        </w:r>
        <w:r>
          <w:rPr>
            <w:rStyle w:val="Hipervnculo"/>
            <w:rFonts w:ascii="Arial" w:hAnsi="Arial" w:cs="Arial"/>
            <w:color w:val="1155CC"/>
            <w:sz w:val="20"/>
            <w:szCs w:val="20"/>
          </w:rPr>
          <w:t>38</w:t>
        </w:r>
      </w:hyperlink>
    </w:p>
    <w:p w14:paraId="02BCEB6E" w14:textId="77777777" w:rsidR="002D1757" w:rsidRDefault="002D1757" w:rsidP="002D1757">
      <w:pPr>
        <w:pStyle w:val="NormalWeb"/>
        <w:spacing w:before="60" w:beforeAutospacing="0" w:after="0" w:afterAutospacing="0"/>
        <w:ind w:left="720"/>
      </w:pPr>
      <w:hyperlink r:id="rId103" w:anchor="heading=h.f4xjo8ss9sly" w:history="1">
        <w:r>
          <w:rPr>
            <w:rStyle w:val="Hipervnculo"/>
            <w:rFonts w:ascii="Arial" w:hAnsi="Arial" w:cs="Arial"/>
            <w:color w:val="1155CC"/>
            <w:sz w:val="20"/>
            <w:szCs w:val="20"/>
          </w:rPr>
          <w:t>Example Documents</w:t>
        </w:r>
        <w:r>
          <w:rPr>
            <w:rStyle w:val="apple-tab-span"/>
            <w:rFonts w:ascii="Arial" w:hAnsi="Arial" w:cs="Arial"/>
            <w:color w:val="1155CC"/>
            <w:sz w:val="20"/>
            <w:szCs w:val="20"/>
            <w:u w:val="single"/>
          </w:rPr>
          <w:tab/>
        </w:r>
        <w:r>
          <w:rPr>
            <w:rStyle w:val="Hipervnculo"/>
            <w:rFonts w:ascii="Arial" w:hAnsi="Arial" w:cs="Arial"/>
            <w:color w:val="1155CC"/>
            <w:sz w:val="20"/>
            <w:szCs w:val="20"/>
          </w:rPr>
          <w:t>38</w:t>
        </w:r>
      </w:hyperlink>
    </w:p>
    <w:p w14:paraId="24A0976E" w14:textId="77777777" w:rsidR="002D1757" w:rsidRDefault="002D1757" w:rsidP="002D1757">
      <w:pPr>
        <w:pStyle w:val="NormalWeb"/>
        <w:spacing w:before="60" w:beforeAutospacing="0" w:after="0" w:afterAutospacing="0"/>
        <w:ind w:left="720"/>
      </w:pPr>
      <w:hyperlink r:id="rId104" w:anchor="heading=h.6q4wvxvplnx" w:history="1">
        <w:r>
          <w:rPr>
            <w:rStyle w:val="Hipervnculo"/>
            <w:rFonts w:ascii="Arial" w:hAnsi="Arial" w:cs="Arial"/>
            <w:color w:val="1155CC"/>
            <w:sz w:val="20"/>
            <w:szCs w:val="20"/>
          </w:rPr>
          <w:t>Selecting Evaluation Questions</w:t>
        </w:r>
        <w:r>
          <w:rPr>
            <w:rStyle w:val="apple-tab-span"/>
            <w:rFonts w:ascii="Arial" w:hAnsi="Arial" w:cs="Arial"/>
            <w:color w:val="1155CC"/>
            <w:sz w:val="20"/>
            <w:szCs w:val="20"/>
            <w:u w:val="single"/>
          </w:rPr>
          <w:tab/>
        </w:r>
        <w:r>
          <w:rPr>
            <w:rStyle w:val="Hipervnculo"/>
            <w:rFonts w:ascii="Arial" w:hAnsi="Arial" w:cs="Arial"/>
            <w:color w:val="1155CC"/>
            <w:sz w:val="20"/>
            <w:szCs w:val="20"/>
          </w:rPr>
          <w:t>39</w:t>
        </w:r>
      </w:hyperlink>
    </w:p>
    <w:p w14:paraId="3FDE20D8" w14:textId="77777777" w:rsidR="002D1757" w:rsidRDefault="002D1757" w:rsidP="002D1757">
      <w:pPr>
        <w:pStyle w:val="NormalWeb"/>
        <w:spacing w:before="60" w:beforeAutospacing="0" w:after="0" w:afterAutospacing="0"/>
        <w:ind w:left="1080"/>
      </w:pPr>
      <w:hyperlink r:id="rId105" w:anchor="heading=h.u48zconan5gx" w:history="1">
        <w:r>
          <w:rPr>
            <w:rStyle w:val="Hipervnculo"/>
            <w:rFonts w:ascii="Arial" w:hAnsi="Arial" w:cs="Arial"/>
            <w:color w:val="1155CC"/>
            <w:sz w:val="22"/>
            <w:szCs w:val="22"/>
          </w:rPr>
          <w:t>Evaluation question guidance: preparing for success</w:t>
        </w:r>
        <w:r>
          <w:rPr>
            <w:rStyle w:val="apple-tab-span"/>
            <w:rFonts w:ascii="Arial" w:hAnsi="Arial" w:cs="Arial"/>
            <w:color w:val="1155CC"/>
            <w:sz w:val="22"/>
            <w:szCs w:val="22"/>
            <w:u w:val="single"/>
          </w:rPr>
          <w:tab/>
        </w:r>
        <w:r>
          <w:rPr>
            <w:rStyle w:val="Hipervnculo"/>
            <w:rFonts w:ascii="Arial" w:hAnsi="Arial" w:cs="Arial"/>
            <w:color w:val="1155CC"/>
            <w:sz w:val="22"/>
            <w:szCs w:val="22"/>
          </w:rPr>
          <w:t>39</w:t>
        </w:r>
      </w:hyperlink>
    </w:p>
    <w:p w14:paraId="479ECCB2" w14:textId="77777777" w:rsidR="002D1757" w:rsidRDefault="002D1757" w:rsidP="002D1757">
      <w:pPr>
        <w:pStyle w:val="NormalWeb"/>
        <w:spacing w:before="60" w:beforeAutospacing="0" w:after="0" w:afterAutospacing="0"/>
        <w:ind w:left="1440"/>
      </w:pPr>
      <w:hyperlink r:id="rId106" w:anchor="heading=h.s5f6027h325e" w:history="1">
        <w:r>
          <w:rPr>
            <w:rStyle w:val="Hipervnculo"/>
            <w:rFonts w:ascii="Arial" w:hAnsi="Arial" w:cs="Arial"/>
            <w:color w:val="1155CC"/>
            <w:sz w:val="22"/>
            <w:szCs w:val="22"/>
          </w:rPr>
          <w:t>Creating good questions for evaluation</w:t>
        </w:r>
        <w:r>
          <w:rPr>
            <w:rStyle w:val="apple-tab-span"/>
            <w:rFonts w:ascii="Arial" w:hAnsi="Arial" w:cs="Arial"/>
            <w:color w:val="1155CC"/>
            <w:sz w:val="22"/>
            <w:szCs w:val="22"/>
            <w:u w:val="single"/>
          </w:rPr>
          <w:tab/>
        </w:r>
        <w:r>
          <w:rPr>
            <w:rStyle w:val="Hipervnculo"/>
            <w:rFonts w:ascii="Arial" w:hAnsi="Arial" w:cs="Arial"/>
            <w:color w:val="1155CC"/>
            <w:sz w:val="22"/>
            <w:szCs w:val="22"/>
          </w:rPr>
          <w:t>39</w:t>
        </w:r>
      </w:hyperlink>
    </w:p>
    <w:p w14:paraId="321F946B" w14:textId="77777777" w:rsidR="002D1757" w:rsidRDefault="002D1757" w:rsidP="002D1757">
      <w:pPr>
        <w:pStyle w:val="NormalWeb"/>
        <w:spacing w:before="60" w:beforeAutospacing="0" w:after="0" w:afterAutospacing="0"/>
        <w:ind w:left="720"/>
      </w:pPr>
      <w:hyperlink r:id="rId107" w:anchor="heading=h.764o2dohg4oe" w:history="1">
        <w:r>
          <w:rPr>
            <w:rStyle w:val="Hipervnculo"/>
            <w:rFonts w:ascii="Arial" w:hAnsi="Arial" w:cs="Arial"/>
            <w:color w:val="1155CC"/>
            <w:sz w:val="20"/>
            <w:szCs w:val="20"/>
          </w:rPr>
          <w:t>Creating a Taxonomy directory</w:t>
        </w:r>
        <w:r>
          <w:rPr>
            <w:rStyle w:val="apple-tab-span"/>
            <w:rFonts w:ascii="Arial" w:hAnsi="Arial" w:cs="Arial"/>
            <w:color w:val="1155CC"/>
            <w:sz w:val="20"/>
            <w:szCs w:val="20"/>
            <w:u w:val="single"/>
          </w:rPr>
          <w:tab/>
        </w:r>
        <w:r>
          <w:rPr>
            <w:rStyle w:val="Hipervnculo"/>
            <w:rFonts w:ascii="Arial" w:hAnsi="Arial" w:cs="Arial"/>
            <w:color w:val="1155CC"/>
            <w:sz w:val="20"/>
            <w:szCs w:val="20"/>
          </w:rPr>
          <w:t>40</w:t>
        </w:r>
      </w:hyperlink>
    </w:p>
    <w:p w14:paraId="008D98DA" w14:textId="77777777" w:rsidR="002D1757" w:rsidRDefault="002D1757" w:rsidP="002D1757">
      <w:pPr>
        <w:pStyle w:val="NormalWeb"/>
        <w:spacing w:before="60" w:beforeAutospacing="0" w:after="0" w:afterAutospacing="0"/>
      </w:pPr>
      <w:hyperlink r:id="rId108" w:anchor="heading=h.cqio74bzwgw3" w:history="1">
        <w:r>
          <w:rPr>
            <w:rStyle w:val="Hipervnculo"/>
            <w:rFonts w:ascii="Arial" w:hAnsi="Arial" w:cs="Arial"/>
            <w:color w:val="1155CC"/>
            <w:sz w:val="20"/>
            <w:szCs w:val="20"/>
          </w:rPr>
          <w:t>Validate Taxonomy</w:t>
        </w:r>
        <w:r>
          <w:rPr>
            <w:rStyle w:val="apple-tab-span"/>
            <w:rFonts w:ascii="Arial" w:hAnsi="Arial" w:cs="Arial"/>
            <w:color w:val="1155CC"/>
            <w:sz w:val="20"/>
            <w:szCs w:val="20"/>
            <w:u w:val="single"/>
          </w:rPr>
          <w:tab/>
        </w:r>
        <w:r>
          <w:rPr>
            <w:rStyle w:val="Hipervnculo"/>
            <w:rFonts w:ascii="Arial" w:hAnsi="Arial" w:cs="Arial"/>
            <w:color w:val="1155CC"/>
            <w:sz w:val="20"/>
            <w:szCs w:val="20"/>
          </w:rPr>
          <w:t>40</w:t>
        </w:r>
      </w:hyperlink>
    </w:p>
    <w:p w14:paraId="532D9DB7" w14:textId="77777777" w:rsidR="002D1757" w:rsidRDefault="002D1757" w:rsidP="002D1757">
      <w:pPr>
        <w:pStyle w:val="NormalWeb"/>
        <w:spacing w:before="60" w:beforeAutospacing="0" w:after="0" w:afterAutospacing="0"/>
        <w:ind w:left="360"/>
      </w:pPr>
      <w:hyperlink r:id="rId109" w:anchor="heading=h.qt7mgcpqka1m" w:history="1">
        <w:r>
          <w:rPr>
            <w:rStyle w:val="Hipervnculo"/>
            <w:rFonts w:ascii="Arial" w:hAnsi="Arial" w:cs="Arial"/>
            <w:color w:val="1155CC"/>
            <w:sz w:val="20"/>
            <w:szCs w:val="20"/>
          </w:rPr>
          <w:t>Using RHEL AI on demo.redhat.com</w:t>
        </w:r>
        <w:r>
          <w:rPr>
            <w:rStyle w:val="apple-tab-span"/>
            <w:rFonts w:ascii="Arial" w:hAnsi="Arial" w:cs="Arial"/>
            <w:color w:val="1155CC"/>
            <w:sz w:val="20"/>
            <w:szCs w:val="20"/>
            <w:u w:val="single"/>
          </w:rPr>
          <w:tab/>
        </w:r>
        <w:r>
          <w:rPr>
            <w:rStyle w:val="Hipervnculo"/>
            <w:rFonts w:ascii="Arial" w:hAnsi="Arial" w:cs="Arial"/>
            <w:color w:val="1155CC"/>
            <w:sz w:val="20"/>
            <w:szCs w:val="20"/>
          </w:rPr>
          <w:t>40</w:t>
        </w:r>
      </w:hyperlink>
    </w:p>
    <w:p w14:paraId="18084A01" w14:textId="77777777" w:rsidR="002D1757" w:rsidRDefault="002D1757" w:rsidP="002D1757">
      <w:pPr>
        <w:pStyle w:val="NormalWeb"/>
        <w:spacing w:before="60" w:beforeAutospacing="0" w:after="0" w:afterAutospacing="0"/>
        <w:ind w:left="360"/>
      </w:pPr>
      <w:hyperlink r:id="rId110" w:anchor="heading=h.w9s9pv8u0jz6" w:history="1">
        <w:r>
          <w:rPr>
            <w:rStyle w:val="Hipervnculo"/>
            <w:rFonts w:ascii="Arial" w:hAnsi="Arial" w:cs="Arial"/>
            <w:color w:val="1155CC"/>
            <w:sz w:val="20"/>
            <w:szCs w:val="20"/>
          </w:rPr>
          <w:t>Using InstructLab locally</w:t>
        </w:r>
        <w:r>
          <w:rPr>
            <w:rStyle w:val="apple-tab-span"/>
            <w:rFonts w:ascii="Arial" w:hAnsi="Arial" w:cs="Arial"/>
            <w:color w:val="1155CC"/>
            <w:sz w:val="20"/>
            <w:szCs w:val="20"/>
            <w:u w:val="single"/>
          </w:rPr>
          <w:tab/>
        </w:r>
        <w:r>
          <w:rPr>
            <w:rStyle w:val="Hipervnculo"/>
            <w:rFonts w:ascii="Arial" w:hAnsi="Arial" w:cs="Arial"/>
            <w:color w:val="1155CC"/>
            <w:sz w:val="20"/>
            <w:szCs w:val="20"/>
          </w:rPr>
          <w:t>43</w:t>
        </w:r>
      </w:hyperlink>
    </w:p>
    <w:p w14:paraId="110BC31C" w14:textId="77777777" w:rsidR="002D1757" w:rsidRDefault="002D1757" w:rsidP="002D1757">
      <w:pPr>
        <w:pStyle w:val="NormalWeb"/>
        <w:spacing w:before="60" w:beforeAutospacing="0" w:after="0" w:afterAutospacing="0"/>
        <w:ind w:left="720"/>
      </w:pPr>
      <w:hyperlink r:id="rId111" w:anchor="heading=h.hm43ikpjs578" w:history="1">
        <w:r>
          <w:rPr>
            <w:rStyle w:val="Hipervnculo"/>
            <w:rFonts w:ascii="Arial" w:hAnsi="Arial" w:cs="Arial"/>
            <w:color w:val="1155CC"/>
            <w:sz w:val="20"/>
            <w:szCs w:val="20"/>
          </w:rPr>
          <w:t>Download InstructLab</w:t>
        </w:r>
        <w:r>
          <w:rPr>
            <w:rStyle w:val="apple-tab-span"/>
            <w:rFonts w:ascii="Arial" w:hAnsi="Arial" w:cs="Arial"/>
            <w:color w:val="1155CC"/>
            <w:sz w:val="20"/>
            <w:szCs w:val="20"/>
            <w:u w:val="single"/>
          </w:rPr>
          <w:tab/>
        </w:r>
        <w:r>
          <w:rPr>
            <w:rStyle w:val="Hipervnculo"/>
            <w:rFonts w:ascii="Arial" w:hAnsi="Arial" w:cs="Arial"/>
            <w:color w:val="1155CC"/>
            <w:sz w:val="20"/>
            <w:szCs w:val="20"/>
          </w:rPr>
          <w:t>43</w:t>
        </w:r>
      </w:hyperlink>
    </w:p>
    <w:p w14:paraId="0B48CC3C" w14:textId="77777777" w:rsidR="002D1757" w:rsidRDefault="002D1757" w:rsidP="002D1757">
      <w:pPr>
        <w:pStyle w:val="NormalWeb"/>
        <w:spacing w:before="60" w:beforeAutospacing="0" w:after="0" w:afterAutospacing="0"/>
        <w:ind w:left="720"/>
      </w:pPr>
      <w:hyperlink r:id="rId112" w:anchor="heading=h.n5p9zm50qjj5" w:history="1">
        <w:r>
          <w:rPr>
            <w:rStyle w:val="Hipervnculo"/>
            <w:rFonts w:ascii="Arial" w:hAnsi="Arial" w:cs="Arial"/>
            <w:color w:val="1155CC"/>
            <w:sz w:val="20"/>
            <w:szCs w:val="20"/>
          </w:rPr>
          <w:t>Creating your taxonomy</w:t>
        </w:r>
        <w:r>
          <w:rPr>
            <w:rStyle w:val="apple-tab-span"/>
            <w:rFonts w:ascii="Arial" w:hAnsi="Arial" w:cs="Arial"/>
            <w:color w:val="1155CC"/>
            <w:sz w:val="20"/>
            <w:szCs w:val="20"/>
            <w:u w:val="single"/>
          </w:rPr>
          <w:tab/>
        </w:r>
        <w:r>
          <w:rPr>
            <w:rStyle w:val="Hipervnculo"/>
            <w:rFonts w:ascii="Arial" w:hAnsi="Arial" w:cs="Arial"/>
            <w:color w:val="1155CC"/>
            <w:sz w:val="20"/>
            <w:szCs w:val="20"/>
          </w:rPr>
          <w:t>43</w:t>
        </w:r>
      </w:hyperlink>
    </w:p>
    <w:p w14:paraId="02CFE315" w14:textId="77777777" w:rsidR="002D1757" w:rsidRDefault="002D1757" w:rsidP="002D1757">
      <w:pPr>
        <w:pStyle w:val="NormalWeb"/>
        <w:spacing w:before="60" w:beforeAutospacing="0" w:after="0" w:afterAutospacing="0"/>
      </w:pPr>
      <w:hyperlink r:id="rId113" w:anchor="heading=h.ccjwbn5g0wde" w:history="1">
        <w:r>
          <w:rPr>
            <w:rStyle w:val="Hipervnculo"/>
            <w:rFonts w:ascii="Arial" w:hAnsi="Arial" w:cs="Arial"/>
            <w:color w:val="1155CC"/>
            <w:sz w:val="20"/>
            <w:szCs w:val="20"/>
          </w:rPr>
          <w:t>Using the InstructLab Service on IBM Cloud</w:t>
        </w:r>
        <w:r>
          <w:rPr>
            <w:rStyle w:val="apple-tab-span"/>
            <w:rFonts w:ascii="Arial" w:hAnsi="Arial" w:cs="Arial"/>
            <w:color w:val="1155CC"/>
            <w:sz w:val="20"/>
            <w:szCs w:val="20"/>
            <w:u w:val="single"/>
          </w:rPr>
          <w:tab/>
        </w:r>
        <w:r>
          <w:rPr>
            <w:rStyle w:val="Hipervnculo"/>
            <w:rFonts w:ascii="Arial" w:hAnsi="Arial" w:cs="Arial"/>
            <w:color w:val="1155CC"/>
            <w:sz w:val="20"/>
            <w:szCs w:val="20"/>
          </w:rPr>
          <w:t>44</w:t>
        </w:r>
      </w:hyperlink>
    </w:p>
    <w:p w14:paraId="7C474277" w14:textId="77777777" w:rsidR="002D1757" w:rsidRDefault="002D1757" w:rsidP="002D1757">
      <w:pPr>
        <w:pStyle w:val="NormalWeb"/>
        <w:spacing w:before="60" w:beforeAutospacing="0" w:after="0" w:afterAutospacing="0"/>
        <w:ind w:left="360"/>
      </w:pPr>
      <w:hyperlink r:id="rId114" w:anchor="heading=h.r23rukvxasef" w:history="1">
        <w:r>
          <w:rPr>
            <w:rStyle w:val="Hipervnculo"/>
            <w:rFonts w:ascii="Arial" w:hAnsi="Arial" w:cs="Arial"/>
            <w:color w:val="1155CC"/>
            <w:sz w:val="20"/>
            <w:szCs w:val="20"/>
          </w:rPr>
          <w:t>Step 1: Authentication</w:t>
        </w:r>
        <w:r>
          <w:rPr>
            <w:rStyle w:val="apple-tab-span"/>
            <w:rFonts w:ascii="Arial" w:hAnsi="Arial" w:cs="Arial"/>
            <w:color w:val="1155CC"/>
            <w:sz w:val="20"/>
            <w:szCs w:val="20"/>
            <w:u w:val="single"/>
          </w:rPr>
          <w:tab/>
        </w:r>
        <w:r>
          <w:rPr>
            <w:rStyle w:val="Hipervnculo"/>
            <w:rFonts w:ascii="Arial" w:hAnsi="Arial" w:cs="Arial"/>
            <w:color w:val="1155CC"/>
            <w:sz w:val="20"/>
            <w:szCs w:val="20"/>
          </w:rPr>
          <w:t>44</w:t>
        </w:r>
      </w:hyperlink>
    </w:p>
    <w:p w14:paraId="54CDC505" w14:textId="77777777" w:rsidR="002D1757" w:rsidRDefault="002D1757" w:rsidP="002D1757">
      <w:pPr>
        <w:pStyle w:val="NormalWeb"/>
        <w:spacing w:before="60" w:beforeAutospacing="0" w:after="0" w:afterAutospacing="0"/>
        <w:ind w:left="360"/>
      </w:pPr>
      <w:hyperlink r:id="rId115" w:anchor="heading=h.6g289n1ojow0" w:history="1">
        <w:r>
          <w:rPr>
            <w:rStyle w:val="Hipervnculo"/>
            <w:rFonts w:ascii="Arial" w:hAnsi="Arial" w:cs="Arial"/>
            <w:color w:val="1155CC"/>
            <w:sz w:val="20"/>
            <w:szCs w:val="20"/>
          </w:rPr>
          <w:t>Step 2: Upload Taxonomy</w:t>
        </w:r>
        <w:r>
          <w:rPr>
            <w:rStyle w:val="apple-tab-span"/>
            <w:rFonts w:ascii="Arial" w:hAnsi="Arial" w:cs="Arial"/>
            <w:color w:val="1155CC"/>
            <w:sz w:val="20"/>
            <w:szCs w:val="20"/>
            <w:u w:val="single"/>
          </w:rPr>
          <w:tab/>
        </w:r>
        <w:r>
          <w:rPr>
            <w:rStyle w:val="Hipervnculo"/>
            <w:rFonts w:ascii="Arial" w:hAnsi="Arial" w:cs="Arial"/>
            <w:color w:val="1155CC"/>
            <w:sz w:val="20"/>
            <w:szCs w:val="20"/>
          </w:rPr>
          <w:t>47</w:t>
        </w:r>
      </w:hyperlink>
    </w:p>
    <w:p w14:paraId="750C300C" w14:textId="77777777" w:rsidR="002D1757" w:rsidRDefault="002D1757" w:rsidP="002D1757">
      <w:pPr>
        <w:pStyle w:val="NormalWeb"/>
        <w:spacing w:before="60" w:beforeAutospacing="0" w:after="0" w:afterAutospacing="0"/>
      </w:pPr>
      <w:hyperlink r:id="rId116" w:anchor="heading=h.dvo4wdn0chiu" w:history="1">
        <w:r>
          <w:rPr>
            <w:rStyle w:val="Hipervnculo"/>
            <w:rFonts w:ascii="Arial" w:hAnsi="Arial" w:cs="Arial"/>
            <w:color w:val="1155CC"/>
            <w:sz w:val="20"/>
            <w:szCs w:val="20"/>
          </w:rPr>
          <w:t>Synthetic Data Generation</w:t>
        </w:r>
        <w:r>
          <w:rPr>
            <w:rStyle w:val="apple-tab-span"/>
            <w:rFonts w:ascii="Arial" w:hAnsi="Arial" w:cs="Arial"/>
            <w:color w:val="1155CC"/>
            <w:sz w:val="20"/>
            <w:szCs w:val="20"/>
            <w:u w:val="single"/>
          </w:rPr>
          <w:tab/>
        </w:r>
        <w:r>
          <w:rPr>
            <w:rStyle w:val="Hipervnculo"/>
            <w:rFonts w:ascii="Arial" w:hAnsi="Arial" w:cs="Arial"/>
            <w:color w:val="1155CC"/>
            <w:sz w:val="20"/>
            <w:szCs w:val="20"/>
          </w:rPr>
          <w:t>50</w:t>
        </w:r>
      </w:hyperlink>
    </w:p>
    <w:p w14:paraId="6F9C3764" w14:textId="77777777" w:rsidR="002D1757" w:rsidRDefault="002D1757" w:rsidP="002D1757">
      <w:pPr>
        <w:pStyle w:val="NormalWeb"/>
        <w:spacing w:before="60" w:beforeAutospacing="0" w:after="0" w:afterAutospacing="0"/>
        <w:ind w:left="360"/>
      </w:pPr>
      <w:hyperlink r:id="rId117" w:anchor="heading=h.2xwzxsvd6lm" w:history="1">
        <w:r>
          <w:rPr>
            <w:rStyle w:val="Hipervnculo"/>
            <w:rFonts w:ascii="Arial" w:hAnsi="Arial" w:cs="Arial"/>
            <w:color w:val="1155CC"/>
            <w:sz w:val="20"/>
            <w:szCs w:val="20"/>
          </w:rPr>
          <w:t>Generate Synthetic Data</w:t>
        </w:r>
        <w:r>
          <w:rPr>
            <w:rStyle w:val="apple-tab-span"/>
            <w:rFonts w:ascii="Arial" w:hAnsi="Arial" w:cs="Arial"/>
            <w:color w:val="1155CC"/>
            <w:sz w:val="20"/>
            <w:szCs w:val="20"/>
            <w:u w:val="single"/>
          </w:rPr>
          <w:tab/>
        </w:r>
        <w:r>
          <w:rPr>
            <w:rStyle w:val="Hipervnculo"/>
            <w:rFonts w:ascii="Arial" w:hAnsi="Arial" w:cs="Arial"/>
            <w:color w:val="1155CC"/>
            <w:sz w:val="20"/>
            <w:szCs w:val="20"/>
          </w:rPr>
          <w:t>50</w:t>
        </w:r>
      </w:hyperlink>
    </w:p>
    <w:p w14:paraId="5705DB0E" w14:textId="77777777" w:rsidR="002D1757" w:rsidRDefault="002D1757" w:rsidP="002D1757">
      <w:pPr>
        <w:pStyle w:val="NormalWeb"/>
        <w:spacing w:before="60" w:beforeAutospacing="0" w:after="0" w:afterAutospacing="0"/>
        <w:ind w:left="360"/>
      </w:pPr>
      <w:hyperlink r:id="rId118" w:anchor="heading=h.ew3obhoscagm" w:history="1">
        <w:r>
          <w:rPr>
            <w:rStyle w:val="Hipervnculo"/>
            <w:rFonts w:ascii="Arial" w:hAnsi="Arial" w:cs="Arial"/>
            <w:color w:val="1155CC"/>
            <w:sz w:val="22"/>
            <w:szCs w:val="22"/>
          </w:rPr>
          <w:t>Reviewing Synthetic Data</w:t>
        </w:r>
        <w:r>
          <w:rPr>
            <w:rStyle w:val="apple-tab-span"/>
            <w:rFonts w:ascii="Arial" w:hAnsi="Arial" w:cs="Arial"/>
            <w:color w:val="1155CC"/>
            <w:sz w:val="22"/>
            <w:szCs w:val="22"/>
            <w:u w:val="single"/>
          </w:rPr>
          <w:tab/>
        </w:r>
        <w:r>
          <w:rPr>
            <w:rStyle w:val="Hipervnculo"/>
            <w:rFonts w:ascii="Arial" w:hAnsi="Arial" w:cs="Arial"/>
            <w:color w:val="1155CC"/>
            <w:sz w:val="22"/>
            <w:szCs w:val="22"/>
          </w:rPr>
          <w:t>52</w:t>
        </w:r>
      </w:hyperlink>
    </w:p>
    <w:p w14:paraId="16B19F4D" w14:textId="77777777" w:rsidR="002D1757" w:rsidRDefault="002D1757" w:rsidP="002D1757">
      <w:pPr>
        <w:pStyle w:val="NormalWeb"/>
        <w:spacing w:before="60" w:beforeAutospacing="0" w:after="0" w:afterAutospacing="0"/>
        <w:ind w:left="720"/>
      </w:pPr>
      <w:hyperlink r:id="rId119" w:anchor="heading=h.99qyfk9parke" w:history="1">
        <w:r>
          <w:rPr>
            <w:rStyle w:val="Hipervnculo"/>
            <w:rFonts w:ascii="Arial" w:hAnsi="Arial" w:cs="Arial"/>
            <w:color w:val="1155CC"/>
            <w:sz w:val="22"/>
            <w:szCs w:val="22"/>
          </w:rPr>
          <w:t>Understanding the number of samples produced</w:t>
        </w:r>
        <w:r>
          <w:rPr>
            <w:rStyle w:val="apple-tab-span"/>
            <w:rFonts w:ascii="Arial" w:hAnsi="Arial" w:cs="Arial"/>
            <w:color w:val="1155CC"/>
            <w:sz w:val="22"/>
            <w:szCs w:val="22"/>
            <w:u w:val="single"/>
          </w:rPr>
          <w:tab/>
        </w:r>
        <w:r>
          <w:rPr>
            <w:rStyle w:val="Hipervnculo"/>
            <w:rFonts w:ascii="Arial" w:hAnsi="Arial" w:cs="Arial"/>
            <w:color w:val="1155CC"/>
            <w:sz w:val="22"/>
            <w:szCs w:val="22"/>
          </w:rPr>
          <w:t>52</w:t>
        </w:r>
      </w:hyperlink>
    </w:p>
    <w:p w14:paraId="37390013" w14:textId="77777777" w:rsidR="002D1757" w:rsidRDefault="002D1757" w:rsidP="002D1757">
      <w:pPr>
        <w:pStyle w:val="NormalWeb"/>
        <w:spacing w:before="60" w:beforeAutospacing="0" w:after="0" w:afterAutospacing="0"/>
      </w:pPr>
      <w:hyperlink r:id="rId120" w:anchor="heading=h.pzwieych3wsg" w:history="1">
        <w:r>
          <w:rPr>
            <w:rStyle w:val="Hipervnculo"/>
            <w:rFonts w:ascii="Arial" w:hAnsi="Arial" w:cs="Arial"/>
            <w:color w:val="1155CC"/>
            <w:sz w:val="20"/>
            <w:szCs w:val="20"/>
          </w:rPr>
          <w:t>Aligning</w:t>
        </w:r>
        <w:r>
          <w:rPr>
            <w:rStyle w:val="apple-tab-span"/>
            <w:rFonts w:ascii="Arial" w:hAnsi="Arial" w:cs="Arial"/>
            <w:color w:val="1155CC"/>
            <w:sz w:val="20"/>
            <w:szCs w:val="20"/>
            <w:u w:val="single"/>
          </w:rPr>
          <w:tab/>
        </w:r>
        <w:r>
          <w:rPr>
            <w:rStyle w:val="Hipervnculo"/>
            <w:rFonts w:ascii="Arial" w:hAnsi="Arial" w:cs="Arial"/>
            <w:color w:val="1155CC"/>
            <w:sz w:val="20"/>
            <w:szCs w:val="20"/>
          </w:rPr>
          <w:t>52</w:t>
        </w:r>
      </w:hyperlink>
    </w:p>
    <w:p w14:paraId="20C4AE19" w14:textId="77777777" w:rsidR="002D1757" w:rsidRDefault="002D1757" w:rsidP="002D1757">
      <w:pPr>
        <w:pStyle w:val="NormalWeb"/>
        <w:spacing w:before="60" w:beforeAutospacing="0" w:after="0" w:afterAutospacing="0"/>
        <w:ind w:left="360"/>
      </w:pPr>
      <w:hyperlink r:id="rId121" w:anchor="heading=h.6jk1u1ds1paw" w:history="1">
        <w:r>
          <w:rPr>
            <w:rStyle w:val="Hipervnculo"/>
            <w:rFonts w:ascii="Arial" w:hAnsi="Arial" w:cs="Arial"/>
            <w:color w:val="1155CC"/>
            <w:sz w:val="22"/>
            <w:szCs w:val="22"/>
          </w:rPr>
          <w:t>Granite Starter Model</w:t>
        </w:r>
        <w:r>
          <w:rPr>
            <w:rStyle w:val="apple-tab-span"/>
            <w:rFonts w:ascii="Arial" w:hAnsi="Arial" w:cs="Arial"/>
            <w:color w:val="1155CC"/>
            <w:sz w:val="22"/>
            <w:szCs w:val="22"/>
            <w:u w:val="single"/>
          </w:rPr>
          <w:tab/>
        </w:r>
        <w:r>
          <w:rPr>
            <w:rStyle w:val="Hipervnculo"/>
            <w:rFonts w:ascii="Arial" w:hAnsi="Arial" w:cs="Arial"/>
            <w:color w:val="1155CC"/>
            <w:sz w:val="22"/>
            <w:szCs w:val="22"/>
          </w:rPr>
          <w:t>53</w:t>
        </w:r>
      </w:hyperlink>
    </w:p>
    <w:p w14:paraId="3457BCB7" w14:textId="77777777" w:rsidR="002D1757" w:rsidRDefault="002D1757" w:rsidP="002D1757">
      <w:pPr>
        <w:pStyle w:val="NormalWeb"/>
        <w:spacing w:before="60" w:beforeAutospacing="0" w:after="0" w:afterAutospacing="0"/>
        <w:ind w:left="360"/>
      </w:pPr>
      <w:hyperlink r:id="rId122" w:anchor="heading=h.3b9umqqqxm2q" w:history="1">
        <w:r>
          <w:rPr>
            <w:rStyle w:val="Hipervnculo"/>
            <w:rFonts w:ascii="Arial" w:hAnsi="Arial" w:cs="Arial"/>
            <w:color w:val="1155CC"/>
            <w:sz w:val="20"/>
            <w:szCs w:val="20"/>
          </w:rPr>
          <w:t>Aligning the Model</w:t>
        </w:r>
        <w:r>
          <w:rPr>
            <w:rStyle w:val="apple-tab-span"/>
            <w:rFonts w:ascii="Arial" w:hAnsi="Arial" w:cs="Arial"/>
            <w:color w:val="1155CC"/>
            <w:sz w:val="20"/>
            <w:szCs w:val="20"/>
            <w:u w:val="single"/>
          </w:rPr>
          <w:tab/>
        </w:r>
        <w:r>
          <w:rPr>
            <w:rStyle w:val="Hipervnculo"/>
            <w:rFonts w:ascii="Arial" w:hAnsi="Arial" w:cs="Arial"/>
            <w:color w:val="1155CC"/>
            <w:sz w:val="20"/>
            <w:szCs w:val="20"/>
          </w:rPr>
          <w:t>53</w:t>
        </w:r>
      </w:hyperlink>
    </w:p>
    <w:p w14:paraId="24EF84D6" w14:textId="77777777" w:rsidR="002D1757" w:rsidRDefault="002D1757" w:rsidP="002D1757">
      <w:pPr>
        <w:pStyle w:val="NormalWeb"/>
        <w:spacing w:before="60" w:beforeAutospacing="0" w:after="0" w:afterAutospacing="0"/>
        <w:ind w:left="360"/>
      </w:pPr>
      <w:hyperlink r:id="rId123" w:anchor="heading=h.ij1c77lu0eo5" w:history="1">
        <w:r>
          <w:rPr>
            <w:rStyle w:val="Hipervnculo"/>
            <w:rFonts w:ascii="Arial" w:hAnsi="Arial" w:cs="Arial"/>
            <w:color w:val="1155CC"/>
            <w:sz w:val="22"/>
            <w:szCs w:val="22"/>
          </w:rPr>
          <w:t>Troubleshooting</w:t>
        </w:r>
        <w:r>
          <w:rPr>
            <w:rStyle w:val="apple-tab-span"/>
            <w:rFonts w:ascii="Arial" w:hAnsi="Arial" w:cs="Arial"/>
            <w:color w:val="1155CC"/>
            <w:sz w:val="22"/>
            <w:szCs w:val="22"/>
            <w:u w:val="single"/>
          </w:rPr>
          <w:tab/>
        </w:r>
        <w:r>
          <w:rPr>
            <w:rStyle w:val="Hipervnculo"/>
            <w:rFonts w:ascii="Arial" w:hAnsi="Arial" w:cs="Arial"/>
            <w:color w:val="1155CC"/>
            <w:sz w:val="22"/>
            <w:szCs w:val="22"/>
          </w:rPr>
          <w:t>55</w:t>
        </w:r>
      </w:hyperlink>
    </w:p>
    <w:p w14:paraId="13C7BCBE" w14:textId="77777777" w:rsidR="002D1757" w:rsidRDefault="002D1757" w:rsidP="002D1757">
      <w:pPr>
        <w:pStyle w:val="NormalWeb"/>
        <w:spacing w:before="60" w:beforeAutospacing="0" w:after="0" w:afterAutospacing="0"/>
      </w:pPr>
      <w:hyperlink r:id="rId124" w:anchor="heading=h.1y668y3zznxu" w:history="1">
        <w:r>
          <w:rPr>
            <w:rStyle w:val="Hipervnculo"/>
            <w:rFonts w:ascii="Arial" w:hAnsi="Arial" w:cs="Arial"/>
            <w:color w:val="1155CC"/>
            <w:sz w:val="20"/>
            <w:szCs w:val="20"/>
          </w:rPr>
          <w:t>Downloading the Tuned Model</w:t>
        </w:r>
        <w:r>
          <w:rPr>
            <w:rStyle w:val="apple-tab-span"/>
            <w:rFonts w:ascii="Arial" w:hAnsi="Arial" w:cs="Arial"/>
            <w:color w:val="1155CC"/>
            <w:sz w:val="20"/>
            <w:szCs w:val="20"/>
            <w:u w:val="single"/>
          </w:rPr>
          <w:tab/>
        </w:r>
        <w:r>
          <w:rPr>
            <w:rStyle w:val="Hipervnculo"/>
            <w:rFonts w:ascii="Arial" w:hAnsi="Arial" w:cs="Arial"/>
            <w:color w:val="1155CC"/>
            <w:sz w:val="20"/>
            <w:szCs w:val="20"/>
          </w:rPr>
          <w:t>55</w:t>
        </w:r>
      </w:hyperlink>
    </w:p>
    <w:p w14:paraId="70A084EF" w14:textId="77777777" w:rsidR="002D1757" w:rsidRDefault="002D1757" w:rsidP="002D1757">
      <w:pPr>
        <w:pStyle w:val="NormalWeb"/>
        <w:spacing w:before="60" w:beforeAutospacing="0" w:after="0" w:afterAutospacing="0"/>
        <w:ind w:left="360"/>
      </w:pPr>
      <w:hyperlink r:id="rId125" w:anchor="heading=h.okzsxybrls2b" w:history="1">
        <w:r>
          <w:rPr>
            <w:rStyle w:val="Hipervnculo"/>
            <w:rFonts w:ascii="Arial" w:hAnsi="Arial" w:cs="Arial"/>
            <w:color w:val="1155CC"/>
            <w:sz w:val="22"/>
            <w:szCs w:val="22"/>
          </w:rPr>
          <w:t>One Last Step: Rename the Files</w:t>
        </w:r>
        <w:r>
          <w:rPr>
            <w:rStyle w:val="apple-tab-span"/>
            <w:rFonts w:ascii="Arial" w:hAnsi="Arial" w:cs="Arial"/>
            <w:color w:val="1155CC"/>
            <w:sz w:val="22"/>
            <w:szCs w:val="22"/>
            <w:u w:val="single"/>
          </w:rPr>
          <w:tab/>
        </w:r>
        <w:r>
          <w:rPr>
            <w:rStyle w:val="Hipervnculo"/>
            <w:rFonts w:ascii="Arial" w:hAnsi="Arial" w:cs="Arial"/>
            <w:color w:val="1155CC"/>
            <w:sz w:val="22"/>
            <w:szCs w:val="22"/>
          </w:rPr>
          <w:t>57</w:t>
        </w:r>
      </w:hyperlink>
    </w:p>
    <w:p w14:paraId="5918C2B4" w14:textId="77777777" w:rsidR="002D1757" w:rsidRDefault="002D1757" w:rsidP="002D1757">
      <w:pPr>
        <w:pStyle w:val="NormalWeb"/>
        <w:spacing w:before="60" w:beforeAutospacing="0" w:after="0" w:afterAutospacing="0"/>
      </w:pPr>
      <w:hyperlink r:id="rId126" w:anchor="heading=h.t4cncc3zfob6" w:history="1">
        <w:r>
          <w:rPr>
            <w:rStyle w:val="Hipervnculo"/>
            <w:rFonts w:ascii="Arial" w:hAnsi="Arial" w:cs="Arial"/>
            <w:color w:val="1155CC"/>
            <w:sz w:val="20"/>
            <w:szCs w:val="20"/>
          </w:rPr>
          <w:t>Evaluating Model</w:t>
        </w:r>
        <w:r>
          <w:rPr>
            <w:rStyle w:val="apple-tab-span"/>
            <w:rFonts w:ascii="Arial" w:hAnsi="Arial" w:cs="Arial"/>
            <w:color w:val="1155CC"/>
            <w:sz w:val="20"/>
            <w:szCs w:val="20"/>
            <w:u w:val="single"/>
          </w:rPr>
          <w:tab/>
        </w:r>
        <w:r>
          <w:rPr>
            <w:rStyle w:val="Hipervnculo"/>
            <w:rFonts w:ascii="Arial" w:hAnsi="Arial" w:cs="Arial"/>
            <w:color w:val="1155CC"/>
            <w:sz w:val="20"/>
            <w:szCs w:val="20"/>
          </w:rPr>
          <w:t>58</w:t>
        </w:r>
      </w:hyperlink>
    </w:p>
    <w:p w14:paraId="25F2533A" w14:textId="77777777" w:rsidR="002D1757" w:rsidRDefault="002D1757" w:rsidP="002D1757">
      <w:pPr>
        <w:pStyle w:val="NormalWeb"/>
        <w:spacing w:before="60" w:beforeAutospacing="0" w:after="0" w:afterAutospacing="0"/>
        <w:ind w:left="360"/>
      </w:pPr>
      <w:hyperlink r:id="rId127" w:anchor="heading=h.89y0cxli7y5t" w:history="1">
        <w:r>
          <w:rPr>
            <w:rStyle w:val="Hipervnculo"/>
            <w:rFonts w:ascii="Arial" w:hAnsi="Arial" w:cs="Arial"/>
            <w:color w:val="1155CC"/>
            <w:sz w:val="22"/>
            <w:szCs w:val="22"/>
          </w:rPr>
          <w:t>Evaluation Overview</w:t>
        </w:r>
        <w:r>
          <w:rPr>
            <w:rStyle w:val="apple-tab-span"/>
            <w:rFonts w:ascii="Arial" w:hAnsi="Arial" w:cs="Arial"/>
            <w:color w:val="1155CC"/>
            <w:sz w:val="22"/>
            <w:szCs w:val="22"/>
            <w:u w:val="single"/>
          </w:rPr>
          <w:tab/>
        </w:r>
        <w:r>
          <w:rPr>
            <w:rStyle w:val="Hipervnculo"/>
            <w:rFonts w:ascii="Arial" w:hAnsi="Arial" w:cs="Arial"/>
            <w:color w:val="1155CC"/>
            <w:sz w:val="22"/>
            <w:szCs w:val="22"/>
          </w:rPr>
          <w:t>58</w:t>
        </w:r>
      </w:hyperlink>
    </w:p>
    <w:p w14:paraId="5C6F97C2" w14:textId="77777777" w:rsidR="002D1757" w:rsidRDefault="002D1757" w:rsidP="002D1757">
      <w:pPr>
        <w:pStyle w:val="NormalWeb"/>
        <w:spacing w:before="60" w:beforeAutospacing="0" w:after="0" w:afterAutospacing="0"/>
        <w:ind w:left="720"/>
      </w:pPr>
      <w:hyperlink r:id="rId128" w:anchor="heading=h.ypwg7h3nbigf" w:history="1">
        <w:r>
          <w:rPr>
            <w:rStyle w:val="Hipervnculo"/>
            <w:rFonts w:ascii="Arial" w:hAnsi="Arial" w:cs="Arial"/>
            <w:color w:val="1155CC"/>
            <w:sz w:val="22"/>
            <w:szCs w:val="22"/>
          </w:rPr>
          <w:t>Standard Evaluation Criteria</w:t>
        </w:r>
        <w:r>
          <w:rPr>
            <w:rStyle w:val="apple-tab-span"/>
            <w:rFonts w:ascii="Arial" w:hAnsi="Arial" w:cs="Arial"/>
            <w:color w:val="1155CC"/>
            <w:sz w:val="22"/>
            <w:szCs w:val="22"/>
            <w:u w:val="single"/>
          </w:rPr>
          <w:tab/>
        </w:r>
        <w:r>
          <w:rPr>
            <w:rStyle w:val="Hipervnculo"/>
            <w:rFonts w:ascii="Arial" w:hAnsi="Arial" w:cs="Arial"/>
            <w:color w:val="1155CC"/>
            <w:sz w:val="22"/>
            <w:szCs w:val="22"/>
          </w:rPr>
          <w:t>58</w:t>
        </w:r>
      </w:hyperlink>
    </w:p>
    <w:p w14:paraId="401DD674" w14:textId="77777777" w:rsidR="002D1757" w:rsidRDefault="002D1757" w:rsidP="002D1757">
      <w:pPr>
        <w:pStyle w:val="NormalWeb"/>
        <w:spacing w:before="60" w:beforeAutospacing="0" w:after="0" w:afterAutospacing="0"/>
        <w:ind w:left="720"/>
      </w:pPr>
      <w:hyperlink r:id="rId129" w:anchor="heading=h.ngkmqv88ih8z" w:history="1">
        <w:r>
          <w:rPr>
            <w:rStyle w:val="Hipervnculo"/>
            <w:rFonts w:ascii="Arial" w:hAnsi="Arial" w:cs="Arial"/>
            <w:color w:val="1155CC"/>
            <w:sz w:val="22"/>
            <w:szCs w:val="22"/>
          </w:rPr>
          <w:t>Evaluation methods</w:t>
        </w:r>
        <w:r>
          <w:rPr>
            <w:rStyle w:val="apple-tab-span"/>
            <w:rFonts w:ascii="Arial" w:hAnsi="Arial" w:cs="Arial"/>
            <w:color w:val="1155CC"/>
            <w:sz w:val="22"/>
            <w:szCs w:val="22"/>
            <w:u w:val="single"/>
          </w:rPr>
          <w:tab/>
        </w:r>
        <w:r>
          <w:rPr>
            <w:rStyle w:val="Hipervnculo"/>
            <w:rFonts w:ascii="Arial" w:hAnsi="Arial" w:cs="Arial"/>
            <w:color w:val="1155CC"/>
            <w:sz w:val="22"/>
            <w:szCs w:val="22"/>
          </w:rPr>
          <w:t>59</w:t>
        </w:r>
      </w:hyperlink>
    </w:p>
    <w:p w14:paraId="53B8E5F9" w14:textId="77777777" w:rsidR="002D1757" w:rsidRDefault="002D1757" w:rsidP="002D1757">
      <w:pPr>
        <w:pStyle w:val="NormalWeb"/>
        <w:spacing w:before="60" w:beforeAutospacing="0" w:after="0" w:afterAutospacing="0"/>
        <w:ind w:left="720"/>
      </w:pPr>
      <w:hyperlink r:id="rId130" w:anchor="heading=h.z4d9k5yaxa0r" w:history="1">
        <w:r>
          <w:rPr>
            <w:rStyle w:val="Hipervnculo"/>
            <w:rFonts w:ascii="Arial" w:hAnsi="Arial" w:cs="Arial"/>
            <w:color w:val="1155CC"/>
            <w:sz w:val="22"/>
            <w:szCs w:val="22"/>
          </w:rPr>
          <w:t>Iterating on your aligned model</w:t>
        </w:r>
        <w:r>
          <w:rPr>
            <w:rStyle w:val="apple-tab-span"/>
            <w:rFonts w:ascii="Arial" w:hAnsi="Arial" w:cs="Arial"/>
            <w:color w:val="1155CC"/>
            <w:sz w:val="22"/>
            <w:szCs w:val="22"/>
            <w:u w:val="single"/>
          </w:rPr>
          <w:tab/>
        </w:r>
        <w:r>
          <w:rPr>
            <w:rStyle w:val="Hipervnculo"/>
            <w:rFonts w:ascii="Arial" w:hAnsi="Arial" w:cs="Arial"/>
            <w:color w:val="1155CC"/>
            <w:sz w:val="22"/>
            <w:szCs w:val="22"/>
          </w:rPr>
          <w:t>59</w:t>
        </w:r>
      </w:hyperlink>
    </w:p>
    <w:p w14:paraId="775B6662" w14:textId="77777777" w:rsidR="002D1757" w:rsidRDefault="002D1757" w:rsidP="002D1757">
      <w:pPr>
        <w:pStyle w:val="NormalWeb"/>
        <w:spacing w:before="60" w:beforeAutospacing="0" w:after="0" w:afterAutospacing="0"/>
        <w:ind w:left="360"/>
      </w:pPr>
      <w:hyperlink r:id="rId131" w:anchor="heading=h.ebk30zi7s7pt" w:history="1">
        <w:r>
          <w:rPr>
            <w:rStyle w:val="Hipervnculo"/>
            <w:rFonts w:ascii="Arial" w:hAnsi="Arial" w:cs="Arial"/>
            <w:color w:val="1155CC"/>
            <w:sz w:val="20"/>
            <w:szCs w:val="20"/>
          </w:rPr>
          <w:t>Order the RHOAI demo system</w:t>
        </w:r>
        <w:r>
          <w:rPr>
            <w:rStyle w:val="apple-tab-span"/>
            <w:rFonts w:ascii="Arial" w:hAnsi="Arial" w:cs="Arial"/>
            <w:color w:val="1155CC"/>
            <w:sz w:val="20"/>
            <w:szCs w:val="20"/>
            <w:u w:val="single"/>
          </w:rPr>
          <w:tab/>
        </w:r>
        <w:r>
          <w:rPr>
            <w:rStyle w:val="Hipervnculo"/>
            <w:rFonts w:ascii="Arial" w:hAnsi="Arial" w:cs="Arial"/>
            <w:color w:val="1155CC"/>
            <w:sz w:val="20"/>
            <w:szCs w:val="20"/>
          </w:rPr>
          <w:t>59</w:t>
        </w:r>
      </w:hyperlink>
    </w:p>
    <w:p w14:paraId="0873B125" w14:textId="77777777" w:rsidR="002D1757" w:rsidRDefault="002D1757" w:rsidP="002D1757">
      <w:pPr>
        <w:pStyle w:val="NormalWeb"/>
        <w:spacing w:before="60" w:beforeAutospacing="0" w:after="0" w:afterAutospacing="0"/>
        <w:ind w:left="1440"/>
      </w:pPr>
      <w:hyperlink r:id="rId132" w:anchor="heading=h.7rrlfgp7xp0m" w:history="1">
        <w:r>
          <w:rPr>
            <w:rStyle w:val="Hipervnculo"/>
            <w:rFonts w:ascii="Arial" w:hAnsi="Arial" w:cs="Arial"/>
            <w:color w:val="1155CC"/>
            <w:sz w:val="22"/>
            <w:szCs w:val="22"/>
          </w:rPr>
          <w:t>Repository of environment code</w:t>
        </w:r>
        <w:r>
          <w:rPr>
            <w:rStyle w:val="apple-tab-span"/>
            <w:rFonts w:ascii="Arial" w:hAnsi="Arial" w:cs="Arial"/>
            <w:color w:val="1155CC"/>
            <w:sz w:val="22"/>
            <w:szCs w:val="22"/>
            <w:u w:val="single"/>
          </w:rPr>
          <w:tab/>
        </w:r>
        <w:r>
          <w:rPr>
            <w:rStyle w:val="Hipervnculo"/>
            <w:rFonts w:ascii="Arial" w:hAnsi="Arial" w:cs="Arial"/>
            <w:color w:val="1155CC"/>
            <w:sz w:val="22"/>
            <w:szCs w:val="22"/>
          </w:rPr>
          <w:t>59</w:t>
        </w:r>
      </w:hyperlink>
    </w:p>
    <w:p w14:paraId="595F8F83" w14:textId="77777777" w:rsidR="002D1757" w:rsidRDefault="002D1757" w:rsidP="002D1757">
      <w:pPr>
        <w:pStyle w:val="NormalWeb"/>
        <w:spacing w:before="60" w:beforeAutospacing="0" w:after="0" w:afterAutospacing="0"/>
        <w:ind w:left="720"/>
      </w:pPr>
      <w:hyperlink r:id="rId133" w:anchor="heading=h.60w0bykjruq9" w:history="1">
        <w:r>
          <w:rPr>
            <w:rStyle w:val="Hipervnculo"/>
            <w:rFonts w:ascii="Arial" w:hAnsi="Arial" w:cs="Arial"/>
            <w:color w:val="1155CC"/>
            <w:sz w:val="20"/>
            <w:szCs w:val="20"/>
          </w:rPr>
          <w:t>Setting up the RHOAI environment</w:t>
        </w:r>
        <w:r>
          <w:rPr>
            <w:rStyle w:val="apple-tab-span"/>
            <w:rFonts w:ascii="Arial" w:hAnsi="Arial" w:cs="Arial"/>
            <w:color w:val="1155CC"/>
            <w:sz w:val="20"/>
            <w:szCs w:val="20"/>
            <w:u w:val="single"/>
          </w:rPr>
          <w:tab/>
        </w:r>
        <w:r>
          <w:rPr>
            <w:rStyle w:val="Hipervnculo"/>
            <w:rFonts w:ascii="Arial" w:hAnsi="Arial" w:cs="Arial"/>
            <w:color w:val="1155CC"/>
            <w:sz w:val="20"/>
            <w:szCs w:val="20"/>
          </w:rPr>
          <w:t>60</w:t>
        </w:r>
      </w:hyperlink>
    </w:p>
    <w:p w14:paraId="421181D6" w14:textId="77777777" w:rsidR="002D1757" w:rsidRDefault="002D1757" w:rsidP="002D1757">
      <w:pPr>
        <w:pStyle w:val="NormalWeb"/>
        <w:spacing w:before="60" w:beforeAutospacing="0" w:after="0" w:afterAutospacing="0"/>
        <w:ind w:left="1080"/>
      </w:pPr>
      <w:hyperlink r:id="rId134" w:anchor="heading=h.wpda19zg38lj" w:history="1">
        <w:r>
          <w:rPr>
            <w:rStyle w:val="Hipervnculo"/>
            <w:rFonts w:ascii="Arial" w:hAnsi="Arial" w:cs="Arial"/>
            <w:color w:val="1155CC"/>
            <w:sz w:val="22"/>
            <w:szCs w:val="22"/>
          </w:rPr>
          <w:t>Uploading the model to storage</w:t>
        </w:r>
        <w:r>
          <w:rPr>
            <w:rStyle w:val="apple-tab-span"/>
            <w:rFonts w:ascii="Arial" w:hAnsi="Arial" w:cs="Arial"/>
            <w:color w:val="1155CC"/>
            <w:sz w:val="22"/>
            <w:szCs w:val="22"/>
            <w:u w:val="single"/>
          </w:rPr>
          <w:tab/>
        </w:r>
        <w:r>
          <w:rPr>
            <w:rStyle w:val="Hipervnculo"/>
            <w:rFonts w:ascii="Arial" w:hAnsi="Arial" w:cs="Arial"/>
            <w:color w:val="1155CC"/>
            <w:sz w:val="22"/>
            <w:szCs w:val="22"/>
          </w:rPr>
          <w:t>60</w:t>
        </w:r>
      </w:hyperlink>
    </w:p>
    <w:p w14:paraId="34AEC223" w14:textId="77777777" w:rsidR="002D1757" w:rsidRDefault="002D1757" w:rsidP="002D1757">
      <w:pPr>
        <w:pStyle w:val="NormalWeb"/>
        <w:spacing w:before="60" w:beforeAutospacing="0" w:after="0" w:afterAutospacing="0"/>
        <w:ind w:left="1440"/>
      </w:pPr>
      <w:hyperlink r:id="rId135" w:anchor="heading=h.idch95srt1tt" w:history="1">
        <w:r>
          <w:rPr>
            <w:rStyle w:val="Hipervnculo"/>
            <w:rFonts w:ascii="Arial" w:hAnsi="Arial" w:cs="Arial"/>
            <w:color w:val="1155CC"/>
            <w:sz w:val="22"/>
            <w:szCs w:val="22"/>
          </w:rPr>
          <w:t>S3 upload automation</w:t>
        </w:r>
        <w:r>
          <w:rPr>
            <w:rStyle w:val="apple-tab-span"/>
            <w:rFonts w:ascii="Arial" w:hAnsi="Arial" w:cs="Arial"/>
            <w:color w:val="1155CC"/>
            <w:sz w:val="22"/>
            <w:szCs w:val="22"/>
            <w:u w:val="single"/>
          </w:rPr>
          <w:tab/>
        </w:r>
        <w:r>
          <w:rPr>
            <w:rStyle w:val="Hipervnculo"/>
            <w:rFonts w:ascii="Arial" w:hAnsi="Arial" w:cs="Arial"/>
            <w:color w:val="1155CC"/>
            <w:sz w:val="22"/>
            <w:szCs w:val="22"/>
          </w:rPr>
          <w:t>60</w:t>
        </w:r>
      </w:hyperlink>
    </w:p>
    <w:p w14:paraId="2F5A98ED" w14:textId="77777777" w:rsidR="002D1757" w:rsidRDefault="002D1757" w:rsidP="002D1757">
      <w:pPr>
        <w:pStyle w:val="NormalWeb"/>
        <w:spacing w:before="60" w:beforeAutospacing="0" w:after="0" w:afterAutospacing="0"/>
        <w:ind w:left="720"/>
      </w:pPr>
      <w:hyperlink r:id="rId136" w:anchor="heading=h.da30xy7sng0x" w:history="1">
        <w:r>
          <w:rPr>
            <w:rStyle w:val="Hipervnculo"/>
            <w:rFonts w:ascii="Arial" w:hAnsi="Arial" w:cs="Arial"/>
            <w:color w:val="1155CC"/>
            <w:sz w:val="22"/>
            <w:szCs w:val="22"/>
          </w:rPr>
          <w:t>AnythingLLM</w:t>
        </w:r>
        <w:r>
          <w:rPr>
            <w:rStyle w:val="apple-tab-span"/>
            <w:rFonts w:ascii="Arial" w:hAnsi="Arial" w:cs="Arial"/>
            <w:color w:val="1155CC"/>
            <w:sz w:val="22"/>
            <w:szCs w:val="22"/>
            <w:u w:val="single"/>
          </w:rPr>
          <w:tab/>
        </w:r>
        <w:r>
          <w:rPr>
            <w:rStyle w:val="Hipervnculo"/>
            <w:rFonts w:ascii="Arial" w:hAnsi="Arial" w:cs="Arial"/>
            <w:color w:val="1155CC"/>
            <w:sz w:val="22"/>
            <w:szCs w:val="22"/>
          </w:rPr>
          <w:t>60</w:t>
        </w:r>
      </w:hyperlink>
    </w:p>
    <w:p w14:paraId="41A97844" w14:textId="77777777" w:rsidR="002D1757" w:rsidRDefault="002D1757" w:rsidP="002D1757">
      <w:pPr>
        <w:pStyle w:val="NormalWeb"/>
        <w:spacing w:before="60" w:beforeAutospacing="0" w:after="0" w:afterAutospacing="0"/>
        <w:ind w:left="1080"/>
      </w:pPr>
      <w:hyperlink r:id="rId137" w:anchor="heading=h.s5uhin2n8xpo" w:history="1">
        <w:r>
          <w:rPr>
            <w:rStyle w:val="Hipervnculo"/>
            <w:rFonts w:ascii="Arial" w:hAnsi="Arial" w:cs="Arial"/>
            <w:color w:val="1155CC"/>
            <w:sz w:val="22"/>
            <w:szCs w:val="22"/>
          </w:rPr>
          <w:t>An Introduction to AnythingLLM</w:t>
        </w:r>
        <w:r>
          <w:rPr>
            <w:rStyle w:val="apple-tab-span"/>
            <w:rFonts w:ascii="Arial" w:hAnsi="Arial" w:cs="Arial"/>
            <w:color w:val="1155CC"/>
            <w:sz w:val="22"/>
            <w:szCs w:val="22"/>
            <w:u w:val="single"/>
          </w:rPr>
          <w:tab/>
        </w:r>
        <w:r>
          <w:rPr>
            <w:rStyle w:val="Hipervnculo"/>
            <w:rFonts w:ascii="Arial" w:hAnsi="Arial" w:cs="Arial"/>
            <w:color w:val="1155CC"/>
            <w:sz w:val="22"/>
            <w:szCs w:val="22"/>
          </w:rPr>
          <w:t>60</w:t>
        </w:r>
      </w:hyperlink>
    </w:p>
    <w:p w14:paraId="1D779D13" w14:textId="77777777" w:rsidR="002D1757" w:rsidRDefault="002D1757" w:rsidP="002D1757">
      <w:pPr>
        <w:pStyle w:val="NormalWeb"/>
        <w:spacing w:before="60" w:beforeAutospacing="0" w:after="0" w:afterAutospacing="0"/>
        <w:ind w:left="1080"/>
      </w:pPr>
      <w:hyperlink r:id="rId138" w:anchor="heading=h.jma1c8oulnm9" w:history="1">
        <w:r>
          <w:rPr>
            <w:rStyle w:val="Hipervnculo"/>
            <w:rFonts w:ascii="Arial" w:hAnsi="Arial" w:cs="Arial"/>
            <w:color w:val="1155CC"/>
            <w:sz w:val="22"/>
            <w:szCs w:val="22"/>
          </w:rPr>
          <w:t>Accessing AnythingLLM</w:t>
        </w:r>
        <w:r>
          <w:rPr>
            <w:rStyle w:val="apple-tab-span"/>
            <w:rFonts w:ascii="Arial" w:hAnsi="Arial" w:cs="Arial"/>
            <w:color w:val="1155CC"/>
            <w:sz w:val="22"/>
            <w:szCs w:val="22"/>
            <w:u w:val="single"/>
          </w:rPr>
          <w:tab/>
        </w:r>
        <w:r>
          <w:rPr>
            <w:rStyle w:val="Hipervnculo"/>
            <w:rFonts w:ascii="Arial" w:hAnsi="Arial" w:cs="Arial"/>
            <w:color w:val="1155CC"/>
            <w:sz w:val="22"/>
            <w:szCs w:val="22"/>
          </w:rPr>
          <w:t>60</w:t>
        </w:r>
      </w:hyperlink>
    </w:p>
    <w:p w14:paraId="10D1A99D" w14:textId="77777777" w:rsidR="002D1757" w:rsidRDefault="002D1757" w:rsidP="002D1757">
      <w:pPr>
        <w:pStyle w:val="NormalWeb"/>
        <w:spacing w:before="60" w:beforeAutospacing="0" w:after="0" w:afterAutospacing="0"/>
        <w:ind w:left="360"/>
      </w:pPr>
      <w:hyperlink r:id="rId139" w:anchor="heading=h.evj1ylm76new" w:history="1">
        <w:r>
          <w:rPr>
            <w:rStyle w:val="Hipervnculo"/>
            <w:rFonts w:ascii="Arial" w:hAnsi="Arial" w:cs="Arial"/>
            <w:color w:val="1155CC"/>
            <w:sz w:val="22"/>
            <w:szCs w:val="22"/>
          </w:rPr>
          <w:t>Setup AnythingLLM for Manual Evaluation</w:t>
        </w:r>
        <w:r>
          <w:rPr>
            <w:rStyle w:val="apple-tab-span"/>
            <w:rFonts w:ascii="Arial" w:hAnsi="Arial" w:cs="Arial"/>
            <w:color w:val="1155CC"/>
            <w:sz w:val="22"/>
            <w:szCs w:val="22"/>
            <w:u w:val="single"/>
          </w:rPr>
          <w:tab/>
        </w:r>
        <w:r>
          <w:rPr>
            <w:rStyle w:val="Hipervnculo"/>
            <w:rFonts w:ascii="Arial" w:hAnsi="Arial" w:cs="Arial"/>
            <w:color w:val="1155CC"/>
            <w:sz w:val="22"/>
            <w:szCs w:val="22"/>
          </w:rPr>
          <w:t>61</w:t>
        </w:r>
      </w:hyperlink>
    </w:p>
    <w:p w14:paraId="566498FE" w14:textId="77777777" w:rsidR="002D1757" w:rsidRDefault="002D1757" w:rsidP="002D1757">
      <w:pPr>
        <w:pStyle w:val="NormalWeb"/>
        <w:spacing w:before="60" w:beforeAutospacing="0" w:after="0" w:afterAutospacing="0"/>
        <w:ind w:left="1440"/>
      </w:pPr>
      <w:hyperlink r:id="rId140" w:anchor="heading=h.j6ltzcp63ww" w:history="1">
        <w:r>
          <w:rPr>
            <w:rStyle w:val="Hipervnculo"/>
            <w:rFonts w:ascii="Arial" w:hAnsi="Arial" w:cs="Arial"/>
            <w:color w:val="1155CC"/>
            <w:sz w:val="22"/>
            <w:szCs w:val="22"/>
          </w:rPr>
          <w:t>Your aligned model</w:t>
        </w:r>
        <w:r>
          <w:rPr>
            <w:rStyle w:val="apple-tab-span"/>
            <w:rFonts w:ascii="Arial" w:hAnsi="Arial" w:cs="Arial"/>
            <w:color w:val="1155CC"/>
            <w:sz w:val="22"/>
            <w:szCs w:val="22"/>
            <w:u w:val="single"/>
          </w:rPr>
          <w:tab/>
        </w:r>
        <w:r>
          <w:rPr>
            <w:rStyle w:val="Hipervnculo"/>
            <w:rFonts w:ascii="Arial" w:hAnsi="Arial" w:cs="Arial"/>
            <w:color w:val="1155CC"/>
            <w:sz w:val="22"/>
            <w:szCs w:val="22"/>
          </w:rPr>
          <w:t>61</w:t>
        </w:r>
      </w:hyperlink>
    </w:p>
    <w:p w14:paraId="6C4E2183" w14:textId="77777777" w:rsidR="002D1757" w:rsidRDefault="002D1757" w:rsidP="002D1757">
      <w:pPr>
        <w:pStyle w:val="NormalWeb"/>
        <w:spacing w:before="60" w:beforeAutospacing="0" w:after="0" w:afterAutospacing="0"/>
        <w:ind w:left="720"/>
      </w:pPr>
      <w:hyperlink r:id="rId141" w:anchor="heading=h.4nbdwctkcp2z" w:history="1">
        <w:r>
          <w:rPr>
            <w:rStyle w:val="Hipervnculo"/>
            <w:rFonts w:ascii="Arial" w:hAnsi="Arial" w:cs="Arial"/>
            <w:color w:val="1155CC"/>
            <w:sz w:val="22"/>
            <w:szCs w:val="22"/>
          </w:rPr>
          <w:t>Step 1: Click “New Workspace” and name the new workspace.</w:t>
        </w:r>
        <w:r>
          <w:rPr>
            <w:rStyle w:val="apple-tab-span"/>
            <w:rFonts w:ascii="Arial" w:hAnsi="Arial" w:cs="Arial"/>
            <w:color w:val="1155CC"/>
            <w:sz w:val="22"/>
            <w:szCs w:val="22"/>
            <w:u w:val="single"/>
          </w:rPr>
          <w:tab/>
        </w:r>
        <w:r>
          <w:rPr>
            <w:rStyle w:val="Hipervnculo"/>
            <w:rFonts w:ascii="Arial" w:hAnsi="Arial" w:cs="Arial"/>
            <w:color w:val="1155CC"/>
            <w:sz w:val="22"/>
            <w:szCs w:val="22"/>
          </w:rPr>
          <w:t>61</w:t>
        </w:r>
      </w:hyperlink>
    </w:p>
    <w:p w14:paraId="0C68853F" w14:textId="77777777" w:rsidR="002D1757" w:rsidRDefault="002D1757" w:rsidP="002D1757">
      <w:pPr>
        <w:pStyle w:val="NormalWeb"/>
        <w:spacing w:before="60" w:beforeAutospacing="0" w:after="0" w:afterAutospacing="0"/>
        <w:ind w:left="720"/>
      </w:pPr>
      <w:hyperlink r:id="rId142" w:anchor="heading=h.3pgnx1cvufub" w:history="1">
        <w:r>
          <w:rPr>
            <w:rStyle w:val="Hipervnculo"/>
            <w:rFonts w:ascii="Arial" w:hAnsi="Arial" w:cs="Arial"/>
            <w:color w:val="1155CC"/>
            <w:sz w:val="22"/>
            <w:szCs w:val="22"/>
          </w:rPr>
          <w:t>Step 2: Configure workspace settings</w:t>
        </w:r>
        <w:r>
          <w:rPr>
            <w:rStyle w:val="apple-tab-span"/>
            <w:rFonts w:ascii="Arial" w:hAnsi="Arial" w:cs="Arial"/>
            <w:color w:val="1155CC"/>
            <w:sz w:val="22"/>
            <w:szCs w:val="22"/>
            <w:u w:val="single"/>
          </w:rPr>
          <w:tab/>
        </w:r>
        <w:r>
          <w:rPr>
            <w:rStyle w:val="Hipervnculo"/>
            <w:rFonts w:ascii="Arial" w:hAnsi="Arial" w:cs="Arial"/>
            <w:color w:val="1155CC"/>
            <w:sz w:val="22"/>
            <w:szCs w:val="22"/>
          </w:rPr>
          <w:t>61</w:t>
        </w:r>
      </w:hyperlink>
    </w:p>
    <w:p w14:paraId="20CC6FAC" w14:textId="77777777" w:rsidR="002D1757" w:rsidRDefault="002D1757" w:rsidP="002D1757">
      <w:pPr>
        <w:pStyle w:val="NormalWeb"/>
        <w:spacing w:before="60" w:beforeAutospacing="0" w:after="0" w:afterAutospacing="0"/>
        <w:ind w:left="1080"/>
      </w:pPr>
      <w:hyperlink r:id="rId143" w:anchor="heading=h.v3gbq9unesno" w:history="1">
        <w:r>
          <w:rPr>
            <w:rStyle w:val="Hipervnculo"/>
            <w:rFonts w:ascii="Arial" w:hAnsi="Arial" w:cs="Arial"/>
            <w:color w:val="1155CC"/>
            <w:sz w:val="22"/>
            <w:szCs w:val="22"/>
          </w:rPr>
          <w:t>Chat Settings</w:t>
        </w:r>
        <w:r>
          <w:rPr>
            <w:rStyle w:val="apple-tab-span"/>
            <w:rFonts w:ascii="Arial" w:hAnsi="Arial" w:cs="Arial"/>
            <w:color w:val="1155CC"/>
            <w:sz w:val="22"/>
            <w:szCs w:val="22"/>
            <w:u w:val="single"/>
          </w:rPr>
          <w:tab/>
        </w:r>
        <w:r>
          <w:rPr>
            <w:rStyle w:val="Hipervnculo"/>
            <w:rFonts w:ascii="Arial" w:hAnsi="Arial" w:cs="Arial"/>
            <w:color w:val="1155CC"/>
            <w:sz w:val="22"/>
            <w:szCs w:val="22"/>
          </w:rPr>
          <w:t>62</w:t>
        </w:r>
      </w:hyperlink>
    </w:p>
    <w:p w14:paraId="5DE4CC49" w14:textId="77777777" w:rsidR="002D1757" w:rsidRDefault="002D1757" w:rsidP="002D1757">
      <w:pPr>
        <w:pStyle w:val="NormalWeb"/>
        <w:spacing w:before="60" w:beforeAutospacing="0" w:after="0" w:afterAutospacing="0"/>
        <w:ind w:left="1440"/>
      </w:pPr>
      <w:hyperlink r:id="rId144" w:anchor="heading=h.sjpu1rlzyqjt" w:history="1">
        <w:r>
          <w:rPr>
            <w:rStyle w:val="Hipervnculo"/>
            <w:rFonts w:ascii="Arial" w:hAnsi="Arial" w:cs="Arial"/>
            <w:color w:val="1155CC"/>
            <w:sz w:val="22"/>
            <w:szCs w:val="22"/>
          </w:rPr>
          <w:t>Chat History</w:t>
        </w:r>
        <w:r>
          <w:rPr>
            <w:rStyle w:val="apple-tab-span"/>
            <w:rFonts w:ascii="Arial" w:hAnsi="Arial" w:cs="Arial"/>
            <w:color w:val="1155CC"/>
            <w:sz w:val="22"/>
            <w:szCs w:val="22"/>
            <w:u w:val="single"/>
          </w:rPr>
          <w:tab/>
        </w:r>
        <w:r>
          <w:rPr>
            <w:rStyle w:val="Hipervnculo"/>
            <w:rFonts w:ascii="Arial" w:hAnsi="Arial" w:cs="Arial"/>
            <w:color w:val="1155CC"/>
            <w:sz w:val="22"/>
            <w:szCs w:val="22"/>
          </w:rPr>
          <w:t>62</w:t>
        </w:r>
      </w:hyperlink>
    </w:p>
    <w:p w14:paraId="2D7DEC34" w14:textId="77777777" w:rsidR="002D1757" w:rsidRDefault="002D1757" w:rsidP="002D1757">
      <w:pPr>
        <w:pStyle w:val="NormalWeb"/>
        <w:spacing w:before="60" w:beforeAutospacing="0" w:after="0" w:afterAutospacing="0"/>
        <w:ind w:left="1440"/>
      </w:pPr>
      <w:hyperlink r:id="rId145" w:anchor="heading=h.z4c3ia5nv5ln" w:history="1">
        <w:r>
          <w:rPr>
            <w:rStyle w:val="Hipervnculo"/>
            <w:rFonts w:ascii="Arial" w:hAnsi="Arial" w:cs="Arial"/>
            <w:color w:val="1155CC"/>
            <w:sz w:val="22"/>
            <w:szCs w:val="22"/>
          </w:rPr>
          <w:t>Prompt</w:t>
        </w:r>
        <w:r>
          <w:rPr>
            <w:rStyle w:val="apple-tab-span"/>
            <w:rFonts w:ascii="Arial" w:hAnsi="Arial" w:cs="Arial"/>
            <w:color w:val="1155CC"/>
            <w:sz w:val="22"/>
            <w:szCs w:val="22"/>
            <w:u w:val="single"/>
          </w:rPr>
          <w:tab/>
        </w:r>
        <w:r>
          <w:rPr>
            <w:rStyle w:val="Hipervnculo"/>
            <w:rFonts w:ascii="Arial" w:hAnsi="Arial" w:cs="Arial"/>
            <w:color w:val="1155CC"/>
            <w:sz w:val="22"/>
            <w:szCs w:val="22"/>
          </w:rPr>
          <w:t>62</w:t>
        </w:r>
      </w:hyperlink>
    </w:p>
    <w:p w14:paraId="52DB5F01" w14:textId="77777777" w:rsidR="002D1757" w:rsidRDefault="002D1757" w:rsidP="002D1757">
      <w:pPr>
        <w:pStyle w:val="NormalWeb"/>
        <w:spacing w:before="60" w:beforeAutospacing="0" w:after="0" w:afterAutospacing="0"/>
        <w:ind w:left="1440"/>
      </w:pPr>
      <w:hyperlink r:id="rId146" w:anchor="heading=h.9c0iijvnqz72" w:history="1">
        <w:r>
          <w:rPr>
            <w:rStyle w:val="Hipervnculo"/>
            <w:rFonts w:ascii="Arial" w:hAnsi="Arial" w:cs="Arial"/>
            <w:color w:val="1155CC"/>
            <w:sz w:val="22"/>
            <w:szCs w:val="22"/>
          </w:rPr>
          <w:t>LLM Temperature</w:t>
        </w:r>
        <w:r>
          <w:rPr>
            <w:rStyle w:val="apple-tab-span"/>
            <w:rFonts w:ascii="Arial" w:hAnsi="Arial" w:cs="Arial"/>
            <w:color w:val="1155CC"/>
            <w:sz w:val="22"/>
            <w:szCs w:val="22"/>
            <w:u w:val="single"/>
          </w:rPr>
          <w:tab/>
        </w:r>
        <w:r>
          <w:rPr>
            <w:rStyle w:val="Hipervnculo"/>
            <w:rFonts w:ascii="Arial" w:hAnsi="Arial" w:cs="Arial"/>
            <w:color w:val="1155CC"/>
            <w:sz w:val="22"/>
            <w:szCs w:val="22"/>
          </w:rPr>
          <w:t>62</w:t>
        </w:r>
      </w:hyperlink>
    </w:p>
    <w:p w14:paraId="44D89A94" w14:textId="77777777" w:rsidR="002D1757" w:rsidRDefault="002D1757" w:rsidP="002D1757">
      <w:pPr>
        <w:pStyle w:val="NormalWeb"/>
        <w:spacing w:before="60" w:beforeAutospacing="0" w:after="0" w:afterAutospacing="0"/>
        <w:ind w:left="1080"/>
      </w:pPr>
      <w:hyperlink r:id="rId147" w:anchor="heading=h.gb851nowhg91" w:history="1">
        <w:r>
          <w:rPr>
            <w:rStyle w:val="Hipervnculo"/>
            <w:rFonts w:ascii="Arial" w:hAnsi="Arial" w:cs="Arial"/>
            <w:color w:val="1155CC"/>
            <w:sz w:val="22"/>
            <w:szCs w:val="22"/>
          </w:rPr>
          <w:t>Vector Database</w:t>
        </w:r>
        <w:r>
          <w:rPr>
            <w:rStyle w:val="apple-tab-span"/>
            <w:rFonts w:ascii="Arial" w:hAnsi="Arial" w:cs="Arial"/>
            <w:color w:val="1155CC"/>
            <w:sz w:val="22"/>
            <w:szCs w:val="22"/>
            <w:u w:val="single"/>
          </w:rPr>
          <w:tab/>
        </w:r>
        <w:r>
          <w:rPr>
            <w:rStyle w:val="Hipervnculo"/>
            <w:rFonts w:ascii="Arial" w:hAnsi="Arial" w:cs="Arial"/>
            <w:color w:val="1155CC"/>
            <w:sz w:val="22"/>
            <w:szCs w:val="22"/>
          </w:rPr>
          <w:t>63</w:t>
        </w:r>
      </w:hyperlink>
    </w:p>
    <w:p w14:paraId="44AF0B36" w14:textId="77777777" w:rsidR="002D1757" w:rsidRDefault="002D1757" w:rsidP="002D1757">
      <w:pPr>
        <w:pStyle w:val="NormalWeb"/>
        <w:spacing w:before="60" w:beforeAutospacing="0" w:after="0" w:afterAutospacing="0"/>
        <w:ind w:left="1440"/>
      </w:pPr>
      <w:hyperlink r:id="rId148" w:anchor="heading=h.nkr2nwntu344" w:history="1">
        <w:r>
          <w:rPr>
            <w:rStyle w:val="Hipervnculo"/>
            <w:rFonts w:ascii="Arial" w:hAnsi="Arial" w:cs="Arial"/>
            <w:color w:val="1155CC"/>
            <w:sz w:val="22"/>
            <w:szCs w:val="22"/>
          </w:rPr>
          <w:t>Max Context Snippets</w:t>
        </w:r>
        <w:r>
          <w:rPr>
            <w:rStyle w:val="apple-tab-span"/>
            <w:rFonts w:ascii="Arial" w:hAnsi="Arial" w:cs="Arial"/>
            <w:color w:val="1155CC"/>
            <w:sz w:val="22"/>
            <w:szCs w:val="22"/>
            <w:u w:val="single"/>
          </w:rPr>
          <w:tab/>
        </w:r>
        <w:r>
          <w:rPr>
            <w:rStyle w:val="Hipervnculo"/>
            <w:rFonts w:ascii="Arial" w:hAnsi="Arial" w:cs="Arial"/>
            <w:color w:val="1155CC"/>
            <w:sz w:val="22"/>
            <w:szCs w:val="22"/>
          </w:rPr>
          <w:t>63</w:t>
        </w:r>
      </w:hyperlink>
    </w:p>
    <w:p w14:paraId="0A4E0298" w14:textId="77777777" w:rsidR="002D1757" w:rsidRDefault="002D1757" w:rsidP="002D1757">
      <w:pPr>
        <w:pStyle w:val="NormalWeb"/>
        <w:spacing w:before="60" w:beforeAutospacing="0" w:after="0" w:afterAutospacing="0"/>
        <w:ind w:left="720"/>
      </w:pPr>
      <w:hyperlink r:id="rId149" w:anchor="heading=h.v92oahyvys1e" w:history="1">
        <w:r>
          <w:rPr>
            <w:rStyle w:val="Hipervnculo"/>
            <w:rFonts w:ascii="Arial" w:hAnsi="Arial" w:cs="Arial"/>
            <w:color w:val="1155CC"/>
            <w:sz w:val="22"/>
            <w:szCs w:val="22"/>
          </w:rPr>
          <w:t>Step 3: Upload documents for RAG</w:t>
        </w:r>
        <w:r>
          <w:rPr>
            <w:rStyle w:val="apple-tab-span"/>
            <w:rFonts w:ascii="Arial" w:hAnsi="Arial" w:cs="Arial"/>
            <w:color w:val="1155CC"/>
            <w:sz w:val="22"/>
            <w:szCs w:val="22"/>
            <w:u w:val="single"/>
          </w:rPr>
          <w:tab/>
        </w:r>
        <w:r>
          <w:rPr>
            <w:rStyle w:val="Hipervnculo"/>
            <w:rFonts w:ascii="Arial" w:hAnsi="Arial" w:cs="Arial"/>
            <w:color w:val="1155CC"/>
            <w:sz w:val="22"/>
            <w:szCs w:val="22"/>
          </w:rPr>
          <w:t>63</w:t>
        </w:r>
      </w:hyperlink>
    </w:p>
    <w:p w14:paraId="6DC62AE0" w14:textId="77777777" w:rsidR="002D1757" w:rsidRDefault="002D1757" w:rsidP="002D1757">
      <w:pPr>
        <w:pStyle w:val="NormalWeb"/>
        <w:spacing w:before="60" w:beforeAutospacing="0" w:after="0" w:afterAutospacing="0"/>
        <w:ind w:left="360"/>
      </w:pPr>
      <w:hyperlink r:id="rId150" w:anchor="heading=h.gc3ks0pych40" w:history="1">
        <w:r>
          <w:rPr>
            <w:rStyle w:val="Hipervnculo"/>
            <w:rFonts w:ascii="Arial" w:hAnsi="Arial" w:cs="Arial"/>
            <w:color w:val="1155CC"/>
            <w:sz w:val="22"/>
            <w:szCs w:val="22"/>
          </w:rPr>
          <w:t>Manual Evaluation with AnythingLLM</w:t>
        </w:r>
        <w:r>
          <w:rPr>
            <w:rStyle w:val="apple-tab-span"/>
            <w:rFonts w:ascii="Arial" w:hAnsi="Arial" w:cs="Arial"/>
            <w:color w:val="1155CC"/>
            <w:sz w:val="22"/>
            <w:szCs w:val="22"/>
            <w:u w:val="single"/>
          </w:rPr>
          <w:tab/>
        </w:r>
        <w:r>
          <w:rPr>
            <w:rStyle w:val="Hipervnculo"/>
            <w:rFonts w:ascii="Arial" w:hAnsi="Arial" w:cs="Arial"/>
            <w:color w:val="1155CC"/>
            <w:sz w:val="22"/>
            <w:szCs w:val="22"/>
          </w:rPr>
          <w:t>65</w:t>
        </w:r>
      </w:hyperlink>
    </w:p>
    <w:p w14:paraId="6667D347" w14:textId="77777777" w:rsidR="002D1757" w:rsidRDefault="002D1757" w:rsidP="002D1757">
      <w:pPr>
        <w:pStyle w:val="NormalWeb"/>
        <w:spacing w:before="60" w:beforeAutospacing="0" w:after="0" w:afterAutospacing="0"/>
        <w:ind w:left="720"/>
      </w:pPr>
      <w:hyperlink r:id="rId151" w:anchor="heading=h.c4v18mkvr603" w:history="1">
        <w:r>
          <w:rPr>
            <w:rStyle w:val="Hipervnculo"/>
            <w:rFonts w:ascii="Arial" w:hAnsi="Arial" w:cs="Arial"/>
            <w:color w:val="1155CC"/>
            <w:sz w:val="22"/>
            <w:szCs w:val="22"/>
          </w:rPr>
          <w:t>Evaluation Scoring</w:t>
        </w:r>
        <w:r>
          <w:rPr>
            <w:rStyle w:val="apple-tab-span"/>
            <w:rFonts w:ascii="Arial" w:hAnsi="Arial" w:cs="Arial"/>
            <w:color w:val="1155CC"/>
            <w:sz w:val="22"/>
            <w:szCs w:val="22"/>
            <w:u w:val="single"/>
          </w:rPr>
          <w:tab/>
        </w:r>
        <w:r>
          <w:rPr>
            <w:rStyle w:val="Hipervnculo"/>
            <w:rFonts w:ascii="Arial" w:hAnsi="Arial" w:cs="Arial"/>
            <w:color w:val="1155CC"/>
            <w:sz w:val="22"/>
            <w:szCs w:val="22"/>
          </w:rPr>
          <w:t>65</w:t>
        </w:r>
      </w:hyperlink>
    </w:p>
    <w:p w14:paraId="38212708" w14:textId="77777777" w:rsidR="002D1757" w:rsidRDefault="002D1757" w:rsidP="002D1757">
      <w:pPr>
        <w:pStyle w:val="NormalWeb"/>
        <w:spacing w:before="60" w:beforeAutospacing="0" w:after="0" w:afterAutospacing="0"/>
        <w:ind w:left="720"/>
      </w:pPr>
      <w:hyperlink r:id="rId152" w:anchor="heading=h.xn83g7ml65fx" w:history="1">
        <w:r>
          <w:rPr>
            <w:rStyle w:val="Hipervnculo"/>
            <w:rFonts w:ascii="Arial" w:hAnsi="Arial" w:cs="Arial"/>
            <w:color w:val="1155CC"/>
            <w:sz w:val="22"/>
            <w:szCs w:val="22"/>
          </w:rPr>
          <w:t>Understanding Your Results</w:t>
        </w:r>
        <w:r>
          <w:rPr>
            <w:rStyle w:val="apple-tab-span"/>
            <w:rFonts w:ascii="Arial" w:hAnsi="Arial" w:cs="Arial"/>
            <w:color w:val="1155CC"/>
            <w:sz w:val="22"/>
            <w:szCs w:val="22"/>
            <w:u w:val="single"/>
          </w:rPr>
          <w:tab/>
        </w:r>
        <w:r>
          <w:rPr>
            <w:rStyle w:val="Hipervnculo"/>
            <w:rFonts w:ascii="Arial" w:hAnsi="Arial" w:cs="Arial"/>
            <w:color w:val="1155CC"/>
            <w:sz w:val="22"/>
            <w:szCs w:val="22"/>
          </w:rPr>
          <w:t>66</w:t>
        </w:r>
      </w:hyperlink>
    </w:p>
    <w:p w14:paraId="6AE32862" w14:textId="77777777" w:rsidR="002D1757" w:rsidRDefault="002D1757" w:rsidP="002D1757">
      <w:pPr>
        <w:pStyle w:val="NormalWeb"/>
        <w:spacing w:before="60" w:beforeAutospacing="0" w:after="0" w:afterAutospacing="0"/>
        <w:ind w:left="720"/>
      </w:pPr>
      <w:hyperlink r:id="rId153" w:anchor="heading=h.ps40lpxwboc" w:history="1">
        <w:r>
          <w:rPr>
            <w:rStyle w:val="Hipervnculo"/>
            <w:rFonts w:ascii="Arial" w:hAnsi="Arial" w:cs="Arial"/>
            <w:color w:val="1155CC"/>
            <w:sz w:val="22"/>
            <w:szCs w:val="22"/>
          </w:rPr>
          <w:t>Evaluate aligned model [in isolation, no RAG]</w:t>
        </w:r>
        <w:r>
          <w:rPr>
            <w:rStyle w:val="apple-tab-span"/>
            <w:rFonts w:ascii="Arial" w:hAnsi="Arial" w:cs="Arial"/>
            <w:color w:val="1155CC"/>
            <w:sz w:val="22"/>
            <w:szCs w:val="22"/>
            <w:u w:val="single"/>
          </w:rPr>
          <w:tab/>
        </w:r>
        <w:r>
          <w:rPr>
            <w:rStyle w:val="Hipervnculo"/>
            <w:rFonts w:ascii="Arial" w:hAnsi="Arial" w:cs="Arial"/>
            <w:color w:val="1155CC"/>
            <w:sz w:val="22"/>
            <w:szCs w:val="22"/>
          </w:rPr>
          <w:t>67</w:t>
        </w:r>
      </w:hyperlink>
    </w:p>
    <w:p w14:paraId="27912692" w14:textId="77777777" w:rsidR="002D1757" w:rsidRDefault="002D1757" w:rsidP="002D1757">
      <w:pPr>
        <w:pStyle w:val="NormalWeb"/>
        <w:spacing w:before="60" w:beforeAutospacing="0" w:after="0" w:afterAutospacing="0"/>
        <w:ind w:left="720"/>
      </w:pPr>
      <w:hyperlink r:id="rId154" w:anchor="heading=h.ohofplp9eq9i" w:history="1">
        <w:r>
          <w:rPr>
            <w:rStyle w:val="Hipervnculo"/>
            <w:rFonts w:ascii="Arial" w:hAnsi="Arial" w:cs="Arial"/>
            <w:color w:val="1155CC"/>
            <w:sz w:val="22"/>
            <w:szCs w:val="22"/>
          </w:rPr>
          <w:t>Evaluating aligned model + RAG</w:t>
        </w:r>
        <w:r>
          <w:rPr>
            <w:rStyle w:val="apple-tab-span"/>
            <w:rFonts w:ascii="Arial" w:hAnsi="Arial" w:cs="Arial"/>
            <w:color w:val="1155CC"/>
            <w:sz w:val="22"/>
            <w:szCs w:val="22"/>
            <w:u w:val="single"/>
          </w:rPr>
          <w:tab/>
        </w:r>
        <w:r>
          <w:rPr>
            <w:rStyle w:val="Hipervnculo"/>
            <w:rFonts w:ascii="Arial" w:hAnsi="Arial" w:cs="Arial"/>
            <w:color w:val="1155CC"/>
            <w:sz w:val="22"/>
            <w:szCs w:val="22"/>
          </w:rPr>
          <w:t>67</w:t>
        </w:r>
      </w:hyperlink>
    </w:p>
    <w:p w14:paraId="06818955" w14:textId="77777777" w:rsidR="002D1757" w:rsidRDefault="002D1757" w:rsidP="002D1757">
      <w:pPr>
        <w:pStyle w:val="NormalWeb"/>
        <w:spacing w:before="60" w:beforeAutospacing="0" w:after="0" w:afterAutospacing="0"/>
        <w:ind w:left="720"/>
      </w:pPr>
      <w:hyperlink r:id="rId155" w:anchor="heading=h.5chyb3ys0yu5" w:history="1">
        <w:r>
          <w:rPr>
            <w:rStyle w:val="Hipervnculo"/>
            <w:rFonts w:ascii="Arial" w:hAnsi="Arial" w:cs="Arial"/>
            <w:color w:val="1155CC"/>
            <w:sz w:val="22"/>
            <w:szCs w:val="22"/>
          </w:rPr>
          <w:t>Evaluating Granite-8b-Lab-v1 + RAG</w:t>
        </w:r>
        <w:r>
          <w:rPr>
            <w:rStyle w:val="apple-tab-span"/>
            <w:rFonts w:ascii="Arial" w:hAnsi="Arial" w:cs="Arial"/>
            <w:color w:val="1155CC"/>
            <w:sz w:val="22"/>
            <w:szCs w:val="22"/>
            <w:u w:val="single"/>
          </w:rPr>
          <w:tab/>
        </w:r>
        <w:r>
          <w:rPr>
            <w:rStyle w:val="Hipervnculo"/>
            <w:rFonts w:ascii="Arial" w:hAnsi="Arial" w:cs="Arial"/>
            <w:color w:val="1155CC"/>
            <w:sz w:val="22"/>
            <w:szCs w:val="22"/>
          </w:rPr>
          <w:t>67</w:t>
        </w:r>
      </w:hyperlink>
    </w:p>
    <w:p w14:paraId="327E30A3" w14:textId="77777777" w:rsidR="002D1757" w:rsidRDefault="002D1757" w:rsidP="002D1757">
      <w:pPr>
        <w:pStyle w:val="NormalWeb"/>
        <w:spacing w:before="60" w:beforeAutospacing="0" w:after="0" w:afterAutospacing="0"/>
        <w:ind w:left="720"/>
      </w:pPr>
      <w:hyperlink r:id="rId156" w:anchor="heading=h.wpbz2zg1i4lk" w:history="1">
        <w:r>
          <w:rPr>
            <w:rStyle w:val="Hipervnculo"/>
            <w:rFonts w:ascii="Arial" w:hAnsi="Arial" w:cs="Arial"/>
            <w:color w:val="1155CC"/>
            <w:sz w:val="22"/>
            <w:szCs w:val="22"/>
          </w:rPr>
          <w:t>Evaluating ChatGPT + RAG</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2E1C9DE1" w14:textId="77777777" w:rsidR="002D1757" w:rsidRDefault="002D1757" w:rsidP="002D1757">
      <w:pPr>
        <w:pStyle w:val="NormalWeb"/>
        <w:spacing w:before="60" w:beforeAutospacing="0" w:after="0" w:afterAutospacing="0"/>
        <w:ind w:left="360"/>
      </w:pPr>
      <w:hyperlink r:id="rId157" w:anchor="heading=h.10uvg86c5j6m" w:history="1">
        <w:r>
          <w:rPr>
            <w:rStyle w:val="Hipervnculo"/>
            <w:rFonts w:ascii="Arial" w:hAnsi="Arial" w:cs="Arial"/>
            <w:color w:val="1155CC"/>
            <w:sz w:val="22"/>
            <w:szCs w:val="22"/>
          </w:rPr>
          <w:t>Automated Evaluation with Notebooks in RHOAI</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1AE19137" w14:textId="77777777" w:rsidR="002D1757" w:rsidRDefault="002D1757" w:rsidP="002D1757">
      <w:pPr>
        <w:pStyle w:val="NormalWeb"/>
        <w:spacing w:before="60" w:beforeAutospacing="0" w:after="0" w:afterAutospacing="0"/>
      </w:pPr>
      <w:hyperlink r:id="rId158" w:anchor="heading=h.yeohoas41erw" w:history="1">
        <w:r>
          <w:rPr>
            <w:rStyle w:val="Hipervnculo"/>
            <w:rFonts w:ascii="Arial" w:hAnsi="Arial" w:cs="Arial"/>
            <w:color w:val="1155CC"/>
            <w:sz w:val="20"/>
            <w:szCs w:val="20"/>
          </w:rPr>
          <w:t>Customer Demonstration &lt;section in progress&gt;</w:t>
        </w:r>
        <w:r>
          <w:rPr>
            <w:rStyle w:val="apple-tab-span"/>
            <w:rFonts w:ascii="Arial" w:hAnsi="Arial" w:cs="Arial"/>
            <w:color w:val="1155CC"/>
            <w:sz w:val="20"/>
            <w:szCs w:val="20"/>
            <w:u w:val="single"/>
          </w:rPr>
          <w:tab/>
        </w:r>
        <w:r>
          <w:rPr>
            <w:rStyle w:val="Hipervnculo"/>
            <w:rFonts w:ascii="Arial" w:hAnsi="Arial" w:cs="Arial"/>
            <w:color w:val="1155CC"/>
            <w:sz w:val="20"/>
            <w:szCs w:val="20"/>
          </w:rPr>
          <w:t>68</w:t>
        </w:r>
      </w:hyperlink>
    </w:p>
    <w:p w14:paraId="5A8CA19A" w14:textId="77777777" w:rsidR="002D1757" w:rsidRDefault="002D1757" w:rsidP="002D1757">
      <w:pPr>
        <w:pStyle w:val="NormalWeb"/>
        <w:spacing w:before="60" w:beforeAutospacing="0" w:after="0" w:afterAutospacing="0"/>
        <w:ind w:left="360"/>
      </w:pPr>
      <w:hyperlink r:id="rId159" w:anchor="heading=h.k77kh4tod6c7" w:history="1">
        <w:r>
          <w:rPr>
            <w:rStyle w:val="Hipervnculo"/>
            <w:rFonts w:ascii="Arial" w:hAnsi="Arial" w:cs="Arial"/>
            <w:color w:val="1155CC"/>
            <w:sz w:val="22"/>
            <w:szCs w:val="22"/>
          </w:rPr>
          <w:t>Overview presentation</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60207ABE" w14:textId="77777777" w:rsidR="002D1757" w:rsidRDefault="002D1757" w:rsidP="002D1757">
      <w:pPr>
        <w:pStyle w:val="NormalWeb"/>
        <w:spacing w:before="60" w:beforeAutospacing="0" w:after="0" w:afterAutospacing="0"/>
        <w:ind w:left="1080"/>
      </w:pPr>
      <w:hyperlink r:id="rId160" w:anchor="heading=h.eh3l3vom1ouk" w:history="1">
        <w:r>
          <w:rPr>
            <w:rStyle w:val="Hipervnculo"/>
            <w:rFonts w:ascii="Arial" w:hAnsi="Arial" w:cs="Arial"/>
            <w:color w:val="1155CC"/>
            <w:sz w:val="22"/>
            <w:szCs w:val="22"/>
          </w:rPr>
          <w:t>InstructLab and Granite overview (customized to customer)</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5911B725" w14:textId="77777777" w:rsidR="002D1757" w:rsidRDefault="002D1757" w:rsidP="002D1757">
      <w:pPr>
        <w:pStyle w:val="NormalWeb"/>
        <w:spacing w:before="60" w:beforeAutospacing="0" w:after="0" w:afterAutospacing="0"/>
        <w:ind w:left="1080"/>
      </w:pPr>
      <w:hyperlink r:id="rId161" w:anchor="heading=h.3k7cxchb30qk" w:history="1">
        <w:r>
          <w:rPr>
            <w:rStyle w:val="Hipervnculo"/>
            <w:rFonts w:ascii="Arial" w:hAnsi="Arial" w:cs="Arial"/>
            <w:color w:val="1155CC"/>
            <w:sz w:val="22"/>
            <w:szCs w:val="22"/>
          </w:rPr>
          <w:t>Goals</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17ABE467" w14:textId="77777777" w:rsidR="002D1757" w:rsidRDefault="002D1757" w:rsidP="002D1757">
      <w:pPr>
        <w:pStyle w:val="NormalWeb"/>
        <w:spacing w:before="60" w:beforeAutospacing="0" w:after="0" w:afterAutospacing="0"/>
        <w:ind w:left="1080"/>
      </w:pPr>
      <w:hyperlink r:id="rId162" w:anchor="heading=h.qiu3aiy0ilqy" w:history="1">
        <w:r>
          <w:rPr>
            <w:rStyle w:val="Hipervnculo"/>
            <w:rFonts w:ascii="Arial" w:hAnsi="Arial" w:cs="Arial"/>
            <w:color w:val="1155CC"/>
            <w:sz w:val="22"/>
            <w:szCs w:val="22"/>
          </w:rPr>
          <w:t>Expectations</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386614B7" w14:textId="77777777" w:rsidR="002D1757" w:rsidRDefault="002D1757" w:rsidP="002D1757">
      <w:pPr>
        <w:pStyle w:val="NormalWeb"/>
        <w:spacing w:before="60" w:beforeAutospacing="0" w:after="0" w:afterAutospacing="0"/>
        <w:ind w:left="1080"/>
      </w:pPr>
      <w:hyperlink r:id="rId163" w:anchor="heading=h.nlmivk3tq86k" w:history="1">
        <w:r>
          <w:rPr>
            <w:rStyle w:val="Hipervnculo"/>
            <w:rFonts w:ascii="Arial" w:hAnsi="Arial" w:cs="Arial"/>
            <w:color w:val="1155CC"/>
            <w:sz w:val="22"/>
            <w:szCs w:val="22"/>
          </w:rPr>
          <w:t>Data Used</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3F358D64" w14:textId="77777777" w:rsidR="002D1757" w:rsidRDefault="002D1757" w:rsidP="002D1757">
      <w:pPr>
        <w:pStyle w:val="NormalWeb"/>
        <w:spacing w:before="60" w:beforeAutospacing="0" w:after="0" w:afterAutospacing="0"/>
        <w:ind w:left="1080"/>
      </w:pPr>
      <w:hyperlink r:id="rId164" w:anchor="heading=h.nq0puzt9y28e" w:history="1">
        <w:r>
          <w:rPr>
            <w:rStyle w:val="Hipervnculo"/>
            <w:rFonts w:ascii="Arial" w:hAnsi="Arial" w:cs="Arial"/>
            <w:color w:val="1155CC"/>
            <w:sz w:val="22"/>
            <w:szCs w:val="22"/>
          </w:rPr>
          <w:t>Data Preparation</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047E182A" w14:textId="77777777" w:rsidR="002D1757" w:rsidRDefault="002D1757" w:rsidP="002D1757">
      <w:pPr>
        <w:pStyle w:val="NormalWeb"/>
        <w:spacing w:before="60" w:beforeAutospacing="0" w:after="0" w:afterAutospacing="0"/>
        <w:ind w:left="1080"/>
      </w:pPr>
      <w:hyperlink r:id="rId165" w:anchor="heading=h.l3jzm9ccx7st" w:history="1">
        <w:r>
          <w:rPr>
            <w:rStyle w:val="Hipervnculo"/>
            <w:rFonts w:ascii="Arial" w:hAnsi="Arial" w:cs="Arial"/>
            <w:color w:val="1155CC"/>
            <w:sz w:val="22"/>
            <w:szCs w:val="22"/>
          </w:rPr>
          <w:t>Evaluation Scoring</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7471A6C5" w14:textId="77777777" w:rsidR="002D1757" w:rsidRDefault="002D1757" w:rsidP="002D1757">
      <w:pPr>
        <w:pStyle w:val="NormalWeb"/>
        <w:spacing w:before="60" w:beforeAutospacing="0" w:after="0" w:afterAutospacing="0"/>
        <w:ind w:left="1080"/>
      </w:pPr>
      <w:hyperlink r:id="rId166" w:anchor="heading=h.9svm9jompzi9" w:history="1">
        <w:r>
          <w:rPr>
            <w:rStyle w:val="Hipervnculo"/>
            <w:rFonts w:ascii="Arial" w:hAnsi="Arial" w:cs="Arial"/>
            <w:color w:val="1155CC"/>
            <w:sz w:val="22"/>
            <w:szCs w:val="22"/>
          </w:rPr>
          <w:t>Demo of model using evaluation questions in RHOAI environment with AnythingLLM and RAG setup</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4717D784" w14:textId="77777777" w:rsidR="002D1757" w:rsidRDefault="002D1757" w:rsidP="002D1757">
      <w:pPr>
        <w:pStyle w:val="NormalWeb"/>
        <w:spacing w:before="60" w:beforeAutospacing="0" w:after="0" w:afterAutospacing="0"/>
        <w:ind w:left="1080"/>
      </w:pPr>
      <w:hyperlink r:id="rId167" w:anchor="heading=h.joq9oqaq8z4w" w:history="1">
        <w:r>
          <w:rPr>
            <w:rStyle w:val="Hipervnculo"/>
            <w:rFonts w:ascii="Arial" w:hAnsi="Arial" w:cs="Arial"/>
            <w:color w:val="1155CC"/>
            <w:sz w:val="22"/>
            <w:szCs w:val="22"/>
          </w:rPr>
          <w:t>Cost analytics (only if explicitly requested)</w:t>
        </w:r>
        <w:r>
          <w:rPr>
            <w:rStyle w:val="apple-tab-span"/>
            <w:rFonts w:ascii="Arial" w:hAnsi="Arial" w:cs="Arial"/>
            <w:color w:val="1155CC"/>
            <w:sz w:val="22"/>
            <w:szCs w:val="22"/>
            <w:u w:val="single"/>
          </w:rPr>
          <w:tab/>
        </w:r>
        <w:r>
          <w:rPr>
            <w:rStyle w:val="Hipervnculo"/>
            <w:rFonts w:ascii="Arial" w:hAnsi="Arial" w:cs="Arial"/>
            <w:color w:val="1155CC"/>
            <w:sz w:val="22"/>
            <w:szCs w:val="22"/>
          </w:rPr>
          <w:t>68</w:t>
        </w:r>
      </w:hyperlink>
    </w:p>
    <w:p w14:paraId="78B3B7D8" w14:textId="77777777" w:rsidR="002D1757" w:rsidRDefault="002D1757" w:rsidP="002D1757">
      <w:pPr>
        <w:pStyle w:val="NormalWeb"/>
        <w:spacing w:before="60" w:beforeAutospacing="0" w:after="0" w:afterAutospacing="0"/>
      </w:pPr>
      <w:hyperlink r:id="rId168" w:anchor="heading=h.qpgwfhb3twxe" w:history="1">
        <w:r>
          <w:rPr>
            <w:rStyle w:val="Hipervnculo"/>
            <w:rFonts w:ascii="Arial" w:hAnsi="Arial" w:cs="Arial"/>
            <w:color w:val="1155CC"/>
            <w:sz w:val="20"/>
            <w:szCs w:val="20"/>
          </w:rPr>
          <w:t>Appendix A</w:t>
        </w:r>
        <w:r>
          <w:rPr>
            <w:rStyle w:val="apple-tab-span"/>
            <w:rFonts w:ascii="Arial" w:hAnsi="Arial" w:cs="Arial"/>
            <w:color w:val="1155CC"/>
            <w:sz w:val="20"/>
            <w:szCs w:val="20"/>
            <w:u w:val="single"/>
          </w:rPr>
          <w:tab/>
        </w:r>
        <w:r>
          <w:rPr>
            <w:rStyle w:val="Hipervnculo"/>
            <w:rFonts w:ascii="Arial" w:hAnsi="Arial" w:cs="Arial"/>
            <w:color w:val="1155CC"/>
            <w:sz w:val="20"/>
            <w:szCs w:val="20"/>
          </w:rPr>
          <w:t>69</w:t>
        </w:r>
      </w:hyperlink>
    </w:p>
    <w:p w14:paraId="21A0D1F5" w14:textId="77777777" w:rsidR="002D1757" w:rsidRDefault="002D1757" w:rsidP="002D1757">
      <w:pPr>
        <w:pStyle w:val="NormalWeb"/>
        <w:spacing w:before="60" w:beforeAutospacing="0" w:after="0" w:afterAutospacing="0"/>
        <w:ind w:left="360"/>
      </w:pPr>
      <w:hyperlink r:id="rId169" w:anchor="heading=h.o23r9giqjqhs" w:history="1">
        <w:r>
          <w:rPr>
            <w:rStyle w:val="Hipervnculo"/>
            <w:rFonts w:ascii="Arial" w:hAnsi="Arial" w:cs="Arial"/>
            <w:color w:val="1155CC"/>
            <w:sz w:val="20"/>
            <w:szCs w:val="20"/>
          </w:rPr>
          <w:t>Further Details on AI and Chatbots</w:t>
        </w:r>
        <w:r>
          <w:rPr>
            <w:rStyle w:val="apple-tab-span"/>
            <w:rFonts w:ascii="Arial" w:hAnsi="Arial" w:cs="Arial"/>
            <w:color w:val="1155CC"/>
            <w:sz w:val="20"/>
            <w:szCs w:val="20"/>
            <w:u w:val="single"/>
          </w:rPr>
          <w:tab/>
        </w:r>
        <w:r>
          <w:rPr>
            <w:rStyle w:val="Hipervnculo"/>
            <w:rFonts w:ascii="Arial" w:hAnsi="Arial" w:cs="Arial"/>
            <w:color w:val="1155CC"/>
            <w:sz w:val="20"/>
            <w:szCs w:val="20"/>
          </w:rPr>
          <w:t>69</w:t>
        </w:r>
      </w:hyperlink>
    </w:p>
    <w:p w14:paraId="31A35A7A" w14:textId="77777777" w:rsidR="002D1757" w:rsidRDefault="002D1757" w:rsidP="002D1757">
      <w:pPr>
        <w:pStyle w:val="NormalWeb"/>
        <w:spacing w:before="60" w:beforeAutospacing="0" w:after="0" w:afterAutospacing="0"/>
        <w:ind w:left="720"/>
      </w:pPr>
      <w:hyperlink r:id="rId170" w:anchor="heading=h.hf6mdfsr6kj0" w:history="1">
        <w:r>
          <w:rPr>
            <w:rStyle w:val="Hipervnculo"/>
            <w:rFonts w:ascii="Arial" w:hAnsi="Arial" w:cs="Arial"/>
            <w:color w:val="1155CC"/>
            <w:sz w:val="22"/>
            <w:szCs w:val="22"/>
          </w:rPr>
          <w:t>Recommended Reading Materials</w:t>
        </w:r>
        <w:r>
          <w:rPr>
            <w:rStyle w:val="apple-tab-span"/>
            <w:rFonts w:ascii="Arial" w:hAnsi="Arial" w:cs="Arial"/>
            <w:color w:val="1155CC"/>
            <w:sz w:val="22"/>
            <w:szCs w:val="22"/>
            <w:u w:val="single"/>
          </w:rPr>
          <w:tab/>
        </w:r>
        <w:r>
          <w:rPr>
            <w:rStyle w:val="Hipervnculo"/>
            <w:rFonts w:ascii="Arial" w:hAnsi="Arial" w:cs="Arial"/>
            <w:color w:val="1155CC"/>
            <w:sz w:val="22"/>
            <w:szCs w:val="22"/>
          </w:rPr>
          <w:t>69</w:t>
        </w:r>
      </w:hyperlink>
    </w:p>
    <w:p w14:paraId="62D2D62E" w14:textId="77777777" w:rsidR="002D1757" w:rsidRDefault="002D1757" w:rsidP="002D1757">
      <w:pPr>
        <w:pStyle w:val="NormalWeb"/>
        <w:spacing w:before="60" w:beforeAutospacing="0" w:after="0" w:afterAutospacing="0"/>
        <w:ind w:left="720"/>
      </w:pPr>
      <w:hyperlink r:id="rId171" w:anchor="heading=h.uiw69axt7mrb" w:history="1">
        <w:r>
          <w:rPr>
            <w:rStyle w:val="Hipervnculo"/>
            <w:rFonts w:ascii="Arial" w:hAnsi="Arial" w:cs="Arial"/>
            <w:color w:val="1155CC"/>
            <w:sz w:val="20"/>
            <w:szCs w:val="20"/>
          </w:rPr>
          <w:t>Recommended Viewing</w:t>
        </w:r>
        <w:r>
          <w:rPr>
            <w:rStyle w:val="apple-tab-span"/>
            <w:rFonts w:ascii="Arial" w:hAnsi="Arial" w:cs="Arial"/>
            <w:color w:val="1155CC"/>
            <w:sz w:val="20"/>
            <w:szCs w:val="20"/>
            <w:u w:val="single"/>
          </w:rPr>
          <w:tab/>
        </w:r>
        <w:r>
          <w:rPr>
            <w:rStyle w:val="Hipervnculo"/>
            <w:rFonts w:ascii="Arial" w:hAnsi="Arial" w:cs="Arial"/>
            <w:color w:val="1155CC"/>
            <w:sz w:val="20"/>
            <w:szCs w:val="20"/>
          </w:rPr>
          <w:t>70</w:t>
        </w:r>
      </w:hyperlink>
    </w:p>
    <w:p w14:paraId="4D6F9713" w14:textId="77777777" w:rsidR="002D1757" w:rsidRDefault="002D1757" w:rsidP="002D1757">
      <w:pPr>
        <w:pStyle w:val="NormalWeb"/>
        <w:spacing w:before="60" w:beforeAutospacing="0" w:after="0" w:afterAutospacing="0"/>
      </w:pPr>
      <w:hyperlink r:id="rId172" w:anchor="heading=h.f5ncefefclt" w:history="1">
        <w:r>
          <w:rPr>
            <w:rStyle w:val="Hipervnculo"/>
            <w:rFonts w:ascii="Arial" w:hAnsi="Arial" w:cs="Arial"/>
            <w:color w:val="1155CC"/>
            <w:sz w:val="22"/>
            <w:szCs w:val="22"/>
          </w:rPr>
          <w:t>Appendix B</w:t>
        </w:r>
        <w:r>
          <w:rPr>
            <w:rStyle w:val="apple-tab-span"/>
            <w:rFonts w:ascii="Arial" w:hAnsi="Arial" w:cs="Arial"/>
            <w:color w:val="1155CC"/>
            <w:sz w:val="22"/>
            <w:szCs w:val="22"/>
            <w:u w:val="single"/>
          </w:rPr>
          <w:tab/>
        </w:r>
        <w:r>
          <w:rPr>
            <w:rStyle w:val="Hipervnculo"/>
            <w:rFonts w:ascii="Arial" w:hAnsi="Arial" w:cs="Arial"/>
            <w:color w:val="1155CC"/>
            <w:sz w:val="22"/>
            <w:szCs w:val="22"/>
          </w:rPr>
          <w:t>70</w:t>
        </w:r>
      </w:hyperlink>
    </w:p>
    <w:p w14:paraId="4D03911D" w14:textId="77777777" w:rsidR="002D1757" w:rsidRDefault="002D1757" w:rsidP="002D1757">
      <w:pPr>
        <w:pStyle w:val="NormalWeb"/>
        <w:spacing w:before="60" w:beforeAutospacing="0" w:after="0" w:afterAutospacing="0"/>
        <w:ind w:left="360"/>
      </w:pPr>
      <w:hyperlink r:id="rId173" w:anchor="heading=h.74z5r2d2p04b" w:history="1">
        <w:r>
          <w:rPr>
            <w:rStyle w:val="Hipervnculo"/>
            <w:rFonts w:ascii="Arial" w:hAnsi="Arial" w:cs="Arial"/>
            <w:color w:val="1155CC"/>
            <w:sz w:val="22"/>
            <w:szCs w:val="22"/>
          </w:rPr>
          <w:t>Further Details on AI Proof of Concept (PoC) Strategy</w:t>
        </w:r>
        <w:r>
          <w:rPr>
            <w:rStyle w:val="apple-tab-span"/>
            <w:rFonts w:ascii="Arial" w:hAnsi="Arial" w:cs="Arial"/>
            <w:color w:val="1155CC"/>
            <w:sz w:val="22"/>
            <w:szCs w:val="22"/>
            <w:u w:val="single"/>
          </w:rPr>
          <w:tab/>
        </w:r>
        <w:r>
          <w:rPr>
            <w:rStyle w:val="Hipervnculo"/>
            <w:rFonts w:ascii="Arial" w:hAnsi="Arial" w:cs="Arial"/>
            <w:color w:val="1155CC"/>
            <w:sz w:val="22"/>
            <w:szCs w:val="22"/>
          </w:rPr>
          <w:t>70</w:t>
        </w:r>
      </w:hyperlink>
    </w:p>
    <w:p w14:paraId="1CE2DDE1" w14:textId="77777777" w:rsidR="002D1757" w:rsidRDefault="002D1757" w:rsidP="002D1757">
      <w:pPr>
        <w:pStyle w:val="NormalWeb"/>
        <w:spacing w:before="60" w:beforeAutospacing="0" w:after="0" w:afterAutospacing="0"/>
        <w:ind w:left="720"/>
      </w:pPr>
      <w:hyperlink r:id="rId174" w:anchor="heading=h.hqwxuzlne4xr" w:history="1">
        <w:r>
          <w:rPr>
            <w:rStyle w:val="Hipervnculo"/>
            <w:rFonts w:ascii="Arial" w:hAnsi="Arial" w:cs="Arial"/>
            <w:color w:val="1155CC"/>
            <w:sz w:val="22"/>
            <w:szCs w:val="22"/>
          </w:rPr>
          <w:t>Related Materials</w:t>
        </w:r>
        <w:r>
          <w:rPr>
            <w:rStyle w:val="apple-tab-span"/>
            <w:rFonts w:ascii="Arial" w:hAnsi="Arial" w:cs="Arial"/>
            <w:color w:val="1155CC"/>
            <w:sz w:val="22"/>
            <w:szCs w:val="22"/>
            <w:u w:val="single"/>
          </w:rPr>
          <w:tab/>
        </w:r>
        <w:r>
          <w:rPr>
            <w:rStyle w:val="Hipervnculo"/>
            <w:rFonts w:ascii="Arial" w:hAnsi="Arial" w:cs="Arial"/>
            <w:color w:val="1155CC"/>
            <w:sz w:val="22"/>
            <w:szCs w:val="22"/>
          </w:rPr>
          <w:t>70</w:t>
        </w:r>
      </w:hyperlink>
    </w:p>
    <w:p w14:paraId="4666BA22" w14:textId="77777777" w:rsidR="002D1757" w:rsidRDefault="002D1757" w:rsidP="002D1757">
      <w:pPr>
        <w:pStyle w:val="NormalWeb"/>
        <w:spacing w:before="60" w:beforeAutospacing="0" w:after="0" w:afterAutospacing="0"/>
        <w:ind w:left="1080"/>
      </w:pPr>
      <w:hyperlink r:id="rId175" w:anchor="heading=h.9r814toftc2s" w:history="1">
        <w:r>
          <w:rPr>
            <w:rStyle w:val="Hipervnculo"/>
            <w:rFonts w:ascii="Arial" w:hAnsi="Arial" w:cs="Arial"/>
            <w:color w:val="1155CC"/>
            <w:sz w:val="22"/>
            <w:szCs w:val="22"/>
          </w:rPr>
          <w:t>RHAI PoC Strategy Guide</w:t>
        </w:r>
        <w:r>
          <w:rPr>
            <w:rStyle w:val="apple-tab-span"/>
            <w:rFonts w:ascii="Arial" w:hAnsi="Arial" w:cs="Arial"/>
            <w:color w:val="1155CC"/>
            <w:sz w:val="22"/>
            <w:szCs w:val="22"/>
            <w:u w:val="single"/>
          </w:rPr>
          <w:tab/>
        </w:r>
        <w:r>
          <w:rPr>
            <w:rStyle w:val="Hipervnculo"/>
            <w:rFonts w:ascii="Arial" w:hAnsi="Arial" w:cs="Arial"/>
            <w:color w:val="1155CC"/>
            <w:sz w:val="22"/>
            <w:szCs w:val="22"/>
          </w:rPr>
          <w:t>70</w:t>
        </w:r>
      </w:hyperlink>
    </w:p>
    <w:p w14:paraId="6DFF896F" w14:textId="77777777" w:rsidR="002D1757" w:rsidRDefault="002D1757" w:rsidP="002D1757">
      <w:pPr>
        <w:pStyle w:val="NormalWeb"/>
        <w:spacing w:before="60" w:beforeAutospacing="0" w:after="0" w:afterAutospacing="0"/>
        <w:ind w:left="1080"/>
      </w:pPr>
      <w:hyperlink r:id="rId176" w:anchor="heading=h.iro6ns2ry0zl" w:history="1">
        <w:r>
          <w:rPr>
            <w:rStyle w:val="Hipervnculo"/>
            <w:rFonts w:ascii="Arial" w:hAnsi="Arial" w:cs="Arial"/>
            <w:color w:val="1155CC"/>
            <w:sz w:val="22"/>
            <w:szCs w:val="22"/>
          </w:rPr>
          <w:t>RHAI PoC RACI Matrices</w:t>
        </w:r>
        <w:r>
          <w:rPr>
            <w:rStyle w:val="apple-tab-span"/>
            <w:rFonts w:ascii="Arial" w:hAnsi="Arial" w:cs="Arial"/>
            <w:color w:val="1155CC"/>
            <w:sz w:val="22"/>
            <w:szCs w:val="22"/>
            <w:u w:val="single"/>
          </w:rPr>
          <w:tab/>
        </w:r>
        <w:r>
          <w:rPr>
            <w:rStyle w:val="Hipervnculo"/>
            <w:rFonts w:ascii="Arial" w:hAnsi="Arial" w:cs="Arial"/>
            <w:color w:val="1155CC"/>
            <w:sz w:val="22"/>
            <w:szCs w:val="22"/>
          </w:rPr>
          <w:t>70</w:t>
        </w:r>
      </w:hyperlink>
    </w:p>
    <w:p w14:paraId="7F48546B" w14:textId="77777777" w:rsidR="002D1757" w:rsidRDefault="002D1757" w:rsidP="002D1757">
      <w:pPr>
        <w:pStyle w:val="NormalWeb"/>
        <w:spacing w:before="60" w:beforeAutospacing="0" w:after="0" w:afterAutospacing="0"/>
        <w:ind w:left="1080"/>
      </w:pPr>
      <w:hyperlink r:id="rId177" w:anchor="heading=h.91naerix5zlf" w:history="1">
        <w:r>
          <w:rPr>
            <w:rStyle w:val="Hipervnculo"/>
            <w:rFonts w:ascii="Arial" w:hAnsi="Arial" w:cs="Arial"/>
            <w:color w:val="1155CC"/>
            <w:sz w:val="22"/>
            <w:szCs w:val="22"/>
          </w:rPr>
          <w:t>AI PoC with InstructLab Guidance Packet</w:t>
        </w:r>
        <w:r>
          <w:rPr>
            <w:rStyle w:val="apple-tab-span"/>
            <w:rFonts w:ascii="Arial" w:hAnsi="Arial" w:cs="Arial"/>
            <w:color w:val="1155CC"/>
            <w:sz w:val="22"/>
            <w:szCs w:val="22"/>
            <w:u w:val="single"/>
          </w:rPr>
          <w:tab/>
        </w:r>
        <w:r>
          <w:rPr>
            <w:rStyle w:val="Hipervnculo"/>
            <w:rFonts w:ascii="Arial" w:hAnsi="Arial" w:cs="Arial"/>
            <w:color w:val="1155CC"/>
            <w:sz w:val="22"/>
            <w:szCs w:val="22"/>
          </w:rPr>
          <w:t>70</w:t>
        </w:r>
      </w:hyperlink>
    </w:p>
    <w:p w14:paraId="14DB78B2" w14:textId="77777777" w:rsidR="002D1757" w:rsidRDefault="002D1757" w:rsidP="002D1757">
      <w:pPr>
        <w:pStyle w:val="NormalWeb"/>
        <w:spacing w:before="60" w:beforeAutospacing="0" w:after="0" w:afterAutospacing="0"/>
        <w:ind w:left="1080"/>
      </w:pPr>
      <w:hyperlink r:id="rId178" w:anchor="heading=h.63lh1ctb5wc8" w:history="1">
        <w:r>
          <w:rPr>
            <w:rStyle w:val="Hipervnculo"/>
            <w:rFonts w:ascii="Arial" w:hAnsi="Arial" w:cs="Arial"/>
            <w:color w:val="1155CC"/>
            <w:sz w:val="22"/>
            <w:szCs w:val="22"/>
          </w:rPr>
          <w:t>AI PoC Support Slack Channel</w:t>
        </w:r>
        <w:r>
          <w:rPr>
            <w:rStyle w:val="apple-tab-span"/>
            <w:rFonts w:ascii="Arial" w:hAnsi="Arial" w:cs="Arial"/>
            <w:color w:val="1155CC"/>
            <w:sz w:val="22"/>
            <w:szCs w:val="22"/>
            <w:u w:val="single"/>
          </w:rPr>
          <w:tab/>
        </w:r>
        <w:r>
          <w:rPr>
            <w:rStyle w:val="Hipervnculo"/>
            <w:rFonts w:ascii="Arial" w:hAnsi="Arial" w:cs="Arial"/>
            <w:color w:val="1155CC"/>
            <w:sz w:val="22"/>
            <w:szCs w:val="22"/>
          </w:rPr>
          <w:t>71</w:t>
        </w:r>
      </w:hyperlink>
    </w:p>
    <w:p w14:paraId="42B206D3" w14:textId="77777777" w:rsidR="002D1757" w:rsidRDefault="002D1757" w:rsidP="002D1757">
      <w:pPr>
        <w:pStyle w:val="NormalWeb"/>
        <w:spacing w:before="60" w:beforeAutospacing="0" w:after="0" w:afterAutospacing="0"/>
      </w:pPr>
      <w:hyperlink r:id="rId179" w:anchor="heading=h.bfnntob3bqxl" w:history="1">
        <w:r>
          <w:rPr>
            <w:rStyle w:val="Hipervnculo"/>
            <w:rFonts w:ascii="Arial" w:hAnsi="Arial" w:cs="Arial"/>
            <w:color w:val="1155CC"/>
            <w:sz w:val="22"/>
            <w:szCs w:val="22"/>
          </w:rPr>
          <w:t>Appendix C</w:t>
        </w:r>
        <w:r>
          <w:rPr>
            <w:rStyle w:val="apple-tab-span"/>
            <w:rFonts w:ascii="Arial" w:hAnsi="Arial" w:cs="Arial"/>
            <w:color w:val="1155CC"/>
            <w:sz w:val="22"/>
            <w:szCs w:val="22"/>
            <w:u w:val="single"/>
          </w:rPr>
          <w:tab/>
        </w:r>
        <w:r>
          <w:rPr>
            <w:rStyle w:val="Hipervnculo"/>
            <w:rFonts w:ascii="Arial" w:hAnsi="Arial" w:cs="Arial"/>
            <w:color w:val="1155CC"/>
            <w:sz w:val="22"/>
            <w:szCs w:val="22"/>
          </w:rPr>
          <w:t>71</w:t>
        </w:r>
      </w:hyperlink>
    </w:p>
    <w:p w14:paraId="42BCB567" w14:textId="77777777" w:rsidR="002D1757" w:rsidRDefault="002D1757" w:rsidP="002D1757">
      <w:pPr>
        <w:pStyle w:val="NormalWeb"/>
        <w:spacing w:before="60" w:beforeAutospacing="0" w:after="0" w:afterAutospacing="0"/>
        <w:ind w:left="360"/>
      </w:pPr>
      <w:hyperlink r:id="rId180" w:anchor="heading=h.58ygxj9m8ri6" w:history="1">
        <w:r>
          <w:rPr>
            <w:rStyle w:val="Hipervnculo"/>
            <w:rFonts w:ascii="Arial" w:hAnsi="Arial" w:cs="Arial"/>
            <w:color w:val="1155CC"/>
            <w:sz w:val="20"/>
            <w:szCs w:val="20"/>
          </w:rPr>
          <w:t>Glossary of Terms</w:t>
        </w:r>
        <w:r>
          <w:rPr>
            <w:rStyle w:val="apple-tab-span"/>
            <w:rFonts w:ascii="Arial" w:hAnsi="Arial" w:cs="Arial"/>
            <w:color w:val="1155CC"/>
            <w:sz w:val="20"/>
            <w:szCs w:val="20"/>
            <w:u w:val="single"/>
          </w:rPr>
          <w:tab/>
        </w:r>
        <w:r>
          <w:rPr>
            <w:rStyle w:val="Hipervnculo"/>
            <w:rFonts w:ascii="Arial" w:hAnsi="Arial" w:cs="Arial"/>
            <w:color w:val="1155CC"/>
            <w:sz w:val="20"/>
            <w:szCs w:val="20"/>
          </w:rPr>
          <w:t>71</w:t>
        </w:r>
      </w:hyperlink>
    </w:p>
    <w:p w14:paraId="5C8807B5" w14:textId="77777777" w:rsidR="002D1757" w:rsidRDefault="002D1757" w:rsidP="002D1757">
      <w:pPr>
        <w:pStyle w:val="NormalWeb"/>
        <w:spacing w:before="60" w:beforeAutospacing="0" w:after="0" w:afterAutospacing="0"/>
        <w:ind w:left="720"/>
      </w:pPr>
      <w:hyperlink r:id="rId181" w:anchor="heading=h.toxu9a6eaob3" w:history="1">
        <w:r>
          <w:rPr>
            <w:rStyle w:val="Hipervnculo"/>
            <w:rFonts w:ascii="Arial" w:hAnsi="Arial" w:cs="Arial"/>
            <w:color w:val="1155CC"/>
            <w:sz w:val="22"/>
            <w:szCs w:val="22"/>
          </w:rPr>
          <w:t>Fine Tuning</w:t>
        </w:r>
        <w:r>
          <w:rPr>
            <w:rStyle w:val="apple-tab-span"/>
            <w:rFonts w:ascii="Arial" w:hAnsi="Arial" w:cs="Arial"/>
            <w:color w:val="1155CC"/>
            <w:sz w:val="22"/>
            <w:szCs w:val="22"/>
            <w:u w:val="single"/>
          </w:rPr>
          <w:tab/>
        </w:r>
        <w:r>
          <w:rPr>
            <w:rStyle w:val="Hipervnculo"/>
            <w:rFonts w:ascii="Arial" w:hAnsi="Arial" w:cs="Arial"/>
            <w:color w:val="1155CC"/>
            <w:sz w:val="22"/>
            <w:szCs w:val="22"/>
          </w:rPr>
          <w:t>71</w:t>
        </w:r>
      </w:hyperlink>
    </w:p>
    <w:p w14:paraId="699C9C0B" w14:textId="77777777" w:rsidR="002D1757" w:rsidRDefault="002D1757" w:rsidP="002D1757">
      <w:pPr>
        <w:pStyle w:val="NormalWeb"/>
        <w:spacing w:before="60" w:beforeAutospacing="0" w:after="0" w:afterAutospacing="0"/>
        <w:ind w:left="720"/>
      </w:pPr>
      <w:hyperlink r:id="rId182" w:anchor="heading=h.x0skdq5pmww8" w:history="1">
        <w:r>
          <w:rPr>
            <w:rStyle w:val="Hipervnculo"/>
            <w:rFonts w:ascii="Arial" w:hAnsi="Arial" w:cs="Arial"/>
            <w:color w:val="1155CC"/>
            <w:sz w:val="20"/>
            <w:szCs w:val="20"/>
          </w:rPr>
          <w:t>Generative AI</w:t>
        </w:r>
        <w:r>
          <w:rPr>
            <w:rStyle w:val="apple-tab-span"/>
            <w:rFonts w:ascii="Arial" w:hAnsi="Arial" w:cs="Arial"/>
            <w:color w:val="1155CC"/>
            <w:sz w:val="20"/>
            <w:szCs w:val="20"/>
            <w:u w:val="single"/>
          </w:rPr>
          <w:tab/>
        </w:r>
        <w:r>
          <w:rPr>
            <w:rStyle w:val="Hipervnculo"/>
            <w:rFonts w:ascii="Arial" w:hAnsi="Arial" w:cs="Arial"/>
            <w:color w:val="1155CC"/>
            <w:sz w:val="20"/>
            <w:szCs w:val="20"/>
          </w:rPr>
          <w:t>71</w:t>
        </w:r>
      </w:hyperlink>
    </w:p>
    <w:p w14:paraId="381B446A" w14:textId="77777777" w:rsidR="002D1757" w:rsidRDefault="002D1757" w:rsidP="002D1757">
      <w:pPr>
        <w:pStyle w:val="NormalWeb"/>
        <w:spacing w:before="60" w:beforeAutospacing="0" w:after="0" w:afterAutospacing="0"/>
        <w:ind w:left="720"/>
      </w:pPr>
      <w:hyperlink r:id="rId183" w:anchor="heading=h.4yz1t73pn1jx" w:history="1">
        <w:r>
          <w:rPr>
            <w:rStyle w:val="Hipervnculo"/>
            <w:rFonts w:ascii="Arial" w:hAnsi="Arial" w:cs="Arial"/>
            <w:color w:val="1155CC"/>
            <w:sz w:val="20"/>
            <w:szCs w:val="20"/>
          </w:rPr>
          <w:t>IBM Granite</w:t>
        </w:r>
        <w:r>
          <w:rPr>
            <w:rStyle w:val="apple-tab-span"/>
            <w:rFonts w:ascii="Arial" w:hAnsi="Arial" w:cs="Arial"/>
            <w:color w:val="1155CC"/>
            <w:sz w:val="20"/>
            <w:szCs w:val="20"/>
            <w:u w:val="single"/>
          </w:rPr>
          <w:tab/>
        </w:r>
        <w:r>
          <w:rPr>
            <w:rStyle w:val="Hipervnculo"/>
            <w:rFonts w:ascii="Arial" w:hAnsi="Arial" w:cs="Arial"/>
            <w:color w:val="1155CC"/>
            <w:sz w:val="20"/>
            <w:szCs w:val="20"/>
          </w:rPr>
          <w:t>71</w:t>
        </w:r>
      </w:hyperlink>
    </w:p>
    <w:p w14:paraId="091C5800" w14:textId="77777777" w:rsidR="002D1757" w:rsidRDefault="002D1757" w:rsidP="002D1757">
      <w:pPr>
        <w:pStyle w:val="NormalWeb"/>
        <w:spacing w:before="60" w:beforeAutospacing="0" w:after="0" w:afterAutospacing="0"/>
        <w:ind w:left="720"/>
      </w:pPr>
      <w:hyperlink r:id="rId184" w:anchor="heading=h.avjjkrrgnwlt" w:history="1">
        <w:r>
          <w:rPr>
            <w:rStyle w:val="Hipervnculo"/>
            <w:rFonts w:ascii="Arial" w:hAnsi="Arial" w:cs="Arial"/>
            <w:color w:val="1155CC"/>
            <w:sz w:val="20"/>
            <w:szCs w:val="20"/>
          </w:rPr>
          <w:t>Indemnification</w:t>
        </w:r>
        <w:r>
          <w:rPr>
            <w:rStyle w:val="apple-tab-span"/>
            <w:rFonts w:ascii="Arial" w:hAnsi="Arial" w:cs="Arial"/>
            <w:color w:val="1155CC"/>
            <w:sz w:val="20"/>
            <w:szCs w:val="20"/>
            <w:u w:val="single"/>
          </w:rPr>
          <w:tab/>
        </w:r>
        <w:r>
          <w:rPr>
            <w:rStyle w:val="Hipervnculo"/>
            <w:rFonts w:ascii="Arial" w:hAnsi="Arial" w:cs="Arial"/>
            <w:color w:val="1155CC"/>
            <w:sz w:val="20"/>
            <w:szCs w:val="20"/>
          </w:rPr>
          <w:t>72</w:t>
        </w:r>
      </w:hyperlink>
    </w:p>
    <w:p w14:paraId="1F68A209" w14:textId="77777777" w:rsidR="002D1757" w:rsidRDefault="002D1757" w:rsidP="002D1757">
      <w:pPr>
        <w:pStyle w:val="NormalWeb"/>
        <w:spacing w:before="60" w:beforeAutospacing="0" w:after="0" w:afterAutospacing="0"/>
        <w:ind w:left="720"/>
      </w:pPr>
      <w:hyperlink r:id="rId185" w:anchor="heading=h.vdq1d2uakdi4" w:history="1">
        <w:r>
          <w:rPr>
            <w:rStyle w:val="Hipervnculo"/>
            <w:rFonts w:ascii="Arial" w:hAnsi="Arial" w:cs="Arial"/>
            <w:color w:val="1155CC"/>
            <w:sz w:val="20"/>
            <w:szCs w:val="20"/>
          </w:rPr>
          <w:t>LLM (Large Language Model)</w:t>
        </w:r>
        <w:r>
          <w:rPr>
            <w:rStyle w:val="apple-tab-span"/>
            <w:rFonts w:ascii="Arial" w:hAnsi="Arial" w:cs="Arial"/>
            <w:color w:val="1155CC"/>
            <w:sz w:val="20"/>
            <w:szCs w:val="20"/>
            <w:u w:val="single"/>
          </w:rPr>
          <w:tab/>
        </w:r>
        <w:r>
          <w:rPr>
            <w:rStyle w:val="Hipervnculo"/>
            <w:rFonts w:ascii="Arial" w:hAnsi="Arial" w:cs="Arial"/>
            <w:color w:val="1155CC"/>
            <w:sz w:val="20"/>
            <w:szCs w:val="20"/>
          </w:rPr>
          <w:t>72</w:t>
        </w:r>
      </w:hyperlink>
    </w:p>
    <w:p w14:paraId="0C1D094A" w14:textId="77777777" w:rsidR="002D1757" w:rsidRDefault="002D1757" w:rsidP="002D1757">
      <w:pPr>
        <w:pStyle w:val="NormalWeb"/>
        <w:spacing w:before="60" w:beforeAutospacing="0" w:after="0" w:afterAutospacing="0"/>
        <w:ind w:left="720"/>
      </w:pPr>
      <w:hyperlink r:id="rId186" w:anchor="heading=h.rcr32ariog68" w:history="1">
        <w:r>
          <w:rPr>
            <w:rStyle w:val="Hipervnculo"/>
            <w:rFonts w:ascii="Arial" w:hAnsi="Arial" w:cs="Arial"/>
            <w:color w:val="1155CC"/>
            <w:sz w:val="20"/>
            <w:szCs w:val="20"/>
          </w:rPr>
          <w:t>LoRA (Low Rank Adaptation)</w:t>
        </w:r>
        <w:r>
          <w:rPr>
            <w:rStyle w:val="apple-tab-span"/>
            <w:rFonts w:ascii="Arial" w:hAnsi="Arial" w:cs="Arial"/>
            <w:color w:val="1155CC"/>
            <w:sz w:val="20"/>
            <w:szCs w:val="20"/>
            <w:u w:val="single"/>
          </w:rPr>
          <w:tab/>
        </w:r>
        <w:r>
          <w:rPr>
            <w:rStyle w:val="Hipervnculo"/>
            <w:rFonts w:ascii="Arial" w:hAnsi="Arial" w:cs="Arial"/>
            <w:color w:val="1155CC"/>
            <w:sz w:val="20"/>
            <w:szCs w:val="20"/>
          </w:rPr>
          <w:t>72</w:t>
        </w:r>
      </w:hyperlink>
    </w:p>
    <w:p w14:paraId="50FA2370" w14:textId="77777777" w:rsidR="002D1757" w:rsidRDefault="002D1757" w:rsidP="002D1757">
      <w:pPr>
        <w:pStyle w:val="NormalWeb"/>
        <w:spacing w:before="60" w:beforeAutospacing="0" w:after="0" w:afterAutospacing="0"/>
        <w:ind w:left="720"/>
      </w:pPr>
      <w:hyperlink r:id="rId187" w:anchor="heading=h.hkuks4femmc8" w:history="1">
        <w:r>
          <w:rPr>
            <w:rStyle w:val="Hipervnculo"/>
            <w:rFonts w:ascii="Arial" w:hAnsi="Arial" w:cs="Arial"/>
            <w:color w:val="1155CC"/>
            <w:sz w:val="20"/>
            <w:szCs w:val="20"/>
          </w:rPr>
          <w:t>NLP (Natural Language Processing)</w:t>
        </w:r>
        <w:r>
          <w:rPr>
            <w:rStyle w:val="apple-tab-span"/>
            <w:rFonts w:ascii="Arial" w:hAnsi="Arial" w:cs="Arial"/>
            <w:color w:val="1155CC"/>
            <w:sz w:val="20"/>
            <w:szCs w:val="20"/>
            <w:u w:val="single"/>
          </w:rPr>
          <w:tab/>
        </w:r>
        <w:r>
          <w:rPr>
            <w:rStyle w:val="Hipervnculo"/>
            <w:rFonts w:ascii="Arial" w:hAnsi="Arial" w:cs="Arial"/>
            <w:color w:val="1155CC"/>
            <w:sz w:val="20"/>
            <w:szCs w:val="20"/>
          </w:rPr>
          <w:t>72</w:t>
        </w:r>
      </w:hyperlink>
    </w:p>
    <w:p w14:paraId="272E6B70" w14:textId="77777777" w:rsidR="002D1757" w:rsidRDefault="002D1757" w:rsidP="002D1757">
      <w:pPr>
        <w:pStyle w:val="NormalWeb"/>
        <w:spacing w:before="60" w:beforeAutospacing="0" w:after="0" w:afterAutospacing="0"/>
        <w:ind w:left="720"/>
      </w:pPr>
      <w:hyperlink r:id="rId188" w:anchor="heading=h.5kk61oeeb7qs" w:history="1">
        <w:r>
          <w:rPr>
            <w:rStyle w:val="Hipervnculo"/>
            <w:rFonts w:ascii="Arial" w:hAnsi="Arial" w:cs="Arial"/>
            <w:color w:val="1155CC"/>
            <w:sz w:val="20"/>
            <w:szCs w:val="20"/>
          </w:rPr>
          <w:t>SLM (Small Language Model)</w:t>
        </w:r>
        <w:r>
          <w:rPr>
            <w:rStyle w:val="apple-tab-span"/>
            <w:rFonts w:ascii="Arial" w:hAnsi="Arial" w:cs="Arial"/>
            <w:color w:val="1155CC"/>
            <w:sz w:val="20"/>
            <w:szCs w:val="20"/>
            <w:u w:val="single"/>
          </w:rPr>
          <w:tab/>
        </w:r>
        <w:r>
          <w:rPr>
            <w:rStyle w:val="Hipervnculo"/>
            <w:rFonts w:ascii="Arial" w:hAnsi="Arial" w:cs="Arial"/>
            <w:color w:val="1155CC"/>
            <w:sz w:val="20"/>
            <w:szCs w:val="20"/>
          </w:rPr>
          <w:t>72</w:t>
        </w:r>
      </w:hyperlink>
    </w:p>
    <w:p w14:paraId="3ADC62CE" w14:textId="77777777" w:rsidR="002D1757" w:rsidRDefault="002D1757" w:rsidP="002D1757">
      <w:pPr>
        <w:pStyle w:val="NormalWeb"/>
        <w:spacing w:before="60" w:beforeAutospacing="0" w:after="0" w:afterAutospacing="0"/>
        <w:ind w:left="720"/>
      </w:pPr>
      <w:hyperlink r:id="rId189" w:anchor="heading=h.a2qxrbg3xki7" w:history="1">
        <w:r>
          <w:rPr>
            <w:rStyle w:val="Hipervnculo"/>
            <w:rFonts w:ascii="Arial" w:hAnsi="Arial" w:cs="Arial"/>
            <w:color w:val="1155CC"/>
            <w:sz w:val="20"/>
            <w:szCs w:val="20"/>
          </w:rPr>
          <w:t>Tokens</w:t>
        </w:r>
        <w:r>
          <w:rPr>
            <w:rStyle w:val="apple-tab-span"/>
            <w:rFonts w:ascii="Arial" w:hAnsi="Arial" w:cs="Arial"/>
            <w:color w:val="1155CC"/>
            <w:sz w:val="20"/>
            <w:szCs w:val="20"/>
            <w:u w:val="single"/>
          </w:rPr>
          <w:tab/>
        </w:r>
        <w:r>
          <w:rPr>
            <w:rStyle w:val="Hipervnculo"/>
            <w:rFonts w:ascii="Arial" w:hAnsi="Arial" w:cs="Arial"/>
            <w:color w:val="1155CC"/>
            <w:sz w:val="20"/>
            <w:szCs w:val="20"/>
          </w:rPr>
          <w:t>72</w:t>
        </w:r>
      </w:hyperlink>
    </w:p>
    <w:p w14:paraId="33C75EBD" w14:textId="77777777" w:rsidR="002D1757" w:rsidRDefault="002D1757" w:rsidP="002D1757">
      <w:pPr>
        <w:pStyle w:val="Ttulo1"/>
        <w:spacing w:before="0" w:beforeAutospacing="0" w:after="140" w:afterAutospacing="0"/>
      </w:pPr>
      <w:r>
        <w:rPr>
          <w:rFonts w:ascii="Arial" w:hAnsi="Arial" w:cs="Arial"/>
          <w:b w:val="0"/>
          <w:bCs w:val="0"/>
          <w:color w:val="EE0000"/>
          <w:sz w:val="52"/>
          <w:szCs w:val="52"/>
        </w:rPr>
        <w:t>Content Authors</w:t>
      </w:r>
    </w:p>
    <w:p w14:paraId="028A53B4" w14:textId="77777777" w:rsidR="002D1757" w:rsidRDefault="002D1757" w:rsidP="002D1757">
      <w:pPr>
        <w:pStyle w:val="NormalWeb"/>
        <w:spacing w:before="200" w:beforeAutospacing="0" w:after="0" w:afterAutospacing="0"/>
      </w:pPr>
      <w:r>
        <w:rPr>
          <w:rFonts w:ascii="Arial" w:hAnsi="Arial" w:cs="Arial"/>
          <w:color w:val="000000"/>
          <w:sz w:val="20"/>
          <w:szCs w:val="20"/>
        </w:rPr>
        <w:t>For questions about the content contained in this guide, please contact the authors:</w:t>
      </w:r>
    </w:p>
    <w:p w14:paraId="0FB9C81B" w14:textId="77777777" w:rsidR="002D1757" w:rsidRDefault="002D1757" w:rsidP="002D1757">
      <w:pPr>
        <w:pStyle w:val="NormalWeb"/>
        <w:spacing w:before="200" w:beforeAutospacing="0" w:after="0" w:afterAutospacing="0"/>
      </w:pPr>
      <w:r>
        <w:rPr>
          <w:rFonts w:ascii="Arial" w:hAnsi="Arial" w:cs="Arial"/>
          <w:b/>
          <w:bCs/>
          <w:color w:val="000000"/>
          <w:sz w:val="20"/>
          <w:szCs w:val="20"/>
        </w:rPr>
        <w:t xml:space="preserve">Grant Shipley </w:t>
      </w:r>
      <w:r>
        <w:rPr>
          <w:rFonts w:ascii="Arial" w:hAnsi="Arial" w:cs="Arial"/>
          <w:color w:val="000000"/>
          <w:sz w:val="20"/>
          <w:szCs w:val="20"/>
        </w:rPr>
        <w:t xml:space="preserve">- </w:t>
      </w:r>
      <w:hyperlink r:id="rId190" w:history="1">
        <w:r>
          <w:rPr>
            <w:rStyle w:val="Hipervnculo"/>
            <w:rFonts w:ascii="Arial" w:hAnsi="Arial" w:cs="Arial"/>
            <w:color w:val="1155CC"/>
            <w:sz w:val="20"/>
            <w:szCs w:val="20"/>
          </w:rPr>
          <w:t>gshipley@redhat.com</w:t>
        </w:r>
      </w:hyperlink>
    </w:p>
    <w:p w14:paraId="653E71A0" w14:textId="77777777" w:rsidR="002D1757" w:rsidRDefault="002D1757" w:rsidP="002D1757">
      <w:pPr>
        <w:pStyle w:val="NormalWeb"/>
        <w:spacing w:before="200" w:beforeAutospacing="0" w:after="0" w:afterAutospacing="0"/>
      </w:pPr>
      <w:r>
        <w:rPr>
          <w:rFonts w:ascii="Arial" w:hAnsi="Arial" w:cs="Arial"/>
          <w:b/>
          <w:bCs/>
          <w:color w:val="000000"/>
          <w:sz w:val="20"/>
          <w:szCs w:val="20"/>
        </w:rPr>
        <w:t>Taylor Smith</w:t>
      </w:r>
      <w:r>
        <w:rPr>
          <w:rFonts w:ascii="Arial" w:hAnsi="Arial" w:cs="Arial"/>
          <w:color w:val="000000"/>
          <w:sz w:val="20"/>
          <w:szCs w:val="20"/>
        </w:rPr>
        <w:t xml:space="preserve"> - </w:t>
      </w:r>
      <w:hyperlink r:id="rId191" w:history="1">
        <w:r>
          <w:rPr>
            <w:rStyle w:val="Hipervnculo"/>
            <w:rFonts w:ascii="Arial" w:hAnsi="Arial" w:cs="Arial"/>
            <w:color w:val="1155CC"/>
            <w:sz w:val="20"/>
            <w:szCs w:val="20"/>
          </w:rPr>
          <w:t>tasmith@redhat.com</w:t>
        </w:r>
      </w:hyperlink>
    </w:p>
    <w:p w14:paraId="2799F259" w14:textId="77777777" w:rsidR="002D1757" w:rsidRDefault="002D1757" w:rsidP="002D1757">
      <w:pPr>
        <w:pStyle w:val="NormalWeb"/>
        <w:spacing w:before="200" w:beforeAutospacing="0" w:after="0" w:afterAutospacing="0"/>
      </w:pPr>
      <w:r>
        <w:rPr>
          <w:rFonts w:ascii="Arial" w:hAnsi="Arial" w:cs="Arial"/>
          <w:b/>
          <w:bCs/>
          <w:color w:val="000000"/>
          <w:sz w:val="20"/>
          <w:szCs w:val="20"/>
        </w:rPr>
        <w:t xml:space="preserve">Frank La Vigne - </w:t>
      </w:r>
      <w:r>
        <w:rPr>
          <w:rFonts w:ascii="Arial" w:hAnsi="Arial" w:cs="Arial"/>
          <w:color w:val="000000"/>
          <w:sz w:val="20"/>
          <w:szCs w:val="20"/>
        </w:rPr>
        <w:t> </w:t>
      </w:r>
      <w:hyperlink r:id="rId192" w:history="1">
        <w:r>
          <w:rPr>
            <w:rStyle w:val="Hipervnculo"/>
            <w:rFonts w:ascii="Arial" w:hAnsi="Arial" w:cs="Arial"/>
            <w:color w:val="1155CC"/>
            <w:sz w:val="20"/>
            <w:szCs w:val="20"/>
          </w:rPr>
          <w:t>flavigne@redhat.com</w:t>
        </w:r>
      </w:hyperlink>
    </w:p>
    <w:p w14:paraId="57F31766" w14:textId="77777777" w:rsidR="002D1757" w:rsidRDefault="002D1757" w:rsidP="002D1757"/>
    <w:p w14:paraId="23D58071" w14:textId="77777777" w:rsidR="002D1757" w:rsidRDefault="002D1757" w:rsidP="002D1757">
      <w:pPr>
        <w:pStyle w:val="Ttulo1"/>
        <w:spacing w:before="0" w:beforeAutospacing="0" w:after="140" w:afterAutospacing="0"/>
      </w:pPr>
      <w:r>
        <w:rPr>
          <w:rFonts w:ascii="Arial" w:hAnsi="Arial" w:cs="Arial"/>
          <w:b w:val="0"/>
          <w:bCs w:val="0"/>
          <w:color w:val="EE0000"/>
          <w:sz w:val="52"/>
          <w:szCs w:val="52"/>
        </w:rPr>
        <w:t>Introduction</w:t>
      </w:r>
    </w:p>
    <w:p w14:paraId="50AD4777" w14:textId="77777777" w:rsidR="002D1757" w:rsidRDefault="002D1757" w:rsidP="002D1757">
      <w:pPr>
        <w:pStyle w:val="NormalWeb"/>
        <w:spacing w:before="200" w:beforeAutospacing="0" w:after="0" w:afterAutospacing="0"/>
      </w:pPr>
      <w:r>
        <w:rPr>
          <w:rFonts w:ascii="Arial" w:hAnsi="Arial" w:cs="Arial"/>
          <w:color w:val="000000"/>
          <w:sz w:val="22"/>
          <w:szCs w:val="22"/>
        </w:rPr>
        <w:t>This guidebook is intended to provide explicit instructions on how to successfully execute InstructLab proofs of concept to drive customer adoption. </w:t>
      </w:r>
    </w:p>
    <w:p w14:paraId="229B86F6"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Company PoC Goal</w:t>
      </w:r>
    </w:p>
    <w:p w14:paraId="43953FF8"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There are various ways to contribute to the company InstructLab PoC goal. See the </w:t>
      </w:r>
      <w:hyperlink r:id="rId193" w:anchor="heading=h.l5k8bwsi232s" w:history="1">
        <w:r>
          <w:rPr>
            <w:rStyle w:val="Hipervnculo"/>
            <w:rFonts w:ascii="Arial" w:hAnsi="Arial" w:cs="Arial"/>
            <w:color w:val="1155CC"/>
            <w:sz w:val="22"/>
            <w:szCs w:val="22"/>
          </w:rPr>
          <w:t>scope</w:t>
        </w:r>
      </w:hyperlink>
      <w:r>
        <w:rPr>
          <w:rFonts w:ascii="Arial" w:hAnsi="Arial" w:cs="Arial"/>
          <w:color w:val="000000"/>
          <w:sz w:val="22"/>
          <w:szCs w:val="22"/>
        </w:rPr>
        <w:t xml:space="preserve"> section to understand what this guide covers.</w:t>
      </w:r>
    </w:p>
    <w:p w14:paraId="4FC3D433"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To understand more about our PoC goal and qualifying and InstructLab PoC, please refer to the </w:t>
      </w:r>
      <w:hyperlink r:id="rId194" w:history="1">
        <w:r>
          <w:rPr>
            <w:rStyle w:val="Hipervnculo"/>
            <w:rFonts w:ascii="Arial" w:hAnsi="Arial" w:cs="Arial"/>
            <w:color w:val="1155CC"/>
            <w:sz w:val="22"/>
            <w:szCs w:val="22"/>
          </w:rPr>
          <w:t>InstructLab Proof of Concept Starter Pack</w:t>
        </w:r>
      </w:hyperlink>
      <w:r>
        <w:rPr>
          <w:rFonts w:ascii="Arial" w:hAnsi="Arial" w:cs="Arial"/>
          <w:color w:val="000000"/>
          <w:sz w:val="22"/>
          <w:szCs w:val="22"/>
        </w:rPr>
        <w:t>.</w:t>
      </w:r>
    </w:p>
    <w:p w14:paraId="26B090D4" w14:textId="77777777" w:rsidR="002D1757" w:rsidRDefault="002D1757" w:rsidP="002D1757">
      <w:pPr>
        <w:pStyle w:val="Ttulo2"/>
        <w:shd w:val="clear" w:color="auto" w:fill="FFFFFF"/>
        <w:spacing w:before="0" w:beforeAutospacing="0" w:after="0" w:afterAutospacing="0"/>
      </w:pPr>
      <w:r>
        <w:rPr>
          <w:rFonts w:ascii="Arial" w:hAnsi="Arial" w:cs="Arial"/>
          <w:b w:val="0"/>
          <w:bCs w:val="0"/>
          <w:color w:val="000000"/>
          <w:sz w:val="32"/>
          <w:szCs w:val="32"/>
        </w:rPr>
        <w:t>Understanding the Technical Value of InstructLab: What Sets it Apart?</w:t>
      </w:r>
    </w:p>
    <w:p w14:paraId="5EB0E8DC" w14:textId="77777777" w:rsidR="002D1757" w:rsidRDefault="002D1757" w:rsidP="002D1757">
      <w:pPr>
        <w:pStyle w:val="NormalWeb"/>
        <w:shd w:val="clear" w:color="auto" w:fill="FFFFFF"/>
        <w:spacing w:before="0" w:beforeAutospacing="0" w:after="0" w:afterAutospacing="0"/>
      </w:pPr>
      <w:r>
        <w:rPr>
          <w:rFonts w:ascii="Arial" w:hAnsi="Arial" w:cs="Arial"/>
          <w:color w:val="1F2328"/>
          <w:sz w:val="22"/>
          <w:szCs w:val="22"/>
        </w:rPr>
        <w:t>InstructLab leverages a taxonomy-guided synthetic data generation (SDG) process and a multi-phase tuning framework. SDG allows InstructLab to significantly reduce reliance on expensive human annotations, making contributing to a large language model easy and accessible. </w:t>
      </w:r>
    </w:p>
    <w:p w14:paraId="43E22394" w14:textId="77777777" w:rsidR="002D1757" w:rsidRDefault="002D1757" w:rsidP="002D1757">
      <w:pPr>
        <w:pStyle w:val="NormalWeb"/>
        <w:shd w:val="clear" w:color="auto" w:fill="FFFFFF"/>
        <w:spacing w:before="0" w:beforeAutospacing="0" w:after="0" w:afterAutospacing="0"/>
      </w:pPr>
      <w:r>
        <w:rPr>
          <w:rFonts w:ascii="Arial" w:hAnsi="Arial" w:cs="Arial"/>
          <w:color w:val="1F2328"/>
          <w:sz w:val="22"/>
          <w:szCs w:val="22"/>
        </w:rPr>
        <w:t>InstructLab uses an LLM during the process of synthetic data generation, the output of which is used to then fine-tune the Granite “starter” or “student” model that we explicitly provide in the product primed for fine-tuning. </w:t>
      </w:r>
    </w:p>
    <w:p w14:paraId="557BAE92" w14:textId="77777777" w:rsidR="002D1757" w:rsidRDefault="002D1757" w:rsidP="002D1757">
      <w:pPr>
        <w:pStyle w:val="NormalWeb"/>
        <w:shd w:val="clear" w:color="auto" w:fill="FFFFFF"/>
        <w:spacing w:before="0" w:beforeAutospacing="0" w:after="0" w:afterAutospacing="0"/>
      </w:pPr>
      <w:r>
        <w:rPr>
          <w:rFonts w:ascii="Arial" w:hAnsi="Arial" w:cs="Arial"/>
          <w:color w:val="1F2328"/>
          <w:sz w:val="22"/>
          <w:szCs w:val="22"/>
        </w:rPr>
        <w:t>In addition to the particular way SDG and training are conducted, the LAB method, and by extension InstructLab, is a fine-tuning method that actually tries to achieve rote memorization performance from the LLM. O</w:t>
      </w:r>
      <w:r>
        <w:rPr>
          <w:rFonts w:ascii="Arial" w:hAnsi="Arial" w:cs="Arial"/>
          <w:color w:val="000000"/>
          <w:sz w:val="22"/>
          <w:szCs w:val="22"/>
        </w:rPr>
        <w:t>ther approaches typically "teach by example" and encourage generalization, whereas Instructlab is attempting true “memorization”.</w:t>
      </w:r>
    </w:p>
    <w:p w14:paraId="04E4EDA9" w14:textId="77777777" w:rsidR="002D1757" w:rsidRDefault="002D1757" w:rsidP="002D1757">
      <w:pPr>
        <w:pStyle w:val="Ttulo3"/>
        <w:shd w:val="clear" w:color="auto" w:fill="FFFFFF"/>
        <w:spacing w:before="0" w:beforeAutospacing="0" w:after="0" w:afterAutospacing="0"/>
      </w:pPr>
      <w:r>
        <w:rPr>
          <w:rFonts w:ascii="Arial" w:hAnsi="Arial" w:cs="Arial"/>
          <w:b w:val="0"/>
          <w:bCs w:val="0"/>
          <w:color w:val="434343"/>
          <w:sz w:val="28"/>
          <w:szCs w:val="28"/>
        </w:rPr>
        <w:t>Accessible Contribution Framework</w:t>
      </w:r>
    </w:p>
    <w:p w14:paraId="5D7E1EF8" w14:textId="77777777" w:rsidR="002D1757" w:rsidRDefault="002D1757" w:rsidP="002D1757">
      <w:pPr>
        <w:pStyle w:val="NormalWeb"/>
        <w:spacing w:before="200" w:beforeAutospacing="0" w:after="0" w:afterAutospacing="0"/>
      </w:pPr>
      <w:r>
        <w:rPr>
          <w:rFonts w:ascii="Arial" w:hAnsi="Arial" w:cs="Arial"/>
          <w:color w:val="000000"/>
          <w:sz w:val="20"/>
          <w:szCs w:val="20"/>
        </w:rPr>
        <w:t>Employees add qna.yaml files  into a taxonomy file structure, and keep source documents in a git repository. Qna.yaml file is a plain text formatted file that is challenging to create, but if instructions are followed, is more approachable than deep technical fine tuning tools. </w:t>
      </w:r>
    </w:p>
    <w:p w14:paraId="4A77013C" w14:textId="77777777" w:rsidR="002D1757" w:rsidRDefault="002D1757" w:rsidP="002D1757"/>
    <w:p w14:paraId="52773F46" w14:textId="77777777" w:rsidR="002D1757" w:rsidRDefault="002D1757" w:rsidP="002D1757">
      <w:pPr>
        <w:pStyle w:val="Ttulo3"/>
        <w:shd w:val="clear" w:color="auto" w:fill="FFFFFF"/>
        <w:spacing w:before="0" w:beforeAutospacing="0" w:after="0" w:afterAutospacing="0"/>
      </w:pPr>
      <w:r>
        <w:rPr>
          <w:rFonts w:ascii="Arial" w:hAnsi="Arial" w:cs="Arial"/>
          <w:b w:val="0"/>
          <w:bCs w:val="0"/>
          <w:color w:val="434343"/>
          <w:sz w:val="28"/>
          <w:szCs w:val="28"/>
        </w:rPr>
        <w:t>Synthetic Data Generation</w:t>
      </w:r>
    </w:p>
    <w:p w14:paraId="43C35086" w14:textId="77777777" w:rsidR="002D1757" w:rsidRDefault="002D1757" w:rsidP="002D1757">
      <w:pPr>
        <w:pStyle w:val="NormalWeb"/>
        <w:spacing w:before="200" w:beforeAutospacing="0" w:after="0" w:afterAutospacing="0"/>
      </w:pPr>
      <w:r>
        <w:rPr>
          <w:rFonts w:ascii="Arial" w:hAnsi="Arial" w:cs="Arial"/>
          <w:color w:val="000000"/>
          <w:sz w:val="20"/>
          <w:szCs w:val="20"/>
        </w:rPr>
        <w:lastRenderedPageBreak/>
        <w:t>A teacher model creates question and answer training data samples strictly in the style of the questions from the qna.yaml file. The teacher model then filters the samples created based on additional filtration guidelines.</w:t>
      </w:r>
    </w:p>
    <w:p w14:paraId="36F4F454" w14:textId="77777777" w:rsidR="002D1757" w:rsidRDefault="002D1757" w:rsidP="002D1757"/>
    <w:p w14:paraId="6E4E1793" w14:textId="77777777" w:rsidR="002D1757" w:rsidRDefault="002D1757" w:rsidP="002D1757">
      <w:pPr>
        <w:pStyle w:val="Ttulo3"/>
        <w:shd w:val="clear" w:color="auto" w:fill="FFFFFF"/>
        <w:spacing w:before="0" w:beforeAutospacing="0" w:after="0" w:afterAutospacing="0"/>
      </w:pPr>
      <w:r>
        <w:rPr>
          <w:rFonts w:ascii="Arial" w:hAnsi="Arial" w:cs="Arial"/>
          <w:b w:val="0"/>
          <w:bCs w:val="0"/>
          <w:color w:val="434343"/>
          <w:sz w:val="28"/>
          <w:szCs w:val="28"/>
        </w:rPr>
        <w:t>Data Mixing</w:t>
      </w:r>
    </w:p>
    <w:p w14:paraId="44EB532B" w14:textId="77777777" w:rsidR="002D1757" w:rsidRDefault="002D1757" w:rsidP="002D1757">
      <w:pPr>
        <w:pStyle w:val="NormalWeb"/>
        <w:spacing w:before="200" w:beforeAutospacing="0" w:after="0" w:afterAutospacing="0"/>
      </w:pPr>
      <w:r>
        <w:rPr>
          <w:rFonts w:ascii="Arial" w:hAnsi="Arial" w:cs="Arial"/>
          <w:color w:val="000000"/>
          <w:sz w:val="20"/>
          <w:szCs w:val="20"/>
        </w:rPr>
        <w:t>Only for skills. We will add more information once skill additions are added into scope of document.</w:t>
      </w:r>
    </w:p>
    <w:p w14:paraId="12E280B3" w14:textId="77777777" w:rsidR="002D1757" w:rsidRDefault="002D1757" w:rsidP="002D1757"/>
    <w:p w14:paraId="167011F8" w14:textId="77777777" w:rsidR="002D1757" w:rsidRDefault="002D1757" w:rsidP="002D1757">
      <w:pPr>
        <w:pStyle w:val="Ttulo3"/>
        <w:shd w:val="clear" w:color="auto" w:fill="FFFFFF"/>
        <w:spacing w:before="0" w:beforeAutospacing="0" w:after="0" w:afterAutospacing="0"/>
      </w:pPr>
      <w:r>
        <w:rPr>
          <w:rFonts w:ascii="Arial" w:hAnsi="Arial" w:cs="Arial"/>
          <w:b w:val="0"/>
          <w:bCs w:val="0"/>
          <w:color w:val="434343"/>
          <w:sz w:val="28"/>
          <w:szCs w:val="28"/>
        </w:rPr>
        <w:t>Multi-Phased Alignment Tuning</w:t>
      </w:r>
    </w:p>
    <w:p w14:paraId="646E20BF" w14:textId="77777777" w:rsidR="002D1757" w:rsidRDefault="002D1757" w:rsidP="002D1757"/>
    <w:p w14:paraId="6FEB2E6E" w14:textId="77777777" w:rsidR="002D1757" w:rsidRDefault="002D1757" w:rsidP="002D1757">
      <w:pPr>
        <w:pStyle w:val="Ttulo2"/>
        <w:spacing w:before="0" w:beforeAutospacing="0" w:after="120" w:afterAutospacing="0"/>
      </w:pPr>
      <w:r>
        <w:rPr>
          <w:rFonts w:ascii="Arial" w:hAnsi="Arial" w:cs="Arial"/>
          <w:b w:val="0"/>
          <w:bCs w:val="0"/>
          <w:color w:val="000000"/>
          <w:sz w:val="32"/>
          <w:szCs w:val="32"/>
        </w:rPr>
        <w:t>Learning More</w:t>
      </w:r>
    </w:p>
    <w:p w14:paraId="2C611325" w14:textId="77777777" w:rsidR="002D1757" w:rsidRDefault="002D1757" w:rsidP="002D1757">
      <w:pPr>
        <w:pStyle w:val="NormalWeb"/>
        <w:spacing w:before="200" w:beforeAutospacing="0" w:after="0" w:afterAutospacing="0"/>
      </w:pPr>
      <w:r>
        <w:rPr>
          <w:rFonts w:ascii="Arial" w:hAnsi="Arial" w:cs="Arial"/>
          <w:color w:val="000000"/>
          <w:sz w:val="22"/>
          <w:szCs w:val="22"/>
        </w:rPr>
        <w:t>Before proceeding, ensure you have a proper understanding of RHEL AI, InstructLab and the Granite models. You may reference the following data sources to learn more:</w:t>
      </w:r>
    </w:p>
    <w:p w14:paraId="23283C8C" w14:textId="77777777" w:rsidR="002D1757" w:rsidRDefault="002D1757" w:rsidP="002D1757">
      <w:pPr>
        <w:pStyle w:val="NormalWeb"/>
        <w:numPr>
          <w:ilvl w:val="0"/>
          <w:numId w:val="1"/>
        </w:numPr>
        <w:spacing w:before="200" w:beforeAutospacing="0" w:after="0" w:afterAutospacing="0"/>
        <w:textAlignment w:val="baseline"/>
        <w:rPr>
          <w:rFonts w:ascii="Arial" w:hAnsi="Arial" w:cs="Arial"/>
          <w:color w:val="000000"/>
          <w:sz w:val="22"/>
          <w:szCs w:val="22"/>
        </w:rPr>
      </w:pPr>
      <w:hyperlink r:id="rId195" w:history="1">
        <w:r>
          <w:rPr>
            <w:rStyle w:val="Hipervnculo"/>
            <w:rFonts w:ascii="Arial" w:hAnsi="Arial" w:cs="Arial"/>
            <w:color w:val="1155CC"/>
            <w:sz w:val="22"/>
            <w:szCs w:val="22"/>
          </w:rPr>
          <w:t>https://www.ibm.com/granite/docs/</w:t>
        </w:r>
      </w:hyperlink>
    </w:p>
    <w:p w14:paraId="59A792FC" w14:textId="77777777" w:rsidR="002D1757" w:rsidRDefault="002D1757" w:rsidP="002D1757">
      <w:pPr>
        <w:pStyle w:val="NormalWeb"/>
        <w:numPr>
          <w:ilvl w:val="0"/>
          <w:numId w:val="1"/>
        </w:numPr>
        <w:spacing w:before="0" w:beforeAutospacing="0" w:after="0" w:afterAutospacing="0"/>
        <w:textAlignment w:val="baseline"/>
        <w:rPr>
          <w:rFonts w:ascii="Arial" w:hAnsi="Arial" w:cs="Arial"/>
          <w:color w:val="000000"/>
          <w:sz w:val="22"/>
          <w:szCs w:val="22"/>
        </w:rPr>
      </w:pPr>
      <w:hyperlink r:id="rId196" w:history="1">
        <w:r>
          <w:rPr>
            <w:rStyle w:val="Hipervnculo"/>
            <w:rFonts w:ascii="Arial" w:hAnsi="Arial" w:cs="Arial"/>
            <w:color w:val="1155CC"/>
            <w:sz w:val="22"/>
            <w:szCs w:val="22"/>
          </w:rPr>
          <w:t>Original LAB method research paper</w:t>
        </w:r>
      </w:hyperlink>
    </w:p>
    <w:p w14:paraId="0CBEBC5F" w14:textId="77777777" w:rsidR="002D1757" w:rsidRDefault="002D1757" w:rsidP="002D1757">
      <w:pPr>
        <w:pStyle w:val="NormalWeb"/>
        <w:numPr>
          <w:ilvl w:val="0"/>
          <w:numId w:val="1"/>
        </w:numPr>
        <w:spacing w:before="0" w:beforeAutospacing="0" w:after="0" w:afterAutospacing="0"/>
        <w:textAlignment w:val="baseline"/>
        <w:rPr>
          <w:rFonts w:ascii="Arial" w:hAnsi="Arial" w:cs="Arial"/>
          <w:color w:val="000000"/>
          <w:sz w:val="22"/>
          <w:szCs w:val="22"/>
        </w:rPr>
      </w:pPr>
      <w:hyperlink r:id="rId197" w:history="1">
        <w:r>
          <w:rPr>
            <w:rStyle w:val="Hipervnculo"/>
            <w:rFonts w:ascii="Arial" w:hAnsi="Arial" w:cs="Arial"/>
            <w:color w:val="1155CC"/>
            <w:sz w:val="22"/>
            <w:szCs w:val="22"/>
          </w:rPr>
          <w:t>InstructLab AI</w:t>
        </w:r>
      </w:hyperlink>
      <w:r>
        <w:rPr>
          <w:rFonts w:ascii="Arial" w:hAnsi="Arial" w:cs="Arial"/>
          <w:color w:val="000000"/>
          <w:sz w:val="22"/>
          <w:szCs w:val="22"/>
        </w:rPr>
        <w:t xml:space="preserve"> homepage</w:t>
      </w:r>
    </w:p>
    <w:p w14:paraId="0C4D2E6E" w14:textId="77777777" w:rsidR="002D1757" w:rsidRDefault="002D1757" w:rsidP="002D1757">
      <w:pPr>
        <w:pStyle w:val="NormalWeb"/>
        <w:numPr>
          <w:ilvl w:val="0"/>
          <w:numId w:val="1"/>
        </w:numPr>
        <w:spacing w:before="0" w:beforeAutospacing="0" w:after="0" w:afterAutospacing="0"/>
        <w:textAlignment w:val="baseline"/>
        <w:rPr>
          <w:rFonts w:ascii="Arial" w:hAnsi="Arial" w:cs="Arial"/>
          <w:color w:val="000000"/>
          <w:sz w:val="22"/>
          <w:szCs w:val="22"/>
        </w:rPr>
      </w:pPr>
      <w:hyperlink r:id="rId198" w:history="1">
        <w:r>
          <w:rPr>
            <w:rStyle w:val="Hipervnculo"/>
            <w:rFonts w:ascii="Arial" w:hAnsi="Arial" w:cs="Arial"/>
            <w:color w:val="1155CC"/>
            <w:sz w:val="22"/>
            <w:szCs w:val="22"/>
          </w:rPr>
          <w:t>Technical Overview Video for RHEL AI</w:t>
        </w:r>
      </w:hyperlink>
    </w:p>
    <w:p w14:paraId="07FAE1FE" w14:textId="77777777" w:rsidR="002D1757" w:rsidRDefault="002D1757" w:rsidP="002D1757">
      <w:pPr>
        <w:rPr>
          <w:rFonts w:ascii="Times New Roman" w:hAnsi="Times New Roman" w:cs="Times New Roman"/>
          <w:sz w:val="24"/>
          <w:szCs w:val="24"/>
        </w:rPr>
      </w:pPr>
    </w:p>
    <w:p w14:paraId="3EBC914F" w14:textId="77777777" w:rsidR="002D1757" w:rsidRDefault="002D1757" w:rsidP="002D1757">
      <w:pPr>
        <w:pStyle w:val="Ttulo2"/>
        <w:spacing w:before="0" w:beforeAutospacing="0" w:after="120" w:afterAutospacing="0"/>
      </w:pPr>
      <w:r>
        <w:rPr>
          <w:rFonts w:ascii="Arial" w:hAnsi="Arial" w:cs="Arial"/>
          <w:b w:val="0"/>
          <w:bCs w:val="0"/>
          <w:color w:val="000000"/>
          <w:sz w:val="32"/>
          <w:szCs w:val="32"/>
        </w:rPr>
        <w:t>PoC Support Workflow</w:t>
      </w:r>
    </w:p>
    <w:p w14:paraId="631F5AD7" w14:textId="77777777" w:rsidR="002D1757" w:rsidRDefault="002D1757" w:rsidP="002D1757">
      <w:pPr>
        <w:pStyle w:val="NormalWeb"/>
        <w:spacing w:before="200" w:beforeAutospacing="0" w:after="0" w:afterAutospacing="0"/>
      </w:pPr>
      <w:r>
        <w:rPr>
          <w:rFonts w:ascii="Arial" w:hAnsi="Arial" w:cs="Arial"/>
          <w:color w:val="000000"/>
          <w:sz w:val="20"/>
          <w:szCs w:val="20"/>
        </w:rPr>
        <w:t>The BU  is here to help the field during the PoC efforts this year. </w:t>
      </w:r>
    </w:p>
    <w:p w14:paraId="44ECCD76" w14:textId="77777777" w:rsidR="002D1757" w:rsidRDefault="002D1757" w:rsidP="002D1757">
      <w:pPr>
        <w:pStyle w:val="NormalWeb"/>
        <w:spacing w:before="200" w:beforeAutospacing="0" w:after="0" w:afterAutospacing="0"/>
      </w:pPr>
      <w:r>
        <w:rPr>
          <w:rFonts w:ascii="Arial" w:hAnsi="Arial" w:cs="Arial"/>
          <w:color w:val="000000"/>
          <w:sz w:val="20"/>
          <w:szCs w:val="20"/>
        </w:rPr>
        <w:t>Our desired support workflow for AI SSAs in need of PoC technical assistance:</w:t>
      </w:r>
    </w:p>
    <w:p w14:paraId="4B92FC29" w14:textId="76AB184B" w:rsidR="002D1757" w:rsidRDefault="002D1757" w:rsidP="002D1757">
      <w:pPr>
        <w:pStyle w:val="NormalWeb"/>
        <w:spacing w:before="200" w:beforeAutospacing="0" w:after="0" w:afterAutospacing="0"/>
      </w:pPr>
      <w:r>
        <w:rPr>
          <w:rFonts w:ascii="Arial" w:hAnsi="Arial" w:cs="Arial"/>
          <w:noProof/>
          <w:color w:val="000000"/>
          <w:sz w:val="20"/>
          <w:szCs w:val="20"/>
          <w:bdr w:val="single" w:sz="8" w:space="0" w:color="000000" w:frame="1"/>
        </w:rPr>
        <w:drawing>
          <wp:inline distT="0" distB="0" distL="0" distR="0" wp14:anchorId="0ABA8A12" wp14:editId="15E11338">
            <wp:extent cx="6858000" cy="3429000"/>
            <wp:effectExtent l="0" t="0" r="0" b="0"/>
            <wp:docPr id="83" name="Imagen 83" descr="https://lh7-rt.googleusercontent.com/docsz/AD_4nXdOwp_4PJAvqMIMzPIEYTxTdt4OwZipdy2lxo8r7imPyqjbmqyxLLFWo5qOBSg_yiM9SGyTpC_NwQZkSLdZsltH3lUHGTNMXwem7m6Y5olBAYSfQKAY9Z_21KM1sTRGYvbdcE5EU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dOwp_4PJAvqMIMzPIEYTxTdt4OwZipdy2lxo8r7imPyqjbmqyxLLFWo5qOBSg_yiM9SGyTpC_NwQZkSLdZsltH3lUHGTNMXwem7m6Y5olBAYSfQKAY9Z_21KM1sTRGYvbdcE5EUQ?key=98p-HSCVnwKxKbOOanncshwY"/>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858000" cy="3429000"/>
                    </a:xfrm>
                    <a:prstGeom prst="rect">
                      <a:avLst/>
                    </a:prstGeom>
                    <a:noFill/>
                    <a:ln>
                      <a:noFill/>
                    </a:ln>
                  </pic:spPr>
                </pic:pic>
              </a:graphicData>
            </a:graphic>
          </wp:inline>
        </w:drawing>
      </w:r>
    </w:p>
    <w:p w14:paraId="60E097FF"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To engage the AI TMM team for support please leverage </w:t>
      </w:r>
      <w:hyperlink r:id="rId200" w:history="1">
        <w:r>
          <w:rPr>
            <w:rStyle w:val="Hipervnculo"/>
            <w:rFonts w:ascii="Arial" w:hAnsi="Arial" w:cs="Arial"/>
            <w:color w:val="1155CC"/>
            <w:sz w:val="20"/>
            <w:szCs w:val="20"/>
          </w:rPr>
          <w:t>our Google form</w:t>
        </w:r>
      </w:hyperlink>
      <w:r>
        <w:rPr>
          <w:rFonts w:ascii="Arial" w:hAnsi="Arial" w:cs="Arial"/>
          <w:color w:val="000000"/>
          <w:sz w:val="20"/>
          <w:szCs w:val="20"/>
        </w:rPr>
        <w:t xml:space="preserve"> so we can properly and efficiently review and resource the need.</w:t>
      </w:r>
    </w:p>
    <w:p w14:paraId="2333E915" w14:textId="77777777" w:rsidR="002D1757" w:rsidRDefault="002D1757" w:rsidP="002D1757">
      <w:pPr>
        <w:pStyle w:val="Ttulo1"/>
        <w:spacing w:beforeAutospacing="0" w:after="60" w:afterAutospacing="0"/>
      </w:pPr>
      <w:r>
        <w:rPr>
          <w:rFonts w:ascii="Arial" w:hAnsi="Arial" w:cs="Arial"/>
          <w:b w:val="0"/>
          <w:bCs w:val="0"/>
          <w:color w:val="EE0000"/>
          <w:sz w:val="52"/>
          <w:szCs w:val="52"/>
        </w:rPr>
        <w:lastRenderedPageBreak/>
        <w:t>Scope of Guidebook (v 1.0)</w:t>
      </w:r>
    </w:p>
    <w:p w14:paraId="19817D22" w14:textId="46D1BA8E" w:rsidR="002D1757" w:rsidRDefault="002D1757" w:rsidP="002D1757">
      <w:pPr>
        <w:pStyle w:val="NormalWeb"/>
        <w:spacing w:before="200" w:beforeAutospacing="0" w:after="0" w:afterAutospacing="0"/>
      </w:pPr>
      <w:r>
        <w:rPr>
          <w:rFonts w:ascii="Arial" w:hAnsi="Arial" w:cs="Arial"/>
          <w:noProof/>
          <w:color w:val="000000"/>
          <w:sz w:val="20"/>
          <w:szCs w:val="20"/>
          <w:bdr w:val="single" w:sz="18" w:space="0" w:color="000000" w:frame="1"/>
        </w:rPr>
        <w:drawing>
          <wp:inline distT="0" distB="0" distL="0" distR="0" wp14:anchorId="314F8146" wp14:editId="65D8BCD9">
            <wp:extent cx="6858000" cy="3854450"/>
            <wp:effectExtent l="0" t="0" r="0" b="0"/>
            <wp:docPr id="82" name="Imagen 82" descr="https://lh7-rt.googleusercontent.com/docsz/AD_4nXc64timb6V0lBpy_4jULIIc2rG2ndEdM0xiUUqJyeIfBfcMgzZEN_LF9V25oai0p1b1ThfABeXoGfj1zVojnrNCUvvWuzbUTo1jhjOYjGrAasAj9o2bLWquSd3Z29XeJ08BP4vk?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64timb6V0lBpy_4jULIIc2rG2ndEdM0xiUUqJyeIfBfcMgzZEN_LF9V25oai0p1b1ThfABeXoGfj1zVojnrNCUvvWuzbUTo1jhjOYjGrAasAj9o2bLWquSd3Z29XeJ08BP4vk?key=98p-HSCVnwKxKbOOanncshwY"/>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6858000" cy="3854450"/>
                    </a:xfrm>
                    <a:prstGeom prst="rect">
                      <a:avLst/>
                    </a:prstGeom>
                    <a:noFill/>
                    <a:ln>
                      <a:noFill/>
                    </a:ln>
                  </pic:spPr>
                </pic:pic>
              </a:graphicData>
            </a:graphic>
          </wp:inline>
        </w:drawing>
      </w:r>
    </w:p>
    <w:p w14:paraId="17AA452A"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NOTE: Our guide will detail from setting evaluation criteria to evaluation results and demonstrating to the customer. For information about PoC scope, identifying use cases and qualifying PoCs please refer to the </w:t>
      </w:r>
      <w:hyperlink r:id="rId202" w:history="1">
        <w:r>
          <w:rPr>
            <w:rStyle w:val="Hipervnculo"/>
            <w:rFonts w:ascii="Arial" w:hAnsi="Arial" w:cs="Arial"/>
            <w:color w:val="1155CC"/>
            <w:sz w:val="20"/>
            <w:szCs w:val="20"/>
          </w:rPr>
          <w:t>InstructLab Proof of Concept Starter Pack</w:t>
        </w:r>
      </w:hyperlink>
      <w:r>
        <w:rPr>
          <w:rFonts w:ascii="Arial" w:hAnsi="Arial" w:cs="Arial"/>
          <w:color w:val="000000"/>
          <w:sz w:val="20"/>
          <w:szCs w:val="20"/>
        </w:rPr>
        <w:t>.</w:t>
      </w:r>
    </w:p>
    <w:p w14:paraId="7A2C1E7E" w14:textId="77777777" w:rsidR="002D1757" w:rsidRDefault="002D1757" w:rsidP="002D1757">
      <w:pPr>
        <w:pStyle w:val="NormalWeb"/>
        <w:spacing w:before="200" w:beforeAutospacing="0" w:after="0" w:afterAutospacing="0"/>
      </w:pPr>
      <w:r>
        <w:rPr>
          <w:rFonts w:ascii="Arial" w:hAnsi="Arial" w:cs="Arial"/>
          <w:color w:val="000000"/>
          <w:sz w:val="22"/>
          <w:szCs w:val="22"/>
        </w:rPr>
        <w:t>Throughout the guide you will learn about the following:</w:t>
      </w:r>
    </w:p>
    <w:p w14:paraId="099AB77F" w14:textId="77777777" w:rsidR="002D1757" w:rsidRDefault="002D1757" w:rsidP="002D1757">
      <w:pPr>
        <w:pStyle w:val="NormalWeb"/>
        <w:numPr>
          <w:ilvl w:val="0"/>
          <w:numId w:val="2"/>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Setting evaluation criteria and customer expectations</w:t>
      </w:r>
    </w:p>
    <w:p w14:paraId="0F7E3006" w14:textId="77777777" w:rsidR="002D1757" w:rsidRDefault="002D1757" w:rsidP="002D1757">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Gathering and preparing data</w:t>
      </w:r>
    </w:p>
    <w:p w14:paraId="77050216" w14:textId="77777777" w:rsidR="002D1757" w:rsidRDefault="002D1757" w:rsidP="002D1757">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Accessing the InstructLab Service on IBM Cloud </w:t>
      </w:r>
    </w:p>
    <w:p w14:paraId="162DF0C5" w14:textId="77777777" w:rsidR="002D1757" w:rsidRDefault="002D1757" w:rsidP="002D1757">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Aligning the model</w:t>
      </w:r>
    </w:p>
    <w:p w14:paraId="7B7A62E5" w14:textId="77777777" w:rsidR="002D1757" w:rsidRDefault="002D1757" w:rsidP="002D1757">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Evaluating the model</w:t>
      </w:r>
    </w:p>
    <w:p w14:paraId="2130E746" w14:textId="77777777" w:rsidR="002D1757" w:rsidRDefault="002D1757" w:rsidP="002D1757">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Demonstrating the model for the customer</w:t>
      </w:r>
    </w:p>
    <w:p w14:paraId="6C253A79" w14:textId="77777777" w:rsidR="002D1757" w:rsidRDefault="002D1757" w:rsidP="002D1757">
      <w:pPr>
        <w:pStyle w:val="NormalWeb"/>
        <w:spacing w:before="200" w:beforeAutospacing="0" w:after="0" w:afterAutospacing="0"/>
      </w:pPr>
      <w:r>
        <w:rPr>
          <w:rFonts w:ascii="Arial" w:hAnsi="Arial" w:cs="Arial"/>
          <w:color w:val="000000"/>
          <w:sz w:val="22"/>
          <w:szCs w:val="22"/>
        </w:rPr>
        <w:t>This guidebook currently has a narrow scope for efficiency. Over time, in stages, we will create additional instructions for additional requirements for proofs of concepts.</w:t>
      </w:r>
    </w:p>
    <w:p w14:paraId="6B413030"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For v1.0 of the PoC guidebook, we will </w:t>
      </w:r>
      <w:r>
        <w:rPr>
          <w:rFonts w:ascii="Arial" w:hAnsi="Arial" w:cs="Arial"/>
          <w:b/>
          <w:bCs/>
          <w:color w:val="000000"/>
          <w:sz w:val="22"/>
          <w:szCs w:val="22"/>
        </w:rPr>
        <w:t>only</w:t>
      </w:r>
      <w:r>
        <w:rPr>
          <w:rFonts w:ascii="Arial" w:hAnsi="Arial" w:cs="Arial"/>
          <w:color w:val="000000"/>
          <w:sz w:val="22"/>
          <w:szCs w:val="22"/>
        </w:rPr>
        <w:t xml:space="preserve"> discuss the following PoC implementation(s):</w:t>
      </w:r>
    </w:p>
    <w:p w14:paraId="3EE28192" w14:textId="77777777" w:rsidR="002D1757" w:rsidRDefault="002D1757" w:rsidP="002D1757">
      <w:pPr>
        <w:pStyle w:val="NormalWeb"/>
        <w:numPr>
          <w:ilvl w:val="0"/>
          <w:numId w:val="3"/>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Basic “Vanilla” PoC</w:t>
      </w:r>
    </w:p>
    <w:p w14:paraId="129199AE" w14:textId="77777777" w:rsidR="002D1757" w:rsidRDefault="002D1757" w:rsidP="002D1757">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Public customer data (provided by customer or obtained via public websites). Knowledge additions to model.</w:t>
      </w:r>
    </w:p>
    <w:p w14:paraId="76C1614E" w14:textId="77777777" w:rsidR="002D1757" w:rsidRDefault="002D1757" w:rsidP="002D1757">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Preparation: Locally completed on laptops.</w:t>
      </w:r>
    </w:p>
    <w:p w14:paraId="73BED6E8" w14:textId="77777777" w:rsidR="002D1757" w:rsidRDefault="002D1757" w:rsidP="002D1757">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Hardware for SDG and Training: InstructLab Service on IBM Cloud.</w:t>
      </w:r>
    </w:p>
    <w:p w14:paraId="7B477FEF" w14:textId="77777777" w:rsidR="002D1757" w:rsidRDefault="002D1757" w:rsidP="002D1757">
      <w:pPr>
        <w:pStyle w:val="NormalWeb"/>
        <w:numPr>
          <w:ilvl w:val="2"/>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is a hosted cloud service setup leveraging a pool of RHEL AI machines in the background to accomplish synthetic data generation and training. </w:t>
      </w:r>
    </w:p>
    <w:p w14:paraId="0103E532" w14:textId="77777777" w:rsidR="002D1757" w:rsidRDefault="002D1757" w:rsidP="002D1757">
      <w:pPr>
        <w:pStyle w:val="NormalWeb"/>
        <w:numPr>
          <w:ilvl w:val="1"/>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Evaluating Model</w:t>
      </w:r>
    </w:p>
    <w:p w14:paraId="0D7C5BE6" w14:textId="77777777" w:rsidR="002D1757" w:rsidRDefault="002D1757" w:rsidP="002D1757">
      <w:pPr>
        <w:pStyle w:val="NormalWeb"/>
        <w:numPr>
          <w:ilvl w:val="2"/>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The trained model is migrated to a separate RHOAI environment hosted on demo.redhat.com in a specific, provided catalog item.</w:t>
      </w:r>
    </w:p>
    <w:p w14:paraId="76DE4AE3" w14:textId="77777777" w:rsidR="002D1757" w:rsidRDefault="002D1757" w:rsidP="002D1757">
      <w:pPr>
        <w:pStyle w:val="NormalWeb"/>
        <w:numPr>
          <w:ilvl w:val="1"/>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Demonstrating Model to Customer</w:t>
      </w:r>
    </w:p>
    <w:p w14:paraId="48EBE4FB" w14:textId="77777777" w:rsidR="002D1757" w:rsidRDefault="002D1757" w:rsidP="002D1757">
      <w:pPr>
        <w:pStyle w:val="NormalWeb"/>
        <w:numPr>
          <w:ilvl w:val="2"/>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trained model is showcased via AnythingLLM in RHOAI with RAG against the untrained version of the model.</w:t>
      </w:r>
    </w:p>
    <w:p w14:paraId="1CBC52D1"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Other PoC Scenarios</w:t>
      </w:r>
    </w:p>
    <w:p w14:paraId="7FC1E966" w14:textId="77777777" w:rsidR="002D1757" w:rsidRDefault="002D1757" w:rsidP="002D1757">
      <w:pPr>
        <w:pStyle w:val="Ttulo4"/>
        <w:spacing w:before="200" w:beforeAutospacing="0" w:after="0" w:afterAutospacing="0"/>
      </w:pPr>
      <w:r>
        <w:rPr>
          <w:rFonts w:ascii="Arial" w:hAnsi="Arial" w:cs="Arial"/>
          <w:color w:val="EE0000"/>
        </w:rPr>
        <w:t>Customer has hardware</w:t>
      </w:r>
    </w:p>
    <w:p w14:paraId="4D23E737" w14:textId="77777777" w:rsidR="002D1757" w:rsidRDefault="002D1757" w:rsidP="002D1757">
      <w:pPr>
        <w:pStyle w:val="NormalWeb"/>
        <w:spacing w:before="200" w:beforeAutospacing="0" w:after="0" w:afterAutospacing="0"/>
      </w:pPr>
      <w:r>
        <w:rPr>
          <w:rFonts w:ascii="Arial" w:hAnsi="Arial" w:cs="Arial"/>
          <w:color w:val="000000"/>
          <w:sz w:val="22"/>
          <w:szCs w:val="22"/>
        </w:rPr>
        <w:t>If the customer has their own hardware, we suggest still encouraging using the InstructLab Service on IBM Cloud for an initial PoC effort. We understand that there will be scenarios where the customer insists on different hardware environments.</w:t>
      </w:r>
    </w:p>
    <w:p w14:paraId="7569F7E1" w14:textId="77777777" w:rsidR="002D1757" w:rsidRDefault="002D1757" w:rsidP="002D1757">
      <w:pPr>
        <w:pStyle w:val="NormalWeb"/>
        <w:spacing w:before="200" w:beforeAutospacing="0" w:after="0" w:afterAutospacing="0"/>
      </w:pPr>
      <w:r>
        <w:rPr>
          <w:rFonts w:ascii="Arial" w:hAnsi="Arial" w:cs="Arial"/>
          <w:color w:val="000000"/>
          <w:sz w:val="22"/>
          <w:szCs w:val="22"/>
        </w:rPr>
        <w:t>In stages we will add further instructions on special hardware scenarios. Until then please note the following restrictions:</w:t>
      </w:r>
    </w:p>
    <w:p w14:paraId="7D5756D7" w14:textId="77777777" w:rsidR="002D1757" w:rsidRDefault="002D1757" w:rsidP="002D1757">
      <w:pPr>
        <w:pStyle w:val="NormalWeb"/>
        <w:numPr>
          <w:ilvl w:val="0"/>
          <w:numId w:val="8"/>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Must support RHEL AI deployment. InstructLab on OpenShift AI is not yet supported so we must avoid using RHOAI yet with customers for these PoCs until supported.</w:t>
      </w:r>
    </w:p>
    <w:p w14:paraId="1AAB69B9" w14:textId="77777777" w:rsidR="002D1757" w:rsidRDefault="002D1757" w:rsidP="002D1757">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For a detailed description of the hardware requirements for RHEL 1.3, please refer </w:t>
      </w:r>
      <w:hyperlink r:id="rId203" w:history="1">
        <w:r>
          <w:rPr>
            <w:rStyle w:val="Hipervnculo"/>
            <w:rFonts w:ascii="Arial" w:hAnsi="Arial" w:cs="Arial"/>
            <w:color w:val="1155CC"/>
            <w:sz w:val="22"/>
            <w:szCs w:val="22"/>
          </w:rPr>
          <w:t>to the online documentation</w:t>
        </w:r>
      </w:hyperlink>
      <w:r>
        <w:rPr>
          <w:rFonts w:ascii="Arial" w:hAnsi="Arial" w:cs="Arial"/>
          <w:color w:val="000000"/>
          <w:sz w:val="22"/>
          <w:szCs w:val="22"/>
        </w:rPr>
        <w:t xml:space="preserve"> for the most up to date requirements.</w:t>
      </w:r>
    </w:p>
    <w:p w14:paraId="3D039C2C" w14:textId="77777777" w:rsidR="002D1757" w:rsidRDefault="002D1757" w:rsidP="002D1757">
      <w:pPr>
        <w:pStyle w:val="NormalWeb"/>
        <w:spacing w:before="200" w:beforeAutospacing="0" w:after="0" w:afterAutospacing="0"/>
      </w:pPr>
      <w:r>
        <w:rPr>
          <w:rFonts w:ascii="Arial" w:hAnsi="Arial" w:cs="Arial"/>
          <w:b/>
          <w:bCs/>
          <w:color w:val="000000"/>
          <w:sz w:val="22"/>
          <w:szCs w:val="22"/>
        </w:rPr>
        <w:t>NOTE</w:t>
      </w:r>
      <w:r>
        <w:rPr>
          <w:rFonts w:ascii="Arial" w:hAnsi="Arial" w:cs="Arial"/>
          <w:color w:val="000000"/>
          <w:sz w:val="22"/>
          <w:szCs w:val="22"/>
        </w:rPr>
        <w:t>: Until the guidebook is updated for additional PoC scenarios, we will address non-vanilla requests on a case-by-case basis.</w:t>
      </w:r>
    </w:p>
    <w:p w14:paraId="4E8B2624" w14:textId="77777777" w:rsidR="002D1757" w:rsidRDefault="002D1757" w:rsidP="002D1757"/>
    <w:p w14:paraId="4B430AF8" w14:textId="77777777" w:rsidR="002D1757" w:rsidRDefault="002D1757" w:rsidP="002D1757">
      <w:pPr>
        <w:pStyle w:val="Ttulo3"/>
        <w:spacing w:before="0" w:beforeAutospacing="0" w:after="80" w:afterAutospacing="0"/>
      </w:pPr>
      <w:r>
        <w:rPr>
          <w:rFonts w:ascii="Arial" w:hAnsi="Arial" w:cs="Arial"/>
          <w:b w:val="0"/>
          <w:bCs w:val="0"/>
          <w:color w:val="434343"/>
          <w:sz w:val="28"/>
          <w:szCs w:val="28"/>
        </w:rPr>
        <w:t>About the InstructLab Service on IBM Cloud</w:t>
      </w:r>
    </w:p>
    <w:p w14:paraId="6608A867" w14:textId="77777777" w:rsidR="002D1757" w:rsidRDefault="002D1757" w:rsidP="002D1757">
      <w:pPr>
        <w:pStyle w:val="NormalWeb"/>
        <w:spacing w:before="0" w:beforeAutospacing="0" w:after="0" w:afterAutospacing="0"/>
      </w:pPr>
      <w:r>
        <w:rPr>
          <w:rFonts w:ascii="Arial" w:hAnsi="Arial" w:cs="Arial"/>
          <w:color w:val="000000"/>
          <w:sz w:val="22"/>
          <w:szCs w:val="22"/>
        </w:rPr>
        <w:t>It is important to note that the InstructLab Service on IBM Cloud runs on servers in the United States. If a customer has specific privacy or data residency requirements, then this may not be an option. If this situation changes, this document will be updated to include the new regions. The strategy of using publicly available data to start the initial AI conversation ought to largely mitigate this risk. </w:t>
      </w:r>
    </w:p>
    <w:p w14:paraId="75316F3A" w14:textId="77777777" w:rsidR="002D1757" w:rsidRDefault="002D1757" w:rsidP="002D1757"/>
    <w:p w14:paraId="0484EEEC" w14:textId="77777777" w:rsidR="002D1757" w:rsidRDefault="002D1757" w:rsidP="002D1757">
      <w:pPr>
        <w:pStyle w:val="NormalWeb"/>
        <w:spacing w:before="0" w:beforeAutospacing="0" w:after="0" w:afterAutospacing="0"/>
      </w:pPr>
      <w:r>
        <w:rPr>
          <w:rFonts w:ascii="Arial" w:hAnsi="Arial" w:cs="Arial"/>
          <w:color w:val="000000"/>
          <w:sz w:val="22"/>
          <w:szCs w:val="22"/>
        </w:rPr>
        <w:t>This provided service covers all hardware requirements for synthetic data generation and training via a pool of RHEL AI machines, abstracted by the service’s UI and not directly accessible.</w:t>
      </w:r>
    </w:p>
    <w:p w14:paraId="7ACE881B" w14:textId="77777777" w:rsidR="002D1757" w:rsidRDefault="002D1757" w:rsidP="002D1757">
      <w:pPr>
        <w:pStyle w:val="NormalWeb"/>
        <w:spacing w:before="200" w:beforeAutospacing="0" w:after="0" w:afterAutospacing="0"/>
      </w:pPr>
      <w:r>
        <w:rPr>
          <w:rFonts w:ascii="Arial" w:hAnsi="Arial" w:cs="Arial"/>
          <w:color w:val="000000"/>
          <w:sz w:val="22"/>
          <w:szCs w:val="22"/>
        </w:rPr>
        <w:t>Customer environments can vary greatly in many ways: versions, networking restrictions, certificates, et al.  While some customers might insist the PoC happens in their environment, that will mean we will have to cope with this variability and the associated risks. </w:t>
      </w:r>
    </w:p>
    <w:p w14:paraId="604872BC" w14:textId="77777777" w:rsidR="002D1757" w:rsidRDefault="002D1757" w:rsidP="002D1757">
      <w:pPr>
        <w:pStyle w:val="NormalWeb"/>
        <w:spacing w:before="200" w:beforeAutospacing="0" w:after="0" w:afterAutospacing="0"/>
      </w:pPr>
      <w:r>
        <w:rPr>
          <w:rFonts w:ascii="Arial" w:hAnsi="Arial" w:cs="Arial"/>
          <w:color w:val="000000"/>
          <w:sz w:val="22"/>
          <w:szCs w:val="22"/>
        </w:rPr>
        <w:t>While these will be good lessons to learn and ultimately will be necessary at various times, it can also greatly take attention away from the primary goals of the PoC.  Therefore, for the time being if the customer is willing, please try to encourage use of the InstructLab service on IBM Cloud for as many PoCs as possible. </w:t>
      </w:r>
    </w:p>
    <w:p w14:paraId="56668B1C"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Data</w:t>
      </w:r>
    </w:p>
    <w:p w14:paraId="36F391D5"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In most cases, we will not be able to use private customer data in the InstructLab Service on IBM Cloud. Most customer policies will not allow data to leave their ownership. If they did, in an outlier case, we would need to sign a legal agreement </w:t>
      </w:r>
      <w:r>
        <w:rPr>
          <w:rFonts w:ascii="Arial" w:hAnsi="Arial" w:cs="Arial"/>
          <w:color w:val="000000"/>
          <w:sz w:val="22"/>
          <w:szCs w:val="22"/>
        </w:rPr>
        <w:lastRenderedPageBreak/>
        <w:t>before accepting customer private data. Reach out to your leadership if you have this scenario and are unsure how to proceed. </w:t>
      </w:r>
    </w:p>
    <w:p w14:paraId="392E57FE" w14:textId="77777777" w:rsidR="002D1757" w:rsidRDefault="002D1757" w:rsidP="002D1757">
      <w:pPr>
        <w:pStyle w:val="NormalWeb"/>
        <w:spacing w:before="200" w:beforeAutospacing="0" w:after="0" w:afterAutospacing="0"/>
      </w:pPr>
      <w:r>
        <w:rPr>
          <w:rFonts w:ascii="Arial" w:hAnsi="Arial" w:cs="Arial"/>
          <w:color w:val="000000"/>
          <w:sz w:val="22"/>
          <w:szCs w:val="22"/>
        </w:rPr>
        <w:t>We may only use the following data types for standard PoCs delivered on the InstructLab Service on IBM Cloud:</w:t>
      </w:r>
    </w:p>
    <w:p w14:paraId="41F28D48" w14:textId="77777777" w:rsidR="002D1757" w:rsidRDefault="002D1757" w:rsidP="002D1757">
      <w:pPr>
        <w:pStyle w:val="NormalWeb"/>
        <w:numPr>
          <w:ilvl w:val="0"/>
          <w:numId w:val="9"/>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Publicly available data we find on the client’s public websites</w:t>
      </w:r>
    </w:p>
    <w:p w14:paraId="1122CD1D" w14:textId="77777777" w:rsidR="002D1757" w:rsidRDefault="002D1757" w:rsidP="002D1757">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Customer-provided data that is not confidential and they are okay with exposing.</w:t>
      </w:r>
    </w:p>
    <w:p w14:paraId="7F238FB9" w14:textId="77777777" w:rsidR="002D1757" w:rsidRDefault="002D1757" w:rsidP="002D1757">
      <w:pPr>
        <w:pStyle w:val="Ttulo4"/>
        <w:spacing w:before="200" w:beforeAutospacing="0" w:after="0" w:afterAutospacing="0"/>
      </w:pPr>
      <w:r>
        <w:rPr>
          <w:rFonts w:ascii="Arial" w:hAnsi="Arial" w:cs="Arial"/>
          <w:color w:val="EE0000"/>
        </w:rPr>
        <w:t>Using public data</w:t>
      </w:r>
    </w:p>
    <w:p w14:paraId="124DA345" w14:textId="77777777" w:rsidR="002D1757" w:rsidRDefault="002D1757" w:rsidP="002D1757">
      <w:pPr>
        <w:pStyle w:val="NormalWeb"/>
        <w:spacing w:before="200" w:beforeAutospacing="0" w:after="0" w:afterAutospacing="0"/>
      </w:pPr>
      <w:r>
        <w:rPr>
          <w:rFonts w:ascii="Arial" w:hAnsi="Arial" w:cs="Arial"/>
          <w:color w:val="000000"/>
          <w:sz w:val="22"/>
          <w:szCs w:val="22"/>
        </w:rPr>
        <w:t>A model tuned to a customer’s private data for a real-world, applied purpose is ideal and is the ultimate goal. However, we expect many PoCs to start out with a more approachable scenario to show the value of the technology successfully to the customer first. </w:t>
      </w:r>
    </w:p>
    <w:p w14:paraId="477D59AB" w14:textId="77777777" w:rsidR="002D1757" w:rsidRDefault="002D1757" w:rsidP="002D1757">
      <w:pPr>
        <w:pStyle w:val="NormalWeb"/>
        <w:spacing w:before="200" w:beforeAutospacing="0" w:after="0" w:afterAutospacing="0"/>
      </w:pPr>
      <w:r>
        <w:rPr>
          <w:rFonts w:ascii="Arial" w:hAnsi="Arial" w:cs="Arial"/>
          <w:color w:val="000000"/>
          <w:sz w:val="22"/>
          <w:szCs w:val="22"/>
        </w:rPr>
        <w:t>Public datasets provide an ideal way to showcase RHAI's potential. These datasets allow for compelling demonstrations without the complexity of handling sensitive customer information, speeding up the evaluation process and avoiding regulatory hurdles. </w:t>
      </w:r>
    </w:p>
    <w:p w14:paraId="2EE5D987" w14:textId="77777777" w:rsidR="002D1757" w:rsidRDefault="002D1757" w:rsidP="002D1757">
      <w:pPr>
        <w:pStyle w:val="NormalWeb"/>
        <w:spacing w:before="200" w:beforeAutospacing="0" w:after="0" w:afterAutospacing="0"/>
      </w:pPr>
      <w:r>
        <w:rPr>
          <w:rFonts w:ascii="Arial" w:hAnsi="Arial" w:cs="Arial"/>
          <w:color w:val="000000"/>
          <w:sz w:val="22"/>
          <w:szCs w:val="22"/>
        </w:rPr>
        <w:t>By using public data, organizations can quickly grasp RHAI's value while building confidence in the technology from day one.</w:t>
      </w:r>
    </w:p>
    <w:p w14:paraId="42D6D2CE" w14:textId="77777777" w:rsidR="002D1757" w:rsidRDefault="002D1757" w:rsidP="002D1757">
      <w:pPr>
        <w:pStyle w:val="NormalWeb"/>
        <w:spacing w:before="200" w:beforeAutospacing="0" w:after="0" w:afterAutospacing="0"/>
      </w:pPr>
      <w:r>
        <w:rPr>
          <w:rFonts w:ascii="Arial" w:hAnsi="Arial" w:cs="Arial"/>
          <w:color w:val="000000"/>
          <w:sz w:val="22"/>
          <w:szCs w:val="22"/>
        </w:rPr>
        <w:t>The two common types of PoCs we expect to engage with a customer initially with are the following: </w:t>
      </w:r>
    </w:p>
    <w:p w14:paraId="4661FC9B" w14:textId="77777777" w:rsidR="002D1757" w:rsidRDefault="002D1757" w:rsidP="002D1757">
      <w:pPr>
        <w:pStyle w:val="NormalWeb"/>
        <w:numPr>
          <w:ilvl w:val="0"/>
          <w:numId w:val="10"/>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We perform a PoC independently for a high-value client or meaningful prospect. We obtain publicly available data from public sites and fine-tune a model for them. The customer may or may not be aware of this ahead of time depending on the client. Then we demonstrate the model performance to them in a meeting.</w:t>
      </w:r>
    </w:p>
    <w:p w14:paraId="3824A2FF" w14:textId="77777777" w:rsidR="002D1757" w:rsidRDefault="002D1757" w:rsidP="002D175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We engage actively with a customer who provides us specific public information they would like us to fine-tune the model with and we work with them throughout the process depending on the level of engagement they are interested in during.</w:t>
      </w:r>
    </w:p>
    <w:p w14:paraId="708DDE8F" w14:textId="77777777" w:rsidR="002D1757" w:rsidRDefault="002D1757" w:rsidP="002D1757">
      <w:pPr>
        <w:pStyle w:val="NormalWeb"/>
        <w:spacing w:before="200" w:beforeAutospacing="0" w:after="0" w:afterAutospacing="0"/>
      </w:pPr>
      <w:r>
        <w:rPr>
          <w:rFonts w:ascii="Arial" w:hAnsi="Arial" w:cs="Arial"/>
          <w:color w:val="000000"/>
          <w:sz w:val="22"/>
          <w:szCs w:val="22"/>
        </w:rPr>
        <w:t>After these more introductory PoC engagements we expect follow-up PoCs with private data for specific customer applications.</w:t>
      </w:r>
    </w:p>
    <w:p w14:paraId="0DA0108F"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InstructLab Upstream Project</w:t>
      </w:r>
    </w:p>
    <w:p w14:paraId="50A7F41F" w14:textId="77777777" w:rsidR="002D1757" w:rsidRDefault="002D1757" w:rsidP="002D1757">
      <w:pPr>
        <w:pStyle w:val="NormalWeb"/>
        <w:spacing w:before="200" w:beforeAutospacing="0" w:after="0" w:afterAutospacing="0"/>
      </w:pPr>
      <w:r>
        <w:rPr>
          <w:rFonts w:ascii="Arial" w:hAnsi="Arial" w:cs="Arial"/>
          <w:color w:val="000000"/>
          <w:sz w:val="20"/>
          <w:szCs w:val="20"/>
        </w:rPr>
        <w:t>You may encounter customers interested in or asking about using the upstream InstructLab project either for experimentation or basic PoCs. It could be tempting to try to facilitate this for the customer or work with them on projects leveraging upstream instead of going through our process in the InstructLab Service on IBM Cloud. After all, we are an upstream-first company, shouldn’t we encourage upstream experimentation?</w:t>
      </w:r>
    </w:p>
    <w:p w14:paraId="564D2F9D" w14:textId="77777777" w:rsidR="002D1757" w:rsidRDefault="002D1757" w:rsidP="002D1757">
      <w:pPr>
        <w:pStyle w:val="NormalWeb"/>
        <w:spacing w:before="200" w:beforeAutospacing="0" w:after="0" w:afterAutospacing="0"/>
      </w:pPr>
      <w:r>
        <w:rPr>
          <w:rFonts w:ascii="Arial" w:hAnsi="Arial" w:cs="Arial"/>
          <w:color w:val="000000"/>
          <w:sz w:val="20"/>
          <w:szCs w:val="20"/>
        </w:rPr>
        <w:t>We should deter upstream InstructLab use in the context of meaningful experimentation or any level of PoC within a company for the following reasons:</w:t>
      </w:r>
    </w:p>
    <w:p w14:paraId="6A287884" w14:textId="77777777" w:rsidR="002D1757" w:rsidRDefault="002D1757" w:rsidP="002D1757">
      <w:pPr>
        <w:pStyle w:val="NormalWeb"/>
        <w:numPr>
          <w:ilvl w:val="0"/>
          <w:numId w:val="11"/>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Upstream documentation is imperfect and frustrating to work through. Fixing this is in-progress. Until we can feel more confident about the upstream documentation and messaging we should not encourage much usage.</w:t>
      </w:r>
    </w:p>
    <w:p w14:paraId="2DA46208" w14:textId="77777777" w:rsidR="002D1757" w:rsidRDefault="002D1757" w:rsidP="002D1757">
      <w:pPr>
        <w:pStyle w:val="NormalWeb"/>
        <w:numPr>
          <w:ilvl w:val="0"/>
          <w:numId w:val="1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InstructLab upstream synthetic data generation is different from the synthetic data generation agentic workflow within our product(s) (this is the largest difference and </w:t>
      </w:r>
      <w:r>
        <w:rPr>
          <w:rFonts w:ascii="Arial" w:hAnsi="Arial" w:cs="Arial"/>
          <w:color w:val="000000"/>
          <w:sz w:val="20"/>
          <w:szCs w:val="20"/>
        </w:rPr>
        <w:lastRenderedPageBreak/>
        <w:t>primary technical difference between the two distributions of InstructLab). Additionally there is no data mixing for upstream.</w:t>
      </w:r>
    </w:p>
    <w:p w14:paraId="16518CF9" w14:textId="77777777" w:rsidR="002D1757" w:rsidRDefault="002D1757" w:rsidP="002D1757">
      <w:pPr>
        <w:pStyle w:val="NormalWeb"/>
        <w:numPr>
          <w:ilvl w:val="0"/>
          <w:numId w:val="1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Within the product, we can control the version of InstructLab used as well as other dependency variables that could impact setup.</w:t>
      </w:r>
    </w:p>
    <w:p w14:paraId="5199EB8C" w14:textId="77777777" w:rsidR="002D1757" w:rsidRDefault="002D1757" w:rsidP="002D1757">
      <w:pPr>
        <w:pStyle w:val="NormalWeb"/>
        <w:numPr>
          <w:ilvl w:val="0"/>
          <w:numId w:val="1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Training upstream can mimic the training downstream but we have to work with them to ensure it matches properly.</w:t>
      </w:r>
    </w:p>
    <w:p w14:paraId="18EE3174" w14:textId="77777777" w:rsidR="002D1757" w:rsidRDefault="002D1757" w:rsidP="002D1757">
      <w:pPr>
        <w:pStyle w:val="NormalWeb"/>
        <w:numPr>
          <w:ilvl w:val="0"/>
          <w:numId w:val="1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Hardware limitations need to be accounted for when using upstream on varying hardware, versus controlled, supported hardware setups of the product.</w:t>
      </w:r>
    </w:p>
    <w:p w14:paraId="04EBEF95"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Exceptions:</w:t>
      </w:r>
    </w:p>
    <w:p w14:paraId="6A52E2B2" w14:textId="77777777" w:rsidR="002D1757" w:rsidRDefault="002D1757" w:rsidP="002D1757">
      <w:pPr>
        <w:pStyle w:val="NormalWeb"/>
        <w:numPr>
          <w:ilvl w:val="0"/>
          <w:numId w:val="12"/>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We are pursuing a deeper-level PoC with a customer and they must do the work on their own, on-prem hardware and have limitations using RHEL AI. </w:t>
      </w:r>
    </w:p>
    <w:p w14:paraId="08CFB004" w14:textId="77777777" w:rsidR="002D1757" w:rsidRDefault="002D1757" w:rsidP="002D1757">
      <w:pPr>
        <w:pStyle w:val="NormalWeb"/>
        <w:numPr>
          <w:ilvl w:val="1"/>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Example: we worked with a high profile customer who had hardware procurement limitations that did not allow them to find and install a hardware setup conducive to a RHEL AI install. We had to work with them on an OpenShift AI cluster which does not yet support InstructLab in-product. Therefore, we used upstream. We did our best to mimic the in-product pipeline and performance.</w:t>
      </w:r>
    </w:p>
    <w:p w14:paraId="22A04BC4" w14:textId="77777777" w:rsidR="002D1757" w:rsidRDefault="002D1757" w:rsidP="002D1757">
      <w:pPr>
        <w:pStyle w:val="NormalWeb"/>
        <w:numPr>
          <w:ilvl w:val="0"/>
          <w:numId w:val="1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They are for other reasons adamant about upstream project usage.</w:t>
      </w:r>
    </w:p>
    <w:p w14:paraId="7A876E86" w14:textId="77777777" w:rsidR="002D1757" w:rsidRDefault="002D1757" w:rsidP="002D1757">
      <w:pPr>
        <w:rPr>
          <w:rFonts w:ascii="Times New Roman" w:hAnsi="Times New Roman" w:cs="Times New Roman"/>
          <w:sz w:val="24"/>
          <w:szCs w:val="24"/>
        </w:rPr>
      </w:pPr>
    </w:p>
    <w:p w14:paraId="38A80018"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SDG 1.5 and Data Mixing (NOT in upstream)</w:t>
      </w:r>
    </w:p>
    <w:p w14:paraId="20186479" w14:textId="77777777" w:rsidR="002D1757" w:rsidRDefault="002D1757" w:rsidP="002D1757">
      <w:pPr>
        <w:pStyle w:val="NormalWeb"/>
        <w:numPr>
          <w:ilvl w:val="0"/>
          <w:numId w:val="14"/>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SDG 1.5 pipelines</w:t>
      </w:r>
    </w:p>
    <w:p w14:paraId="62D341EF" w14:textId="77777777" w:rsidR="002D1757" w:rsidRDefault="002D1757" w:rsidP="002D1757">
      <w:pPr>
        <w:pStyle w:val="NormalWeb"/>
        <w:numPr>
          <w:ilvl w:val="1"/>
          <w:numId w:val="1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Activated by a specific config file within the product</w:t>
      </w:r>
    </w:p>
    <w:p w14:paraId="5D954EB4" w14:textId="77777777" w:rsidR="002D1757" w:rsidRDefault="002D1757" w:rsidP="002D1757">
      <w:pPr>
        <w:pStyle w:val="NormalWeb"/>
        <w:numPr>
          <w:ilvl w:val="1"/>
          <w:numId w:val="1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Without agentic “1.5” pipeline, SDG just goes from document processing to generating QA</w:t>
      </w:r>
    </w:p>
    <w:p w14:paraId="43F94A46" w14:textId="77777777" w:rsidR="002D1757" w:rsidRDefault="002D1757" w:rsidP="002D1757">
      <w:pPr>
        <w:pStyle w:val="NormalWeb"/>
        <w:numPr>
          <w:ilvl w:val="1"/>
          <w:numId w:val="1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With this pipeline, there are additional steps.</w:t>
      </w:r>
    </w:p>
    <w:p w14:paraId="4DA33512" w14:textId="77777777" w:rsidR="002D1757" w:rsidRDefault="002D1757" w:rsidP="002D1757">
      <w:pPr>
        <w:pStyle w:val="NormalWeb"/>
        <w:numPr>
          <w:ilvl w:val="1"/>
          <w:numId w:val="1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Leverages LoRA skills and knowledge adapters (only available in product)</w:t>
      </w:r>
    </w:p>
    <w:p w14:paraId="0937E4FC" w14:textId="77777777" w:rsidR="002D1757" w:rsidRDefault="002D1757" w:rsidP="002D1757">
      <w:pPr>
        <w:pStyle w:val="NormalWeb"/>
        <w:numPr>
          <w:ilvl w:val="0"/>
          <w:numId w:val="1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Data Mixing</w:t>
      </w:r>
    </w:p>
    <w:p w14:paraId="40584B2C" w14:textId="77777777" w:rsidR="002D1757" w:rsidRDefault="002D1757" w:rsidP="002D1757">
      <w:pPr>
        <w:pStyle w:val="NormalWeb"/>
        <w:numPr>
          <w:ilvl w:val="1"/>
          <w:numId w:val="1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For skills, using a precomputed dataset</w:t>
      </w:r>
    </w:p>
    <w:p w14:paraId="1648B699" w14:textId="77777777" w:rsidR="002D1757" w:rsidRDefault="002D1757" w:rsidP="002D1757">
      <w:pPr>
        <w:pStyle w:val="NormalWeb"/>
        <w:numPr>
          <w:ilvl w:val="0"/>
          <w:numId w:val="16"/>
        </w:numPr>
        <w:spacing w:before="0" w:beforeAutospacing="0" w:after="0" w:afterAutospacing="0"/>
        <w:ind w:left="2160"/>
        <w:textAlignment w:val="baseline"/>
        <w:rPr>
          <w:rFonts w:ascii="Arial" w:hAnsi="Arial" w:cs="Arial"/>
          <w:color w:val="000000"/>
          <w:sz w:val="20"/>
          <w:szCs w:val="20"/>
        </w:rPr>
      </w:pPr>
      <w:r>
        <w:rPr>
          <w:rFonts w:ascii="Arial" w:hAnsi="Arial" w:cs="Arial"/>
          <w:color w:val="000000"/>
          <w:sz w:val="20"/>
          <w:szCs w:val="20"/>
        </w:rPr>
        <w:t>RHEL AI contains a precomputed set of skills data.</w:t>
      </w:r>
    </w:p>
    <w:p w14:paraId="7E91B65D" w14:textId="77777777" w:rsidR="002D1757" w:rsidRDefault="002D1757" w:rsidP="002D1757">
      <w:pPr>
        <w:pStyle w:val="NormalWeb"/>
        <w:numPr>
          <w:ilvl w:val="0"/>
          <w:numId w:val="16"/>
        </w:numPr>
        <w:spacing w:before="0" w:beforeAutospacing="0" w:after="0" w:afterAutospacing="0"/>
        <w:ind w:left="2160"/>
        <w:textAlignment w:val="baseline"/>
        <w:rPr>
          <w:rFonts w:ascii="Arial" w:hAnsi="Arial" w:cs="Arial"/>
          <w:color w:val="000000"/>
          <w:sz w:val="20"/>
          <w:szCs w:val="20"/>
        </w:rPr>
      </w:pPr>
      <w:r>
        <w:rPr>
          <w:rFonts w:ascii="Arial" w:hAnsi="Arial" w:cs="Arial"/>
          <w:color w:val="000000"/>
          <w:sz w:val="20"/>
          <w:szCs w:val="20"/>
        </w:rPr>
        <w:t>This data is incrementally in subsets used to train model in multi-phase training</w:t>
      </w:r>
    </w:p>
    <w:p w14:paraId="370E0320" w14:textId="77777777" w:rsidR="002D1757" w:rsidRDefault="002D1757" w:rsidP="002D1757">
      <w:pPr>
        <w:pStyle w:val="NormalWeb"/>
        <w:numPr>
          <w:ilvl w:val="0"/>
          <w:numId w:val="16"/>
        </w:numPr>
        <w:spacing w:before="0" w:beforeAutospacing="0" w:after="0" w:afterAutospacing="0"/>
        <w:ind w:left="2160"/>
        <w:textAlignment w:val="baseline"/>
        <w:rPr>
          <w:rFonts w:ascii="Arial" w:hAnsi="Arial" w:cs="Arial"/>
          <w:color w:val="000000"/>
          <w:sz w:val="20"/>
          <w:szCs w:val="20"/>
        </w:rPr>
      </w:pPr>
      <w:r>
        <w:rPr>
          <w:rFonts w:ascii="Arial" w:hAnsi="Arial" w:cs="Arial"/>
          <w:color w:val="000000"/>
          <w:sz w:val="20"/>
          <w:szCs w:val="20"/>
        </w:rPr>
        <w:t>No data mixing currently for knowledge data</w:t>
      </w:r>
    </w:p>
    <w:p w14:paraId="2F9AA77C"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Learn more in the </w:t>
      </w:r>
      <w:hyperlink r:id="rId204" w:anchor="heading=h.ynneyfi03cm2" w:history="1">
        <w:r>
          <w:rPr>
            <w:rStyle w:val="Hipervnculo"/>
            <w:rFonts w:ascii="Arial" w:hAnsi="Arial" w:cs="Arial"/>
            <w:color w:val="1155CC"/>
            <w:sz w:val="20"/>
            <w:szCs w:val="20"/>
          </w:rPr>
          <w:t>Understanding the Technical Value of InstructLab</w:t>
        </w:r>
      </w:hyperlink>
      <w:r>
        <w:rPr>
          <w:rFonts w:ascii="Arial" w:hAnsi="Arial" w:cs="Arial"/>
          <w:color w:val="000000"/>
          <w:sz w:val="20"/>
          <w:szCs w:val="20"/>
        </w:rPr>
        <w:t xml:space="preserve"> section.</w:t>
      </w:r>
    </w:p>
    <w:p w14:paraId="5B18171D" w14:textId="77777777" w:rsidR="002D1757" w:rsidRDefault="002D1757" w:rsidP="002D1757">
      <w:pPr>
        <w:spacing w:after="240"/>
      </w:pPr>
    </w:p>
    <w:p w14:paraId="463B8FEC" w14:textId="77777777" w:rsidR="002D1757" w:rsidRDefault="002D1757" w:rsidP="002D1757">
      <w:pPr>
        <w:pStyle w:val="Ttulo1"/>
        <w:spacing w:beforeAutospacing="0" w:after="60" w:afterAutospacing="0"/>
      </w:pPr>
      <w:r>
        <w:rPr>
          <w:rFonts w:ascii="Arial" w:hAnsi="Arial" w:cs="Arial"/>
          <w:b w:val="0"/>
          <w:bCs w:val="0"/>
          <w:color w:val="EE0000"/>
          <w:sz w:val="52"/>
          <w:szCs w:val="52"/>
        </w:rPr>
        <w:t>Setting Evaluation Criteria and Expectations</w:t>
      </w:r>
    </w:p>
    <w:p w14:paraId="760D2926" w14:textId="77777777" w:rsidR="002D1757" w:rsidRDefault="002D1757" w:rsidP="002D1757">
      <w:pPr>
        <w:pStyle w:val="NormalWeb"/>
        <w:spacing w:before="200" w:beforeAutospacing="0" w:after="0" w:afterAutospacing="0"/>
      </w:pPr>
      <w:r>
        <w:rPr>
          <w:rFonts w:ascii="Arial" w:hAnsi="Arial" w:cs="Arial"/>
          <w:color w:val="000000"/>
          <w:sz w:val="20"/>
          <w:szCs w:val="20"/>
        </w:rPr>
        <w:t>Establishing clear evaluation criteria and managing customer expectations is vital for the success of Red Hat AI Proofs of Concept (POCs). Given the evolving nature of AI technologies, including Large Language Models (LLMs), it’s essential to balance ambition with realistic outcomes while highlighting areas where Red Hat’s products excel. </w:t>
      </w:r>
    </w:p>
    <w:p w14:paraId="71F07D87" w14:textId="77777777" w:rsidR="002D1757" w:rsidRDefault="002D1757" w:rsidP="002D1757">
      <w:pPr>
        <w:pStyle w:val="Ttulo2"/>
        <w:spacing w:before="240" w:beforeAutospacing="0" w:after="40" w:afterAutospacing="0"/>
      </w:pPr>
      <w:r>
        <w:rPr>
          <w:rFonts w:ascii="Arial" w:hAnsi="Arial" w:cs="Arial"/>
          <w:b w:val="0"/>
          <w:bCs w:val="0"/>
          <w:color w:val="000000"/>
          <w:sz w:val="32"/>
          <w:szCs w:val="32"/>
        </w:rPr>
        <w:t>Managing Customer Expectations</w:t>
      </w:r>
    </w:p>
    <w:p w14:paraId="320CA572" w14:textId="77777777" w:rsidR="002D1757" w:rsidRDefault="002D1757" w:rsidP="002D1757">
      <w:pPr>
        <w:pStyle w:val="NormalWeb"/>
        <w:spacing w:before="240" w:beforeAutospacing="0" w:after="240" w:afterAutospacing="0"/>
      </w:pPr>
      <w:r>
        <w:rPr>
          <w:rFonts w:ascii="Arial" w:hAnsi="Arial" w:cs="Arial"/>
          <w:color w:val="000000"/>
          <w:sz w:val="20"/>
          <w:szCs w:val="20"/>
        </w:rPr>
        <w:t>AI technologies, particularly LLMs, are often accompanied by high customer expectations. We are in the midst of a hype cycle that sets the bar high for expectations, often beyond what’s currently possible.</w:t>
      </w:r>
    </w:p>
    <w:p w14:paraId="2A33D491" w14:textId="77777777" w:rsidR="002D1757" w:rsidRDefault="002D1757" w:rsidP="002D1757">
      <w:pPr>
        <w:pStyle w:val="NormalWeb"/>
        <w:spacing w:before="240" w:beforeAutospacing="0" w:after="240" w:afterAutospacing="0"/>
      </w:pPr>
      <w:r>
        <w:rPr>
          <w:rFonts w:ascii="Arial" w:hAnsi="Arial" w:cs="Arial"/>
          <w:color w:val="000000"/>
          <w:sz w:val="20"/>
          <w:szCs w:val="20"/>
        </w:rPr>
        <w:t> Setting realistic yet inspiring expectations is essential:</w:t>
      </w:r>
    </w:p>
    <w:p w14:paraId="216E8376" w14:textId="77777777" w:rsidR="002D1757" w:rsidRDefault="002D1757" w:rsidP="002D1757">
      <w:pPr>
        <w:pStyle w:val="Ttulo3"/>
        <w:spacing w:before="240" w:beforeAutospacing="0" w:after="240" w:afterAutospacing="0"/>
      </w:pPr>
      <w:r>
        <w:rPr>
          <w:rFonts w:ascii="Arial" w:hAnsi="Arial" w:cs="Arial"/>
          <w:b w:val="0"/>
          <w:bCs w:val="0"/>
          <w:color w:val="434343"/>
          <w:sz w:val="28"/>
          <w:szCs w:val="28"/>
        </w:rPr>
        <w:lastRenderedPageBreak/>
        <w:t>Capabilities and Limitations of LLMs</w:t>
      </w:r>
    </w:p>
    <w:p w14:paraId="27B615F8" w14:textId="77777777" w:rsidR="002D1757" w:rsidRDefault="002D1757" w:rsidP="002D1757">
      <w:pPr>
        <w:pStyle w:val="NormalWeb"/>
        <w:spacing w:before="240" w:beforeAutospacing="0" w:after="240" w:afterAutospacing="0"/>
      </w:pPr>
      <w:r>
        <w:rPr>
          <w:rFonts w:ascii="Arial" w:hAnsi="Arial" w:cs="Arial"/>
          <w:color w:val="000000"/>
          <w:sz w:val="20"/>
          <w:szCs w:val="20"/>
        </w:rPr>
        <w:t>Be transparent about what LLMs can and cannot do. LLMs have limitations and are not the solution to every problem. There are use cases or situations where no size or training method, etc., will improve the results of the LLM. You must ensure the LLM use cases are realistic and that both you and the customer understand the capabilities and limitations.</w:t>
      </w:r>
    </w:p>
    <w:p w14:paraId="0F75853E" w14:textId="77777777" w:rsidR="002D1757" w:rsidRDefault="002D1757" w:rsidP="002D1757">
      <w:pPr>
        <w:pStyle w:val="NormalWeb"/>
        <w:spacing w:before="240" w:beforeAutospacing="0" w:after="240" w:afterAutospacing="0"/>
      </w:pPr>
      <w:r>
        <w:rPr>
          <w:rFonts w:ascii="Arial" w:hAnsi="Arial" w:cs="Arial"/>
          <w:color w:val="000000"/>
          <w:sz w:val="20"/>
          <w:szCs w:val="20"/>
        </w:rPr>
        <w:t>Unrealistic LLM use cases (when using an LLM on its own)</w:t>
      </w:r>
    </w:p>
    <w:p w14:paraId="2A854D34" w14:textId="77777777" w:rsidR="002D1757" w:rsidRDefault="002D1757" w:rsidP="002D1757">
      <w:pPr>
        <w:pStyle w:val="NormalWeb"/>
        <w:numPr>
          <w:ilvl w:val="0"/>
          <w:numId w:val="17"/>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I want to ask the LLM the current time</w:t>
      </w:r>
    </w:p>
    <w:p w14:paraId="56EF87C6" w14:textId="77777777" w:rsidR="002D1757" w:rsidRDefault="002D1757" w:rsidP="002D1757">
      <w:pPr>
        <w:pStyle w:val="NormalWeb"/>
        <w:numPr>
          <w:ilvl w:val="1"/>
          <w:numId w:val="17"/>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An LLM is static, incapable of interacting with the environment. This use case requires additional agentic flows or frameworks.</w:t>
      </w:r>
    </w:p>
    <w:p w14:paraId="3E38A680" w14:textId="77777777" w:rsidR="002D1757" w:rsidRDefault="002D1757" w:rsidP="002D1757">
      <w:pPr>
        <w:pStyle w:val="NormalWeb"/>
        <w:numPr>
          <w:ilvl w:val="0"/>
          <w:numId w:val="1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I want to know the future of IBM stock</w:t>
      </w:r>
    </w:p>
    <w:p w14:paraId="1E5841BC" w14:textId="77777777" w:rsidR="002D1757" w:rsidRDefault="002D1757" w:rsidP="002D1757">
      <w:pPr>
        <w:pStyle w:val="NormalWeb"/>
        <w:numPr>
          <w:ilvl w:val="1"/>
          <w:numId w:val="1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LLMs are statistical models that can derive information from the data learned during pretraining. For this use case, a forecasting model is more appropriate. </w:t>
      </w:r>
    </w:p>
    <w:p w14:paraId="3ADE9CD8" w14:textId="77777777" w:rsidR="002D1757" w:rsidRDefault="002D1757" w:rsidP="002D1757">
      <w:pPr>
        <w:pStyle w:val="NormalWeb"/>
        <w:numPr>
          <w:ilvl w:val="0"/>
          <w:numId w:val="1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I want to ask it for my date of birth</w:t>
      </w:r>
    </w:p>
    <w:p w14:paraId="0933D241" w14:textId="77777777" w:rsidR="002D1757" w:rsidRDefault="002D1757" w:rsidP="002D1757">
      <w:pPr>
        <w:pStyle w:val="NormalWeb"/>
        <w:numPr>
          <w:ilvl w:val="1"/>
          <w:numId w:val="1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An LLM will not have access to your personal information as that would not have been a part of the pretraining datasets. </w:t>
      </w:r>
    </w:p>
    <w:p w14:paraId="2415BB8A" w14:textId="77777777" w:rsidR="002D1757" w:rsidRDefault="002D1757" w:rsidP="002D1757">
      <w:pPr>
        <w:pStyle w:val="NormalWeb"/>
        <w:numPr>
          <w:ilvl w:val="0"/>
          <w:numId w:val="1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I want to ask a question and get the same answer, verbatim, every time! </w:t>
      </w:r>
    </w:p>
    <w:p w14:paraId="70C87240" w14:textId="77777777" w:rsidR="002D1757" w:rsidRDefault="002D1757" w:rsidP="002D1757">
      <w:pPr>
        <w:pStyle w:val="NormalWeb"/>
        <w:numPr>
          <w:ilvl w:val="1"/>
          <w:numId w:val="18"/>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LLMs are non-deterministic. There will be variation in response.</w:t>
      </w:r>
    </w:p>
    <w:p w14:paraId="54D3E847" w14:textId="77777777" w:rsidR="002D1757" w:rsidRDefault="002D1757" w:rsidP="002D1757">
      <w:pPr>
        <w:spacing w:after="240"/>
        <w:rPr>
          <w:rFonts w:ascii="Times New Roman" w:hAnsi="Times New Roman" w:cs="Times New Roman"/>
          <w:sz w:val="24"/>
          <w:szCs w:val="24"/>
        </w:rPr>
      </w:pPr>
    </w:p>
    <w:p w14:paraId="6082BC57" w14:textId="77777777" w:rsidR="002D1757" w:rsidRDefault="002D1757" w:rsidP="002D1757">
      <w:pPr>
        <w:pStyle w:val="NormalWeb"/>
        <w:spacing w:before="240" w:beforeAutospacing="0" w:after="240" w:afterAutospacing="0"/>
      </w:pPr>
      <w:r>
        <w:rPr>
          <w:rFonts w:ascii="Arial" w:hAnsi="Arial" w:cs="Arial"/>
          <w:b/>
          <w:bCs/>
          <w:color w:val="000000"/>
          <w:sz w:val="20"/>
          <w:szCs w:val="20"/>
        </w:rPr>
        <w:t>Risk Mitigation</w:t>
      </w:r>
    </w:p>
    <w:p w14:paraId="12803990" w14:textId="77777777" w:rsidR="002D1757" w:rsidRDefault="002D1757" w:rsidP="002D1757">
      <w:pPr>
        <w:pStyle w:val="NormalWeb"/>
        <w:numPr>
          <w:ilvl w:val="0"/>
          <w:numId w:val="19"/>
        </w:numPr>
        <w:spacing w:before="240" w:beforeAutospacing="0" w:after="0" w:afterAutospacing="0"/>
        <w:ind w:left="1440"/>
        <w:textAlignment w:val="baseline"/>
        <w:rPr>
          <w:rFonts w:ascii="Arial" w:hAnsi="Arial" w:cs="Arial"/>
          <w:b/>
          <w:bCs/>
          <w:color w:val="000000"/>
          <w:sz w:val="20"/>
          <w:szCs w:val="20"/>
        </w:rPr>
      </w:pPr>
      <w:r>
        <w:rPr>
          <w:rFonts w:ascii="Arial" w:hAnsi="Arial" w:cs="Arial"/>
          <w:color w:val="000000"/>
          <w:sz w:val="20"/>
          <w:szCs w:val="20"/>
        </w:rPr>
        <w:t>Reinforce the importance of iterative model refinement and domain-specific tuning.</w:t>
      </w:r>
    </w:p>
    <w:p w14:paraId="5C2D08A0" w14:textId="77777777" w:rsidR="002D1757" w:rsidRDefault="002D1757" w:rsidP="002D1757">
      <w:pPr>
        <w:pStyle w:val="NormalWeb"/>
        <w:numPr>
          <w:ilvl w:val="0"/>
          <w:numId w:val="19"/>
        </w:numPr>
        <w:spacing w:before="0" w:beforeAutospacing="0" w:after="0" w:afterAutospacing="0"/>
        <w:ind w:left="1440"/>
        <w:textAlignment w:val="baseline"/>
        <w:rPr>
          <w:rFonts w:ascii="Arial" w:hAnsi="Arial" w:cs="Arial"/>
          <w:color w:val="000000"/>
          <w:sz w:val="20"/>
          <w:szCs w:val="20"/>
        </w:rPr>
      </w:pPr>
      <w:r>
        <w:rPr>
          <w:rFonts w:ascii="Arial" w:hAnsi="Arial" w:cs="Arial"/>
          <w:color w:val="000000"/>
          <w:sz w:val="20"/>
          <w:szCs w:val="20"/>
        </w:rPr>
        <w:t>Knowing there will have to be exceptions made, ensure you are using the downstream product implementation of InstructLab due to the differentiating factors between upstream and downstream as previously discussed.</w:t>
      </w:r>
    </w:p>
    <w:p w14:paraId="46B0CE9F" w14:textId="77777777" w:rsidR="002D1757" w:rsidRDefault="002D1757" w:rsidP="002D1757">
      <w:pPr>
        <w:pStyle w:val="NormalWeb"/>
        <w:numPr>
          <w:ilvl w:val="0"/>
          <w:numId w:val="19"/>
        </w:numPr>
        <w:spacing w:before="0" w:beforeAutospacing="0" w:after="0" w:afterAutospacing="0"/>
        <w:ind w:left="1440"/>
        <w:textAlignment w:val="baseline"/>
        <w:rPr>
          <w:rFonts w:ascii="Arial" w:hAnsi="Arial" w:cs="Arial"/>
          <w:color w:val="000000"/>
          <w:sz w:val="20"/>
          <w:szCs w:val="20"/>
        </w:rPr>
      </w:pPr>
      <w:r>
        <w:rPr>
          <w:rFonts w:ascii="Arial" w:hAnsi="Arial" w:cs="Arial"/>
          <w:color w:val="000000"/>
          <w:sz w:val="20"/>
          <w:szCs w:val="20"/>
        </w:rPr>
        <w:t>Ensure the data used for fine-tuning is a large enough dataset and meets the necessary requirements as detailed in the data preparation section of the guide.</w:t>
      </w:r>
    </w:p>
    <w:p w14:paraId="07F38434" w14:textId="77777777" w:rsidR="002D1757" w:rsidRDefault="002D1757" w:rsidP="002D1757">
      <w:pPr>
        <w:pStyle w:val="NormalWeb"/>
        <w:numPr>
          <w:ilvl w:val="0"/>
          <w:numId w:val="19"/>
        </w:numPr>
        <w:spacing w:before="0" w:beforeAutospacing="0" w:after="240" w:afterAutospacing="0"/>
        <w:ind w:left="1440"/>
        <w:textAlignment w:val="baseline"/>
        <w:rPr>
          <w:rFonts w:ascii="Arial" w:hAnsi="Arial" w:cs="Arial"/>
          <w:color w:val="000000"/>
          <w:sz w:val="20"/>
          <w:szCs w:val="20"/>
        </w:rPr>
      </w:pPr>
      <w:r>
        <w:rPr>
          <w:rFonts w:ascii="Arial" w:hAnsi="Arial" w:cs="Arial"/>
          <w:color w:val="000000"/>
          <w:sz w:val="20"/>
          <w:szCs w:val="20"/>
        </w:rPr>
        <w:t>Leverage assistance from the AI TMM team when needed, particularly during these early stages of enablement and product evolution.</w:t>
      </w:r>
    </w:p>
    <w:p w14:paraId="24237B96" w14:textId="77777777" w:rsidR="002D1757" w:rsidRDefault="002D1757" w:rsidP="002D1757">
      <w:pPr>
        <w:pStyle w:val="NormalWeb"/>
        <w:spacing w:before="240" w:beforeAutospacing="0" w:after="240" w:afterAutospacing="0"/>
      </w:pPr>
      <w:r>
        <w:rPr>
          <w:rFonts w:ascii="Arial" w:hAnsi="Arial" w:cs="Arial"/>
          <w:b/>
          <w:bCs/>
          <w:color w:val="000000"/>
          <w:sz w:val="20"/>
          <w:szCs w:val="20"/>
        </w:rPr>
        <w:t>Outcome Realism</w:t>
      </w:r>
      <w:r>
        <w:rPr>
          <w:rFonts w:ascii="Arial" w:hAnsi="Arial" w:cs="Arial"/>
          <w:color w:val="000000"/>
          <w:sz w:val="20"/>
          <w:szCs w:val="20"/>
        </w:rPr>
        <w:t>:</w:t>
      </w:r>
    </w:p>
    <w:p w14:paraId="0048E1EB" w14:textId="77777777" w:rsidR="002D1757" w:rsidRDefault="002D1757" w:rsidP="002D1757">
      <w:pPr>
        <w:pStyle w:val="NormalWeb"/>
        <w:numPr>
          <w:ilvl w:val="0"/>
          <w:numId w:val="20"/>
        </w:numPr>
        <w:spacing w:before="240" w:beforeAutospacing="0" w:after="0" w:afterAutospacing="0"/>
        <w:ind w:left="1440"/>
        <w:textAlignment w:val="baseline"/>
        <w:rPr>
          <w:rFonts w:ascii="Arial" w:hAnsi="Arial" w:cs="Arial"/>
          <w:color w:val="000000"/>
          <w:sz w:val="20"/>
          <w:szCs w:val="20"/>
        </w:rPr>
      </w:pPr>
      <w:r>
        <w:rPr>
          <w:rFonts w:ascii="Arial" w:hAnsi="Arial" w:cs="Arial"/>
          <w:color w:val="000000"/>
          <w:sz w:val="20"/>
          <w:szCs w:val="20"/>
        </w:rPr>
        <w:t>Emphasize the experimental nature of a POC and the potential need for further development before achieving production-grade performance.</w:t>
      </w:r>
    </w:p>
    <w:p w14:paraId="070F9F3C" w14:textId="77777777" w:rsidR="002D1757" w:rsidRDefault="002D1757" w:rsidP="002D1757">
      <w:pPr>
        <w:pStyle w:val="NormalWeb"/>
        <w:numPr>
          <w:ilvl w:val="0"/>
          <w:numId w:val="20"/>
        </w:numPr>
        <w:spacing w:before="0" w:beforeAutospacing="0" w:after="240" w:afterAutospacing="0"/>
        <w:ind w:left="1440"/>
        <w:textAlignment w:val="baseline"/>
        <w:rPr>
          <w:rFonts w:ascii="Arial" w:hAnsi="Arial" w:cs="Arial"/>
          <w:color w:val="000000"/>
          <w:sz w:val="20"/>
          <w:szCs w:val="20"/>
        </w:rPr>
      </w:pPr>
      <w:r>
        <w:rPr>
          <w:rFonts w:ascii="Arial" w:hAnsi="Arial" w:cs="Arial"/>
          <w:color w:val="000000"/>
          <w:sz w:val="20"/>
          <w:szCs w:val="20"/>
        </w:rPr>
        <w:t>Frame the POC as a stepping stone toward full deployment, managing expectations about short-term deliverables versus long-term value.</w:t>
      </w:r>
    </w:p>
    <w:p w14:paraId="7D5C7060" w14:textId="77777777" w:rsidR="002D1757" w:rsidRDefault="002D1757" w:rsidP="002D1757">
      <w:pPr>
        <w:pStyle w:val="NormalWeb"/>
        <w:spacing w:before="240" w:beforeAutospacing="0" w:after="240" w:afterAutospacing="0"/>
      </w:pPr>
      <w:r>
        <w:rPr>
          <w:rFonts w:ascii="Arial" w:hAnsi="Arial" w:cs="Arial"/>
          <w:b/>
          <w:bCs/>
          <w:color w:val="000000"/>
          <w:sz w:val="20"/>
          <w:szCs w:val="20"/>
        </w:rPr>
        <w:t>Data Dependencies</w:t>
      </w:r>
      <w:r>
        <w:rPr>
          <w:rFonts w:ascii="Arial" w:hAnsi="Arial" w:cs="Arial"/>
          <w:color w:val="000000"/>
          <w:sz w:val="20"/>
          <w:szCs w:val="20"/>
        </w:rPr>
        <w:t>:</w:t>
      </w:r>
    </w:p>
    <w:p w14:paraId="5E500834" w14:textId="77777777" w:rsidR="002D1757" w:rsidRDefault="002D1757" w:rsidP="002D1757">
      <w:pPr>
        <w:pStyle w:val="NormalWeb"/>
        <w:numPr>
          <w:ilvl w:val="0"/>
          <w:numId w:val="21"/>
        </w:numPr>
        <w:spacing w:before="240" w:beforeAutospacing="0" w:after="0" w:afterAutospacing="0"/>
        <w:ind w:left="1440"/>
        <w:textAlignment w:val="baseline"/>
        <w:rPr>
          <w:rFonts w:ascii="Arial" w:hAnsi="Arial" w:cs="Arial"/>
          <w:color w:val="000000"/>
          <w:sz w:val="20"/>
          <w:szCs w:val="20"/>
        </w:rPr>
      </w:pPr>
      <w:r>
        <w:rPr>
          <w:rFonts w:ascii="Arial" w:hAnsi="Arial" w:cs="Arial"/>
          <w:color w:val="000000"/>
          <w:sz w:val="20"/>
          <w:szCs w:val="20"/>
        </w:rPr>
        <w:t>Clearly communicate the role of high-quality, representative data in achieving success. </w:t>
      </w:r>
    </w:p>
    <w:p w14:paraId="3F578ED4" w14:textId="77777777" w:rsidR="002D1757" w:rsidRDefault="002D1757" w:rsidP="002D1757">
      <w:pPr>
        <w:pStyle w:val="NormalWeb"/>
        <w:numPr>
          <w:ilvl w:val="0"/>
          <w:numId w:val="21"/>
        </w:numPr>
        <w:spacing w:before="0" w:beforeAutospacing="0" w:after="240" w:afterAutospacing="0"/>
        <w:ind w:left="1440"/>
        <w:textAlignment w:val="baseline"/>
        <w:rPr>
          <w:rFonts w:ascii="Arial" w:hAnsi="Arial" w:cs="Arial"/>
          <w:color w:val="000000"/>
          <w:sz w:val="20"/>
          <w:szCs w:val="20"/>
        </w:rPr>
      </w:pPr>
      <w:r>
        <w:rPr>
          <w:rFonts w:ascii="Arial" w:hAnsi="Arial" w:cs="Arial"/>
          <w:color w:val="000000"/>
          <w:sz w:val="20"/>
          <w:szCs w:val="20"/>
        </w:rPr>
        <w:t>Outline any data preparation or annotation requirements upfront.</w:t>
      </w:r>
    </w:p>
    <w:p w14:paraId="1D0F2FFD" w14:textId="77777777" w:rsidR="002D1757" w:rsidRDefault="002D1757" w:rsidP="002D1757">
      <w:pPr>
        <w:pStyle w:val="Ttulo3"/>
        <w:spacing w:before="240" w:beforeAutospacing="0" w:after="240" w:afterAutospacing="0"/>
      </w:pPr>
      <w:r>
        <w:rPr>
          <w:rFonts w:ascii="Arial" w:hAnsi="Arial" w:cs="Arial"/>
          <w:b w:val="0"/>
          <w:bCs w:val="0"/>
          <w:color w:val="434343"/>
          <w:sz w:val="28"/>
          <w:szCs w:val="28"/>
        </w:rPr>
        <w:t>Focus on Red Hat’s strengths</w:t>
      </w:r>
    </w:p>
    <w:p w14:paraId="6AB0AFA2" w14:textId="77777777" w:rsidR="002D1757" w:rsidRDefault="002D1757" w:rsidP="002D1757">
      <w:pPr>
        <w:pStyle w:val="NormalWeb"/>
        <w:spacing w:before="200" w:beforeAutospacing="0" w:after="0" w:afterAutospacing="0"/>
      </w:pPr>
      <w:r>
        <w:rPr>
          <w:rFonts w:ascii="Arial" w:hAnsi="Arial" w:cs="Arial"/>
          <w:color w:val="000000"/>
          <w:sz w:val="20"/>
          <w:szCs w:val="20"/>
        </w:rPr>
        <w:t>When working with customers on these projects, it is important to focus on and be realistic about Red Hat’s core strengths. It is unrealistic to position Red Hat, for instance, as a leading AI application provider or trying to say Granite is the best model family of them all (as examples). These are not the angles we are looking for. Remember who Red Hat is, what we do well, and our three strategy pillars for Red Hat AI:</w:t>
      </w:r>
    </w:p>
    <w:p w14:paraId="174ED8EF" w14:textId="77777777" w:rsidR="002D1757" w:rsidRDefault="002D1757" w:rsidP="002D1757">
      <w:pPr>
        <w:pStyle w:val="NormalWeb"/>
        <w:numPr>
          <w:ilvl w:val="0"/>
          <w:numId w:val="22"/>
        </w:numPr>
        <w:spacing w:before="240" w:beforeAutospacing="0" w:after="0" w:afterAutospacing="0"/>
        <w:textAlignment w:val="baseline"/>
        <w:rPr>
          <w:rFonts w:ascii="Arial" w:hAnsi="Arial" w:cs="Arial"/>
          <w:color w:val="000000"/>
          <w:sz w:val="20"/>
          <w:szCs w:val="20"/>
        </w:rPr>
      </w:pPr>
      <w:r>
        <w:rPr>
          <w:rFonts w:ascii="Arial" w:hAnsi="Arial" w:cs="Arial"/>
          <w:b/>
          <w:bCs/>
          <w:color w:val="000000"/>
          <w:sz w:val="20"/>
          <w:szCs w:val="20"/>
        </w:rPr>
        <w:lastRenderedPageBreak/>
        <w:t>Increased efficiency</w:t>
      </w:r>
      <w:r>
        <w:rPr>
          <w:rFonts w:ascii="Arial" w:hAnsi="Arial" w:cs="Arial"/>
          <w:color w:val="000000"/>
          <w:sz w:val="20"/>
          <w:szCs w:val="20"/>
        </w:rPr>
        <w:t xml:space="preserve"> with smaller models: Access to enterprise-grade, open source Granite models fully supported and indemnified by Red Hat for increased cost and resource efficiency with comparable performance to leading LLMs in the market.</w:t>
      </w:r>
    </w:p>
    <w:p w14:paraId="46E4FEB3" w14:textId="77777777" w:rsidR="002D1757" w:rsidRDefault="002D1757" w:rsidP="002D1757">
      <w:pPr>
        <w:pStyle w:val="NormalWeb"/>
        <w:numPr>
          <w:ilvl w:val="0"/>
          <w:numId w:val="22"/>
        </w:numPr>
        <w:spacing w:before="0" w:beforeAutospacing="0" w:after="0" w:afterAutospacing="0"/>
        <w:textAlignment w:val="baseline"/>
        <w:rPr>
          <w:rFonts w:ascii="Arial" w:hAnsi="Arial" w:cs="Arial"/>
          <w:color w:val="000000"/>
          <w:sz w:val="20"/>
          <w:szCs w:val="20"/>
        </w:rPr>
      </w:pPr>
      <w:r>
        <w:rPr>
          <w:rFonts w:ascii="Arial" w:hAnsi="Arial" w:cs="Arial"/>
          <w:b/>
          <w:bCs/>
          <w:color w:val="000000"/>
          <w:sz w:val="20"/>
          <w:szCs w:val="20"/>
        </w:rPr>
        <w:t>Simplified experience</w:t>
      </w:r>
      <w:r>
        <w:rPr>
          <w:rFonts w:ascii="Arial" w:hAnsi="Arial" w:cs="Arial"/>
          <w:color w:val="000000"/>
          <w:sz w:val="20"/>
          <w:szCs w:val="20"/>
        </w:rPr>
        <w:t xml:space="preserve"> for aligning private data to LLMs</w:t>
      </w:r>
      <w:r>
        <w:rPr>
          <w:rFonts w:ascii="Arial" w:hAnsi="Arial" w:cs="Arial"/>
          <w:b/>
          <w:bCs/>
          <w:color w:val="000000"/>
          <w:sz w:val="20"/>
          <w:szCs w:val="20"/>
        </w:rPr>
        <w:t xml:space="preserve">: </w:t>
      </w:r>
      <w:r>
        <w:rPr>
          <w:rFonts w:ascii="Arial" w:hAnsi="Arial" w:cs="Arial"/>
          <w:color w:val="000000"/>
          <w:sz w:val="20"/>
          <w:szCs w:val="20"/>
        </w:rPr>
        <w:t>InstructLab model alignment tooling available to support developers and domain experts participate in their company’s AI journey and tailor models in a more accessible, efficient way.</w:t>
      </w:r>
    </w:p>
    <w:p w14:paraId="5A0BE381" w14:textId="77777777" w:rsidR="002D1757" w:rsidRDefault="002D1757" w:rsidP="002D1757">
      <w:pPr>
        <w:pStyle w:val="NormalWeb"/>
        <w:numPr>
          <w:ilvl w:val="0"/>
          <w:numId w:val="22"/>
        </w:numPr>
        <w:spacing w:before="0" w:beforeAutospacing="0" w:after="240" w:afterAutospacing="0"/>
        <w:textAlignment w:val="baseline"/>
        <w:rPr>
          <w:rFonts w:ascii="Arial" w:hAnsi="Arial" w:cs="Arial"/>
          <w:color w:val="000000"/>
          <w:sz w:val="20"/>
          <w:szCs w:val="20"/>
        </w:rPr>
      </w:pPr>
      <w:r>
        <w:rPr>
          <w:rFonts w:ascii="Arial" w:hAnsi="Arial" w:cs="Arial"/>
          <w:b/>
          <w:bCs/>
          <w:color w:val="000000"/>
          <w:sz w:val="20"/>
          <w:szCs w:val="20"/>
        </w:rPr>
        <w:t>Flexibility to deploy anywhere</w:t>
      </w:r>
      <w:r>
        <w:rPr>
          <w:rFonts w:ascii="Arial" w:hAnsi="Arial" w:cs="Arial"/>
          <w:color w:val="000000"/>
          <w:sz w:val="20"/>
          <w:szCs w:val="20"/>
        </w:rPr>
        <w:t xml:space="preserve">: Mitigate risk and generate value, while controlling cost, by owning the decision of where to train and deploy models. Whether at the data center, in the cloud, or at the edge you have a </w:t>
      </w:r>
      <w:r>
        <w:rPr>
          <w:rFonts w:ascii="Arial" w:hAnsi="Arial" w:cs="Arial"/>
          <w:b/>
          <w:bCs/>
          <w:color w:val="000000"/>
          <w:sz w:val="20"/>
          <w:szCs w:val="20"/>
        </w:rPr>
        <w:t>consistent</w:t>
      </w:r>
      <w:r>
        <w:rPr>
          <w:rFonts w:ascii="Arial" w:hAnsi="Arial" w:cs="Arial"/>
          <w:color w:val="000000"/>
          <w:sz w:val="20"/>
          <w:szCs w:val="20"/>
        </w:rPr>
        <w:t xml:space="preserve"> deployment experience and are not constrained to a single deployment option with Red Hat.</w:t>
      </w:r>
    </w:p>
    <w:p w14:paraId="1523BAD6" w14:textId="77777777" w:rsidR="002D1757" w:rsidRDefault="002D1757" w:rsidP="002D1757">
      <w:pPr>
        <w:pStyle w:val="NormalWeb"/>
        <w:spacing w:before="240" w:beforeAutospacing="0" w:after="240" w:afterAutospacing="0"/>
      </w:pPr>
      <w:r>
        <w:rPr>
          <w:rFonts w:ascii="Arial" w:hAnsi="Arial" w:cs="Arial"/>
          <w:color w:val="000000"/>
          <w:sz w:val="20"/>
          <w:szCs w:val="20"/>
        </w:rPr>
        <w:t>Other Red Hat benefits to focus on:</w:t>
      </w:r>
    </w:p>
    <w:p w14:paraId="16C35798" w14:textId="77777777" w:rsidR="002D1757" w:rsidRDefault="002D1757" w:rsidP="002D1757">
      <w:pPr>
        <w:pStyle w:val="NormalWeb"/>
        <w:numPr>
          <w:ilvl w:val="0"/>
          <w:numId w:val="23"/>
        </w:numPr>
        <w:spacing w:before="240" w:beforeAutospacing="0" w:after="0" w:afterAutospacing="0"/>
        <w:textAlignment w:val="baseline"/>
        <w:rPr>
          <w:rFonts w:ascii="Arial" w:hAnsi="Arial" w:cs="Arial"/>
          <w:color w:val="000000"/>
          <w:sz w:val="20"/>
          <w:szCs w:val="20"/>
        </w:rPr>
      </w:pPr>
      <w:r>
        <w:rPr>
          <w:rFonts w:ascii="Arial" w:hAnsi="Arial" w:cs="Arial"/>
          <w:b/>
          <w:bCs/>
          <w:color w:val="000000"/>
          <w:sz w:val="20"/>
          <w:szCs w:val="20"/>
        </w:rPr>
        <w:t>Automation and CI/CD</w:t>
      </w:r>
      <w:r>
        <w:rPr>
          <w:rFonts w:ascii="Arial" w:hAnsi="Arial" w:cs="Arial"/>
          <w:color w:val="000000"/>
          <w:sz w:val="20"/>
          <w:szCs w:val="20"/>
        </w:rPr>
        <w:t>: Streamlining the development and operationalization of AI models.</w:t>
      </w:r>
    </w:p>
    <w:p w14:paraId="5F04305E" w14:textId="77777777" w:rsidR="002D1757" w:rsidRDefault="002D1757" w:rsidP="002D1757">
      <w:pPr>
        <w:pStyle w:val="NormalWeb"/>
        <w:numPr>
          <w:ilvl w:val="0"/>
          <w:numId w:val="23"/>
        </w:numPr>
        <w:spacing w:before="0" w:beforeAutospacing="0" w:after="0" w:afterAutospacing="0"/>
        <w:textAlignment w:val="baseline"/>
        <w:rPr>
          <w:rFonts w:ascii="Arial" w:hAnsi="Arial" w:cs="Arial"/>
          <w:color w:val="000000"/>
          <w:sz w:val="20"/>
          <w:szCs w:val="20"/>
        </w:rPr>
      </w:pPr>
      <w:r>
        <w:rPr>
          <w:rFonts w:ascii="Arial" w:hAnsi="Arial" w:cs="Arial"/>
          <w:b/>
          <w:bCs/>
          <w:color w:val="000000"/>
          <w:sz w:val="20"/>
          <w:szCs w:val="20"/>
        </w:rPr>
        <w:t>Enterprise-Grade Governance</w:t>
      </w:r>
      <w:r>
        <w:rPr>
          <w:rFonts w:ascii="Arial" w:hAnsi="Arial" w:cs="Arial"/>
          <w:color w:val="000000"/>
          <w:sz w:val="20"/>
          <w:szCs w:val="20"/>
        </w:rPr>
        <w:t>: Ensuring security, reliability, and compliance, critical for large-scale AI applications.</w:t>
      </w:r>
    </w:p>
    <w:p w14:paraId="3EC0714C" w14:textId="77777777" w:rsidR="002D1757" w:rsidRDefault="002D1757" w:rsidP="002D1757">
      <w:pPr>
        <w:pStyle w:val="NormalWeb"/>
        <w:numPr>
          <w:ilvl w:val="0"/>
          <w:numId w:val="23"/>
        </w:numPr>
        <w:spacing w:before="0" w:beforeAutospacing="0" w:after="240" w:afterAutospacing="0"/>
        <w:textAlignment w:val="baseline"/>
        <w:rPr>
          <w:rFonts w:ascii="Arial" w:hAnsi="Arial" w:cs="Arial"/>
          <w:b/>
          <w:bCs/>
          <w:color w:val="000000"/>
          <w:sz w:val="20"/>
          <w:szCs w:val="20"/>
        </w:rPr>
      </w:pPr>
      <w:r>
        <w:rPr>
          <w:rFonts w:ascii="Arial" w:hAnsi="Arial" w:cs="Arial"/>
          <w:b/>
          <w:bCs/>
          <w:color w:val="000000"/>
          <w:sz w:val="20"/>
          <w:szCs w:val="20"/>
        </w:rPr>
        <w:t xml:space="preserve">Trusted Platform: </w:t>
      </w:r>
      <w:r>
        <w:rPr>
          <w:rFonts w:ascii="Arial" w:hAnsi="Arial" w:cs="Arial"/>
          <w:color w:val="000000"/>
          <w:sz w:val="20"/>
          <w:szCs w:val="20"/>
        </w:rPr>
        <w:t>Our customers trust our platforms. The consistency, security and strength of our platform story applies directly to how we position AI.</w:t>
      </w:r>
    </w:p>
    <w:p w14:paraId="77C740B4" w14:textId="77777777" w:rsidR="002D1757" w:rsidRDefault="002D1757" w:rsidP="002D1757">
      <w:pPr>
        <w:rPr>
          <w:rFonts w:ascii="Times New Roman" w:hAnsi="Times New Roman" w:cs="Times New Roman"/>
          <w:sz w:val="24"/>
          <w:szCs w:val="24"/>
        </w:rPr>
      </w:pPr>
    </w:p>
    <w:p w14:paraId="320A4043" w14:textId="77777777" w:rsidR="002D1757" w:rsidRDefault="002D1757" w:rsidP="002D1757">
      <w:pPr>
        <w:pStyle w:val="Ttulo2"/>
        <w:spacing w:before="240" w:beforeAutospacing="0" w:after="40" w:afterAutospacing="0"/>
      </w:pPr>
      <w:r>
        <w:rPr>
          <w:rFonts w:ascii="Arial" w:hAnsi="Arial" w:cs="Arial"/>
          <w:b w:val="0"/>
          <w:bCs w:val="0"/>
          <w:color w:val="000000"/>
          <w:sz w:val="32"/>
          <w:szCs w:val="32"/>
        </w:rPr>
        <w:t>Considerations for Evaluation Criteria</w:t>
      </w:r>
    </w:p>
    <w:p w14:paraId="4E502261" w14:textId="77777777" w:rsidR="002D1757" w:rsidRDefault="002D1757" w:rsidP="002D1757">
      <w:pPr>
        <w:pStyle w:val="NormalWeb"/>
        <w:spacing w:before="240" w:beforeAutospacing="0" w:after="240" w:afterAutospacing="0"/>
      </w:pPr>
      <w:r>
        <w:rPr>
          <w:rFonts w:ascii="Arial" w:hAnsi="Arial" w:cs="Arial"/>
          <w:color w:val="000000"/>
          <w:sz w:val="20"/>
          <w:szCs w:val="20"/>
        </w:rPr>
        <w:t>We will provide specific evaluation criteria to measure against. However, we expect additional criteria to be potentially requested by the customer depending on the PoC. When deciding criteria for model evaluation, ensure they align with customer objectives while emphasizing the unique capabilities of Red Hat’s AI solutions. Key considerations include:</w:t>
      </w:r>
    </w:p>
    <w:p w14:paraId="7343CD7C" w14:textId="77777777" w:rsidR="002D1757" w:rsidRDefault="002D1757" w:rsidP="002D1757">
      <w:pPr>
        <w:pStyle w:val="NormalWeb"/>
        <w:spacing w:before="240" w:beforeAutospacing="0" w:after="240" w:afterAutospacing="0"/>
      </w:pPr>
      <w:r>
        <w:rPr>
          <w:rFonts w:ascii="Arial" w:hAnsi="Arial" w:cs="Arial"/>
          <w:b/>
          <w:bCs/>
          <w:color w:val="000000"/>
          <w:sz w:val="20"/>
          <w:szCs w:val="20"/>
        </w:rPr>
        <w:t>Alignment with Use Cases</w:t>
      </w:r>
      <w:r>
        <w:rPr>
          <w:rFonts w:ascii="Arial" w:hAnsi="Arial" w:cs="Arial"/>
          <w:color w:val="000000"/>
          <w:sz w:val="20"/>
          <w:szCs w:val="20"/>
        </w:rPr>
        <w:t>:</w:t>
      </w:r>
    </w:p>
    <w:p w14:paraId="0B2EFD9E" w14:textId="77777777" w:rsidR="002D1757" w:rsidRDefault="002D1757" w:rsidP="002D1757">
      <w:pPr>
        <w:pStyle w:val="NormalWeb"/>
        <w:numPr>
          <w:ilvl w:val="0"/>
          <w:numId w:val="24"/>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Criteria should reflect the specific business problem the customer aims to solve.</w:t>
      </w:r>
    </w:p>
    <w:p w14:paraId="24C45BB6" w14:textId="77777777" w:rsidR="002D1757" w:rsidRDefault="002D1757" w:rsidP="002D1757">
      <w:pPr>
        <w:pStyle w:val="NormalWeb"/>
        <w:numPr>
          <w:ilvl w:val="0"/>
          <w:numId w:val="24"/>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Focus on measurable outcomes such as increased efficiency, reduced processing time, or improved decision-making accuracy.</w:t>
      </w:r>
    </w:p>
    <w:p w14:paraId="1BFF0945" w14:textId="77777777" w:rsidR="002D1757" w:rsidRDefault="002D1757" w:rsidP="002D1757">
      <w:pPr>
        <w:pStyle w:val="NormalWeb"/>
        <w:spacing w:before="200" w:beforeAutospacing="0" w:after="0" w:afterAutospacing="0"/>
      </w:pPr>
      <w:r>
        <w:rPr>
          <w:rFonts w:ascii="Arial" w:hAnsi="Arial" w:cs="Arial"/>
          <w:b/>
          <w:bCs/>
          <w:color w:val="000000"/>
          <w:sz w:val="20"/>
          <w:szCs w:val="20"/>
        </w:rPr>
        <w:t>Performance Benchmarks</w:t>
      </w:r>
      <w:r>
        <w:rPr>
          <w:rFonts w:ascii="Arial" w:hAnsi="Arial" w:cs="Arial"/>
          <w:color w:val="000000"/>
          <w:sz w:val="20"/>
          <w:szCs w:val="20"/>
        </w:rPr>
        <w:t>:</w:t>
      </w:r>
    </w:p>
    <w:p w14:paraId="22135FBB" w14:textId="77777777" w:rsidR="002D1757" w:rsidRDefault="002D1757" w:rsidP="002D1757">
      <w:pPr>
        <w:pStyle w:val="NormalWeb"/>
        <w:numPr>
          <w:ilvl w:val="0"/>
          <w:numId w:val="25"/>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Establish baseline metrics for model accuracy, response times, or resource utilization, depending on the POC’s scope.</w:t>
      </w:r>
    </w:p>
    <w:p w14:paraId="5C4C3D3B" w14:textId="77777777" w:rsidR="002D1757" w:rsidRDefault="002D1757" w:rsidP="002D1757">
      <w:pPr>
        <w:pStyle w:val="NormalWeb"/>
        <w:numPr>
          <w:ilvl w:val="0"/>
          <w:numId w:val="25"/>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Acknowledge the complexity of AI solutions and their reliance on quality data for optimal performance.</w:t>
      </w:r>
    </w:p>
    <w:p w14:paraId="73D5F864" w14:textId="77777777" w:rsidR="002D1757" w:rsidRDefault="002D1757" w:rsidP="002D1757">
      <w:pPr>
        <w:pStyle w:val="NormalWeb"/>
        <w:spacing w:before="200" w:beforeAutospacing="0" w:after="0" w:afterAutospacing="0"/>
      </w:pPr>
      <w:r>
        <w:rPr>
          <w:rFonts w:ascii="Arial" w:hAnsi="Arial" w:cs="Arial"/>
          <w:b/>
          <w:bCs/>
          <w:color w:val="000000"/>
          <w:sz w:val="20"/>
          <w:szCs w:val="20"/>
        </w:rPr>
        <w:t>Integration and Scalability</w:t>
      </w:r>
      <w:r>
        <w:rPr>
          <w:rFonts w:ascii="Arial" w:hAnsi="Arial" w:cs="Arial"/>
          <w:color w:val="000000"/>
          <w:sz w:val="20"/>
          <w:szCs w:val="20"/>
        </w:rPr>
        <w:t>:</w:t>
      </w:r>
    </w:p>
    <w:p w14:paraId="72A70D1C" w14:textId="77777777" w:rsidR="002D1757" w:rsidRDefault="002D1757" w:rsidP="002D1757">
      <w:pPr>
        <w:pStyle w:val="NormalWeb"/>
        <w:numPr>
          <w:ilvl w:val="0"/>
          <w:numId w:val="26"/>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Highlight Red Hat’s strength in deploying AI workloads on open, scalable, and containerized platforms.</w:t>
      </w:r>
    </w:p>
    <w:p w14:paraId="0DAEE3E2" w14:textId="77777777" w:rsidR="002D1757" w:rsidRDefault="002D1757" w:rsidP="002D1757">
      <w:pPr>
        <w:pStyle w:val="NormalWeb"/>
        <w:numPr>
          <w:ilvl w:val="0"/>
          <w:numId w:val="26"/>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Include criteria for ease of integration with existing systems and workflows.</w:t>
      </w:r>
    </w:p>
    <w:p w14:paraId="0969208F" w14:textId="77777777" w:rsidR="002D1757" w:rsidRDefault="002D1757" w:rsidP="002D1757">
      <w:pPr>
        <w:pStyle w:val="NormalWeb"/>
        <w:spacing w:before="200" w:beforeAutospacing="0" w:after="0" w:afterAutospacing="0"/>
      </w:pPr>
      <w:r>
        <w:rPr>
          <w:rFonts w:ascii="Arial" w:hAnsi="Arial" w:cs="Arial"/>
          <w:b/>
          <w:bCs/>
          <w:color w:val="000000"/>
          <w:sz w:val="20"/>
          <w:szCs w:val="20"/>
        </w:rPr>
        <w:t>Transparency and Governance</w:t>
      </w:r>
      <w:r>
        <w:rPr>
          <w:rFonts w:ascii="Arial" w:hAnsi="Arial" w:cs="Arial"/>
          <w:color w:val="000000"/>
          <w:sz w:val="20"/>
          <w:szCs w:val="20"/>
        </w:rPr>
        <w:t>:</w:t>
      </w:r>
    </w:p>
    <w:p w14:paraId="2112BE0E" w14:textId="77777777" w:rsidR="002D1757" w:rsidRDefault="002D1757" w:rsidP="002D1757">
      <w:pPr>
        <w:pStyle w:val="NormalWeb"/>
        <w:numPr>
          <w:ilvl w:val="0"/>
          <w:numId w:val="27"/>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Address expectations around model explainability, data security, and compliance, areas where Red Hat’s enterprise-grade solutions excel.</w:t>
      </w:r>
    </w:p>
    <w:p w14:paraId="6711EA16" w14:textId="77777777" w:rsidR="002D1757" w:rsidRDefault="002D1757" w:rsidP="002D1757">
      <w:pPr>
        <w:pStyle w:val="NormalWeb"/>
        <w:numPr>
          <w:ilvl w:val="0"/>
          <w:numId w:val="27"/>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Incorporate checkpoints for auditing the POC to ensure governance standards are upheld.</w:t>
      </w:r>
    </w:p>
    <w:p w14:paraId="354E4761" w14:textId="77777777" w:rsidR="002D1757" w:rsidRDefault="002D1757" w:rsidP="002D1757">
      <w:pPr>
        <w:rPr>
          <w:rFonts w:ascii="Times New Roman" w:hAnsi="Times New Roman" w:cs="Times New Roman"/>
          <w:sz w:val="24"/>
          <w:szCs w:val="24"/>
        </w:rPr>
      </w:pPr>
    </w:p>
    <w:p w14:paraId="1715119B" w14:textId="77777777" w:rsidR="002D1757" w:rsidRDefault="002D1757" w:rsidP="002D1757">
      <w:pPr>
        <w:pStyle w:val="Ttulo2"/>
        <w:spacing w:before="240" w:beforeAutospacing="0" w:after="40" w:afterAutospacing="0"/>
      </w:pPr>
      <w:r>
        <w:rPr>
          <w:rFonts w:ascii="Arial" w:hAnsi="Arial" w:cs="Arial"/>
          <w:b w:val="0"/>
          <w:bCs w:val="0"/>
          <w:color w:val="000000"/>
          <w:sz w:val="32"/>
          <w:szCs w:val="32"/>
        </w:rPr>
        <w:lastRenderedPageBreak/>
        <w:t>Defining Evaluation Criteria</w:t>
      </w:r>
    </w:p>
    <w:p w14:paraId="1E513815" w14:textId="77777777" w:rsidR="002D1757" w:rsidRDefault="002D1757" w:rsidP="002D1757">
      <w:pPr>
        <w:pStyle w:val="NormalWeb"/>
        <w:spacing w:before="200" w:beforeAutospacing="0" w:after="0" w:afterAutospacing="0"/>
      </w:pPr>
      <w:r>
        <w:rPr>
          <w:rFonts w:ascii="Arial" w:hAnsi="Arial" w:cs="Arial"/>
          <w:color w:val="000000"/>
          <w:sz w:val="20"/>
          <w:szCs w:val="20"/>
        </w:rPr>
        <w:t>Before proceeding, we will identify and set criteria upon which we will evaluate our end-result aligned model with the customer. We will provide standardized, prescribed evaluation criteria. At the end of the InstructLab process and the end of this guide, we will explain in detail how to evaluate and showcase the model based on the following criteria.</w:t>
      </w:r>
    </w:p>
    <w:p w14:paraId="2CE15020" w14:textId="77777777" w:rsidR="002D1757" w:rsidRDefault="002D1757" w:rsidP="002D1757">
      <w:pPr>
        <w:pStyle w:val="NormalWeb"/>
        <w:spacing w:before="200" w:beforeAutospacing="0" w:after="0" w:afterAutospacing="0"/>
      </w:pPr>
      <w:r>
        <w:rPr>
          <w:rFonts w:ascii="Arial" w:hAnsi="Arial" w:cs="Arial"/>
          <w:color w:val="000000"/>
          <w:sz w:val="20"/>
          <w:szCs w:val="20"/>
        </w:rPr>
        <w:t>Depending on the depth of the PoC, and requests from the customer, there could be various creative and specific criteria they desire to meet. For the first version of this guide we will focus on these core evaluation metrics:</w:t>
      </w:r>
    </w:p>
    <w:p w14:paraId="5ACBB4F0" w14:textId="77777777" w:rsidR="002D1757" w:rsidRDefault="002D1757" w:rsidP="002D1757">
      <w:pPr>
        <w:pStyle w:val="NormalWeb"/>
        <w:numPr>
          <w:ilvl w:val="0"/>
          <w:numId w:val="28"/>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without RAG (does it answer my prepared questions, and how does it perform against unprepared experimentation)</w:t>
      </w:r>
    </w:p>
    <w:p w14:paraId="53E948CF" w14:textId="77777777" w:rsidR="002D1757" w:rsidRDefault="002D1757" w:rsidP="002D1757">
      <w:pPr>
        <w:pStyle w:val="NormalWeb"/>
        <w:numPr>
          <w:ilvl w:val="0"/>
          <w:numId w:val="2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 RAG</w:t>
      </w:r>
    </w:p>
    <w:p w14:paraId="379AFD13" w14:textId="77777777" w:rsidR="002D1757" w:rsidRDefault="002D1757" w:rsidP="002D1757">
      <w:pPr>
        <w:pStyle w:val="NormalWeb"/>
        <w:numPr>
          <w:ilvl w:val="0"/>
          <w:numId w:val="2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 RAG compared to Granite-8b-lab-v1 with RAG</w:t>
      </w:r>
    </w:p>
    <w:p w14:paraId="4FEB8D81" w14:textId="77777777" w:rsidR="002D1757" w:rsidRDefault="002D1757" w:rsidP="002D1757">
      <w:pPr>
        <w:pStyle w:val="NormalWeb"/>
        <w:numPr>
          <w:ilvl w:val="0"/>
          <w:numId w:val="2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 RAG compared to ChatGPT with RAG</w:t>
      </w:r>
    </w:p>
    <w:p w14:paraId="1AA07245" w14:textId="77777777" w:rsidR="002D1757" w:rsidRDefault="002D1757" w:rsidP="002D1757">
      <w:pPr>
        <w:pStyle w:val="NormalWeb"/>
        <w:numPr>
          <w:ilvl w:val="0"/>
          <w:numId w:val="2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Custom benchmark automation to assess memorization via a rubric and scoring [Optional for automation, can be done manually]</w:t>
      </w:r>
    </w:p>
    <w:p w14:paraId="184C83D5" w14:textId="77777777" w:rsidR="002D1757" w:rsidRDefault="002D1757" w:rsidP="002D1757">
      <w:pPr>
        <w:pStyle w:val="NormalWeb"/>
        <w:numPr>
          <w:ilvl w:val="0"/>
          <w:numId w:val="2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Standard LLM benchmarks [Optional]</w:t>
      </w:r>
    </w:p>
    <w:p w14:paraId="4A6A2FC9" w14:textId="77777777" w:rsidR="002D1757" w:rsidRDefault="002D1757" w:rsidP="002D1757">
      <w:pPr>
        <w:pStyle w:val="NormalWeb"/>
        <w:spacing w:before="200" w:beforeAutospacing="0" w:after="0" w:afterAutospacing="0"/>
      </w:pPr>
      <w:r>
        <w:rPr>
          <w:rFonts w:ascii="Arial" w:hAnsi="Arial" w:cs="Arial"/>
          <w:color w:val="000000"/>
          <w:sz w:val="20"/>
          <w:szCs w:val="20"/>
        </w:rPr>
        <w:t>We will go more into each evaluation step in the evaluation section of the guide.</w:t>
      </w:r>
    </w:p>
    <w:p w14:paraId="66B80EB4" w14:textId="77777777" w:rsidR="002D1757" w:rsidRDefault="002D1757" w:rsidP="002D1757">
      <w:pPr>
        <w:pStyle w:val="NormalWeb"/>
        <w:spacing w:before="200" w:beforeAutospacing="0" w:after="0" w:afterAutospacing="0"/>
      </w:pPr>
      <w:r>
        <w:rPr>
          <w:rFonts w:ascii="Arial" w:hAnsi="Arial" w:cs="Arial"/>
          <w:color w:val="000000"/>
          <w:sz w:val="20"/>
          <w:szCs w:val="20"/>
        </w:rPr>
        <w:t>To showcase the memorization capabilities, you will select a subset of questions with the customer that they expect the fine-tuned model to be able to answer after alignment tuning. This set of questions can be chosen during or after the data preparation process, and we will discuss further during that section.</w:t>
      </w:r>
    </w:p>
    <w:p w14:paraId="3E1903AE"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Expectations of question answering performance</w:t>
      </w:r>
    </w:p>
    <w:p w14:paraId="60AF0074" w14:textId="77777777" w:rsidR="002D1757" w:rsidRDefault="002D1757" w:rsidP="002D1757">
      <w:pPr>
        <w:pStyle w:val="NormalWeb"/>
        <w:spacing w:before="200" w:beforeAutospacing="0" w:after="0" w:afterAutospacing="0"/>
      </w:pPr>
      <w:r>
        <w:rPr>
          <w:rFonts w:ascii="Arial" w:hAnsi="Arial" w:cs="Arial"/>
          <w:color w:val="000000"/>
          <w:sz w:val="20"/>
          <w:szCs w:val="20"/>
        </w:rPr>
        <w:t>The InstructLab fine-tuning method claims to help the student model memorize the knowledge we tune the model with. The concept of a large language model memorizing information may feel counterintuitive, however, it is an explicit claim from the method creators that the multi-phased tuning process does achieve this result.</w:t>
      </w:r>
    </w:p>
    <w:p w14:paraId="34B13E9A" w14:textId="77777777" w:rsidR="002D1757" w:rsidRDefault="002D1757" w:rsidP="002D1757">
      <w:pPr>
        <w:pStyle w:val="NormalWeb"/>
        <w:spacing w:before="200" w:beforeAutospacing="0" w:after="0" w:afterAutospacing="0"/>
      </w:pPr>
      <w:r>
        <w:rPr>
          <w:rFonts w:ascii="Arial" w:hAnsi="Arial" w:cs="Arial"/>
          <w:color w:val="000000"/>
          <w:sz w:val="20"/>
          <w:szCs w:val="20"/>
        </w:rPr>
        <w:t>NOTE: Memorization does not mean verbatim answers. LLMs still add an element of creativity and non-determinism to their responses (which may be tuned with temperature settings). However, the expectation is consistent, accurately memorized facts from source documents.</w:t>
      </w:r>
    </w:p>
    <w:p w14:paraId="0EBB7955"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Cost comparisons</w:t>
      </w:r>
    </w:p>
    <w:p w14:paraId="492A6E1F" w14:textId="77777777" w:rsidR="002D1757" w:rsidRDefault="002D1757" w:rsidP="002D1757">
      <w:pPr>
        <w:pStyle w:val="NormalWeb"/>
        <w:spacing w:before="200" w:beforeAutospacing="0" w:after="0" w:afterAutospacing="0"/>
      </w:pPr>
      <w:r>
        <w:rPr>
          <w:rFonts w:ascii="Arial" w:hAnsi="Arial" w:cs="Arial"/>
          <w:color w:val="000000"/>
          <w:sz w:val="20"/>
          <w:szCs w:val="20"/>
        </w:rPr>
        <w:t>Comparing model usage cost is challenging, particularly when attempting any general comparisons, for several reasons:</w:t>
      </w:r>
    </w:p>
    <w:p w14:paraId="7BCF7699" w14:textId="77777777" w:rsidR="002D1757" w:rsidRDefault="002D1757" w:rsidP="002D1757">
      <w:pPr>
        <w:pStyle w:val="NormalWeb"/>
        <w:numPr>
          <w:ilvl w:val="0"/>
          <w:numId w:val="29"/>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Varying/inconsistent usage of models (difficult to compare models used on purchase hardware vs models used via internet services)</w:t>
      </w:r>
    </w:p>
    <w:p w14:paraId="6105B587" w14:textId="77777777" w:rsidR="002D1757" w:rsidRDefault="002D1757" w:rsidP="002D1757">
      <w:pPr>
        <w:pStyle w:val="NormalWeb"/>
        <w:spacing w:before="200" w:beforeAutospacing="0" w:after="0" w:afterAutospacing="0"/>
      </w:pPr>
      <w:r>
        <w:rPr>
          <w:rFonts w:ascii="Arial" w:hAnsi="Arial" w:cs="Arial"/>
          <w:color w:val="000000"/>
          <w:sz w:val="20"/>
          <w:szCs w:val="20"/>
        </w:rPr>
        <w:t>Subsequently, comparing cost will not be a core evaluation criteria for PoCs unless explicitly requested by the customer. Before attempting to answer any questions about cost comparisons:</w:t>
      </w:r>
    </w:p>
    <w:p w14:paraId="3311F641" w14:textId="77777777" w:rsidR="002D1757" w:rsidRDefault="002D1757" w:rsidP="002D1757">
      <w:pPr>
        <w:pStyle w:val="NormalWeb"/>
        <w:numPr>
          <w:ilvl w:val="0"/>
          <w:numId w:val="30"/>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Explain the challenge of comparing cost accurately</w:t>
      </w:r>
    </w:p>
    <w:p w14:paraId="5320D8E7" w14:textId="77777777" w:rsidR="002D1757" w:rsidRDefault="002D1757" w:rsidP="002D1757">
      <w:pPr>
        <w:pStyle w:val="NormalWeb"/>
        <w:numPr>
          <w:ilvl w:val="0"/>
          <w:numId w:val="30"/>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Identify with the customer if there are controlled variables they would like to compare against from their own previous usage data (they use and spend with ChatGPT in one month, for example). </w:t>
      </w:r>
    </w:p>
    <w:p w14:paraId="2E2E0616" w14:textId="77777777" w:rsidR="002D1757" w:rsidRDefault="002D1757" w:rsidP="002D1757">
      <w:pPr>
        <w:pStyle w:val="NormalWeb"/>
        <w:spacing w:before="200" w:beforeAutospacing="0" w:after="0" w:afterAutospacing="0"/>
      </w:pPr>
      <w:r>
        <w:rPr>
          <w:rFonts w:ascii="Arial" w:hAnsi="Arial" w:cs="Arial"/>
          <w:b/>
          <w:bCs/>
          <w:color w:val="000000"/>
          <w:sz w:val="20"/>
          <w:szCs w:val="20"/>
        </w:rPr>
        <w:t>Avoid</w:t>
      </w:r>
      <w:r>
        <w:rPr>
          <w:rFonts w:ascii="Arial" w:hAnsi="Arial" w:cs="Arial"/>
          <w:color w:val="000000"/>
          <w:sz w:val="20"/>
          <w:szCs w:val="20"/>
        </w:rPr>
        <w:t>:</w:t>
      </w:r>
    </w:p>
    <w:p w14:paraId="36AC509C" w14:textId="77777777" w:rsidR="002D1757" w:rsidRDefault="002D1757" w:rsidP="002D1757">
      <w:pPr>
        <w:pStyle w:val="NormalWeb"/>
        <w:numPr>
          <w:ilvl w:val="0"/>
          <w:numId w:val="31"/>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Cost comparisons against comparable-sized models like Llama, Mistral or any smaller-sized models. We are not claiming cost benefits in contrast to these model types</w:t>
      </w:r>
    </w:p>
    <w:p w14:paraId="0B9D499E"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ChatGPT</w:t>
      </w:r>
    </w:p>
    <w:p w14:paraId="2C1DD6D1" w14:textId="77777777" w:rsidR="002D1757" w:rsidRDefault="002D1757" w:rsidP="002D1757">
      <w:pPr>
        <w:pStyle w:val="NormalWeb"/>
        <w:spacing w:before="200" w:beforeAutospacing="0" w:after="0" w:afterAutospacing="0"/>
      </w:pPr>
      <w:r>
        <w:rPr>
          <w:rFonts w:ascii="Arial" w:hAnsi="Arial" w:cs="Arial"/>
          <w:color w:val="000000"/>
          <w:sz w:val="20"/>
          <w:szCs w:val="20"/>
        </w:rPr>
        <w:lastRenderedPageBreak/>
        <w:t>In the near future we will provide a standard cost comparison to ChatGPT via an example where all variables are controlled. This work is in progress.</w:t>
      </w:r>
    </w:p>
    <w:p w14:paraId="0FC6CE0B" w14:textId="77777777" w:rsidR="002D1757" w:rsidRDefault="002D1757" w:rsidP="002D1757"/>
    <w:p w14:paraId="58DB45B9" w14:textId="77777777" w:rsidR="002D1757" w:rsidRDefault="002D1757" w:rsidP="002D1757">
      <w:pPr>
        <w:pStyle w:val="Ttulo1"/>
        <w:spacing w:beforeAutospacing="0" w:after="60" w:afterAutospacing="0"/>
      </w:pPr>
      <w:r>
        <w:rPr>
          <w:rFonts w:ascii="Arial" w:hAnsi="Arial" w:cs="Arial"/>
          <w:b w:val="0"/>
          <w:bCs w:val="0"/>
          <w:color w:val="EE0000"/>
          <w:sz w:val="52"/>
          <w:szCs w:val="52"/>
        </w:rPr>
        <w:t>InstructLab Service on IBM Cloud</w:t>
      </w:r>
    </w:p>
    <w:p w14:paraId="6F0EC037" w14:textId="77777777" w:rsidR="002D1757" w:rsidRDefault="002D1757" w:rsidP="002D1757">
      <w:pPr>
        <w:pStyle w:val="NormalWeb"/>
        <w:spacing w:before="200" w:beforeAutospacing="0" w:after="0" w:afterAutospacing="0"/>
      </w:pPr>
      <w:r>
        <w:rPr>
          <w:rFonts w:ascii="Arial" w:hAnsi="Arial" w:cs="Arial"/>
          <w:color w:val="000000"/>
          <w:sz w:val="22"/>
          <w:szCs w:val="22"/>
        </w:rPr>
        <w:t>Before moving forward with data preparation, we will first request access to the InstructLab Service on IBM Cloud so that the service is ready for you when you are ready to upload your taxonomy.</w:t>
      </w:r>
    </w:p>
    <w:p w14:paraId="23F10168" w14:textId="77777777" w:rsidR="002D1757" w:rsidRDefault="002D1757" w:rsidP="002D1757">
      <w:pPr>
        <w:pStyle w:val="NormalWeb"/>
        <w:spacing w:before="200" w:beforeAutospacing="0" w:after="0" w:afterAutospacing="0"/>
      </w:pPr>
      <w:r>
        <w:rPr>
          <w:rFonts w:ascii="Arial" w:hAnsi="Arial" w:cs="Arial"/>
          <w:color w:val="000000"/>
          <w:sz w:val="22"/>
          <w:szCs w:val="22"/>
        </w:rPr>
        <w:t>In accordance with the general availability of RHEL AI, Red Hat has partnered with IBM to develop a cost-efficient service for customer-facing RHEL AI proof-of-concepts. This service uses a standardized InstructLab workflow that runs on IBM Cloud infrastructure. Users of the service will be able to train and tune generative AI models on IBM Cloud using InstructLab, and then download the trained model back to their local RHEL AI machine.</w:t>
      </w:r>
    </w:p>
    <w:p w14:paraId="6FCFBD55" w14:textId="77777777" w:rsidR="002D1757" w:rsidRDefault="002D1757" w:rsidP="002D1757"/>
    <w:p w14:paraId="0F9F5BD2" w14:textId="77777777" w:rsidR="002D1757" w:rsidRDefault="002D1757" w:rsidP="002D1757">
      <w:pPr>
        <w:pStyle w:val="NormalWeb"/>
        <w:spacing w:before="0" w:beforeAutospacing="0" w:after="0" w:afterAutospacing="0"/>
      </w:pPr>
      <w:r>
        <w:rPr>
          <w:rFonts w:ascii="Arial" w:hAnsi="Arial" w:cs="Arial"/>
          <w:color w:val="000000"/>
          <w:sz w:val="22"/>
          <w:szCs w:val="22"/>
        </w:rPr>
        <w:t>The following section details how Red Hat users: </w:t>
      </w:r>
    </w:p>
    <w:p w14:paraId="6F92372A" w14:textId="77777777" w:rsidR="002D1757" w:rsidRDefault="002D1757" w:rsidP="002D175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Request specific usage of the service for RHEL AI demonstrations and proof-of-concepts</w:t>
      </w:r>
    </w:p>
    <w:p w14:paraId="575B4915" w14:textId="77777777" w:rsidR="002D1757" w:rsidRDefault="002D1757" w:rsidP="002D175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Utilize the service for demonstrations and proof-of-concepts </w:t>
      </w:r>
    </w:p>
    <w:p w14:paraId="640F8A29" w14:textId="77777777" w:rsidR="002D1757" w:rsidRDefault="002D1757" w:rsidP="002D1757">
      <w:pPr>
        <w:rPr>
          <w:rFonts w:ascii="Times New Roman" w:hAnsi="Times New Roman" w:cs="Times New Roman"/>
          <w:sz w:val="24"/>
          <w:szCs w:val="24"/>
        </w:rPr>
      </w:pPr>
    </w:p>
    <w:p w14:paraId="43343770" w14:textId="77777777" w:rsidR="002D1757" w:rsidRDefault="002D1757" w:rsidP="002D1757">
      <w:pPr>
        <w:pStyle w:val="NormalWeb"/>
        <w:spacing w:before="0" w:beforeAutospacing="0" w:after="0" w:afterAutospacing="0"/>
      </w:pPr>
      <w:r>
        <w:rPr>
          <w:rFonts w:ascii="Arial" w:hAnsi="Arial" w:cs="Arial"/>
          <w:b/>
          <w:bCs/>
          <w:color w:val="000000"/>
          <w:sz w:val="22"/>
          <w:szCs w:val="22"/>
        </w:rPr>
        <w:t>NOTE</w:t>
      </w:r>
      <w:r>
        <w:rPr>
          <w:rFonts w:ascii="Arial" w:hAnsi="Arial" w:cs="Arial"/>
          <w:color w:val="000000"/>
          <w:sz w:val="22"/>
          <w:szCs w:val="22"/>
        </w:rPr>
        <w:t xml:space="preserve">: The InstructLab Service on IBM Cloud is only available for </w:t>
      </w:r>
      <w:r>
        <w:rPr>
          <w:rFonts w:ascii="Arial" w:hAnsi="Arial" w:cs="Arial"/>
          <w:color w:val="000000"/>
          <w:sz w:val="22"/>
          <w:szCs w:val="22"/>
          <w:u w:val="single"/>
        </w:rPr>
        <w:t>select</w:t>
      </w:r>
      <w:r>
        <w:rPr>
          <w:rFonts w:ascii="Arial" w:hAnsi="Arial" w:cs="Arial"/>
          <w:color w:val="000000"/>
          <w:sz w:val="22"/>
          <w:szCs w:val="22"/>
        </w:rPr>
        <w:t xml:space="preserve"> Red Hat technology sellers and consultants at this time. If you require usage of the service for a customer-facing RHEL AI demonstration and/or proof-of-concept AND do not have access, please contact the AI platform leader for your geo.</w:t>
      </w:r>
    </w:p>
    <w:p w14:paraId="453F96C8" w14:textId="77777777" w:rsidR="002D1757" w:rsidRDefault="002D1757" w:rsidP="002D1757"/>
    <w:p w14:paraId="3388615B" w14:textId="77777777" w:rsidR="002D1757" w:rsidRDefault="002D1757" w:rsidP="002D1757">
      <w:pPr>
        <w:pStyle w:val="Ttulo2"/>
        <w:spacing w:before="0" w:beforeAutospacing="0" w:after="140" w:afterAutospacing="0"/>
      </w:pPr>
      <w:r>
        <w:rPr>
          <w:rFonts w:ascii="Arial" w:hAnsi="Arial" w:cs="Arial"/>
          <w:b w:val="0"/>
          <w:bCs w:val="0"/>
          <w:color w:val="000000"/>
          <w:sz w:val="32"/>
          <w:szCs w:val="32"/>
        </w:rPr>
        <w:t>Caveats</w:t>
      </w:r>
    </w:p>
    <w:p w14:paraId="120BACB7" w14:textId="77777777" w:rsidR="002D1757" w:rsidRDefault="002D1757" w:rsidP="002D1757">
      <w:pPr>
        <w:pStyle w:val="NormalWeb"/>
        <w:spacing w:before="0" w:beforeAutospacing="0" w:after="0" w:afterAutospacing="0"/>
      </w:pPr>
      <w:r>
        <w:rPr>
          <w:rFonts w:ascii="Arial" w:hAnsi="Arial" w:cs="Arial"/>
          <w:color w:val="000000"/>
          <w:sz w:val="22"/>
          <w:szCs w:val="22"/>
        </w:rPr>
        <w:t>It is important to note that the InstructLab Service on IBM Cloud runs on servers in the United States. If a customer has specific privacy or data residency requirements, then this may not be an option. </w:t>
      </w:r>
    </w:p>
    <w:p w14:paraId="64ED94FC" w14:textId="77777777" w:rsidR="002D1757" w:rsidRDefault="002D1757" w:rsidP="002D1757"/>
    <w:p w14:paraId="097983B5" w14:textId="77777777" w:rsidR="002D1757" w:rsidRDefault="002D1757" w:rsidP="002D1757">
      <w:pPr>
        <w:pStyle w:val="Ttulo2"/>
        <w:spacing w:before="0" w:beforeAutospacing="0" w:after="140" w:afterAutospacing="0"/>
      </w:pPr>
      <w:r>
        <w:rPr>
          <w:rFonts w:ascii="Arial" w:hAnsi="Arial" w:cs="Arial"/>
          <w:b w:val="0"/>
          <w:bCs w:val="0"/>
          <w:color w:val="000000"/>
          <w:sz w:val="32"/>
          <w:szCs w:val="32"/>
        </w:rPr>
        <w:t>Accessing the Service</w:t>
      </w:r>
    </w:p>
    <w:p w14:paraId="15BE6969" w14:textId="77777777" w:rsidR="002D1757" w:rsidRDefault="002D1757" w:rsidP="002D1757">
      <w:pPr>
        <w:pStyle w:val="NormalWeb"/>
        <w:spacing w:before="0" w:beforeAutospacing="0" w:after="0" w:afterAutospacing="0"/>
      </w:pPr>
      <w:r>
        <w:rPr>
          <w:rFonts w:ascii="Arial" w:hAnsi="Arial" w:cs="Arial"/>
          <w:color w:val="000000"/>
          <w:sz w:val="22"/>
          <w:szCs w:val="22"/>
        </w:rPr>
        <w:t>Users will access the InstructLab Service on IBM Cloud via the Red Hat Demo Platform. For more information, please see the sections below.</w:t>
      </w:r>
    </w:p>
    <w:p w14:paraId="44DE8C87" w14:textId="77777777" w:rsidR="002D1757" w:rsidRDefault="002D1757" w:rsidP="002D1757">
      <w:pPr>
        <w:pStyle w:val="Ttulo3"/>
        <w:spacing w:before="320" w:beforeAutospacing="0" w:afterAutospacing="0"/>
      </w:pPr>
      <w:r>
        <w:rPr>
          <w:rFonts w:ascii="Arial" w:hAnsi="Arial" w:cs="Arial"/>
          <w:b w:val="0"/>
          <w:bCs w:val="0"/>
          <w:color w:val="434343"/>
          <w:sz w:val="28"/>
          <w:szCs w:val="28"/>
        </w:rPr>
        <w:t>Fair Use Guidelines</w:t>
      </w:r>
    </w:p>
    <w:p w14:paraId="28C1F767"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General Red Hat PoC guidelines can be found </w:t>
      </w:r>
      <w:hyperlink r:id="rId205" w:anchor="slide=id.g239a0af418b_0_557" w:history="1">
        <w:r>
          <w:rPr>
            <w:rStyle w:val="Hipervnculo"/>
            <w:rFonts w:ascii="Arial" w:hAnsi="Arial" w:cs="Arial"/>
            <w:color w:val="1155CC"/>
            <w:sz w:val="22"/>
            <w:szCs w:val="22"/>
          </w:rPr>
          <w:t>here</w:t>
        </w:r>
      </w:hyperlink>
      <w:r>
        <w:rPr>
          <w:rFonts w:ascii="Arial" w:hAnsi="Arial" w:cs="Arial"/>
          <w:color w:val="000000"/>
          <w:sz w:val="22"/>
          <w:szCs w:val="22"/>
        </w:rPr>
        <w:t>. Beyond those standard guidelines, here are a few additional requirements as this service has a high infrastructure cost and a limited amount of hardware backing it:</w:t>
      </w:r>
    </w:p>
    <w:p w14:paraId="343CF486" w14:textId="77777777" w:rsidR="002D1757" w:rsidRDefault="002D1757" w:rsidP="002D1757">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For each PoC, you </w:t>
      </w:r>
      <w:r>
        <w:rPr>
          <w:rFonts w:ascii="Arial" w:hAnsi="Arial" w:cs="Arial"/>
          <w:b/>
          <w:bCs/>
          <w:color w:val="000000"/>
          <w:sz w:val="22"/>
          <w:szCs w:val="22"/>
        </w:rPr>
        <w:t xml:space="preserve">MUST </w:t>
      </w:r>
      <w:r>
        <w:rPr>
          <w:rFonts w:ascii="Arial" w:hAnsi="Arial" w:cs="Arial"/>
          <w:color w:val="000000"/>
          <w:sz w:val="22"/>
          <w:szCs w:val="22"/>
        </w:rPr>
        <w:t xml:space="preserve">complete the </w:t>
      </w:r>
      <w:hyperlink r:id="rId206" w:anchor="heading=h.tasdcez1jzks" w:history="1">
        <w:r>
          <w:rPr>
            <w:rStyle w:val="Hipervnculo"/>
            <w:rFonts w:ascii="Arial" w:hAnsi="Arial" w:cs="Arial"/>
            <w:color w:val="1155CC"/>
            <w:sz w:val="22"/>
            <w:szCs w:val="22"/>
          </w:rPr>
          <w:t>Requesting Usage of the Service</w:t>
        </w:r>
      </w:hyperlink>
      <w:r>
        <w:rPr>
          <w:rFonts w:ascii="Arial" w:hAnsi="Arial" w:cs="Arial"/>
          <w:color w:val="000000"/>
          <w:sz w:val="22"/>
          <w:szCs w:val="22"/>
        </w:rPr>
        <w:t xml:space="preserve"> from the Red Hat Demo Platform as described in the following section. This allows us to capture the necessary information for each InstructLab PoC to provide to IBM.</w:t>
      </w:r>
    </w:p>
    <w:p w14:paraId="217D84CF" w14:textId="77777777" w:rsidR="002D1757" w:rsidRDefault="002D1757" w:rsidP="002D1757">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Besides initial enablement and testing for users, this service should only be used for customer or partner facing PoCs.</w:t>
      </w:r>
    </w:p>
    <w:p w14:paraId="675CC1A7" w14:textId="77777777" w:rsidR="002D1757" w:rsidRDefault="002D1757" w:rsidP="002D1757">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This service is meant to be a Red Hat and IBM only service at this point. Customers should </w:t>
      </w:r>
      <w:r>
        <w:rPr>
          <w:rFonts w:ascii="Arial" w:hAnsi="Arial" w:cs="Arial"/>
          <w:b/>
          <w:bCs/>
          <w:color w:val="000000"/>
          <w:sz w:val="22"/>
          <w:szCs w:val="22"/>
        </w:rPr>
        <w:t>not</w:t>
      </w:r>
      <w:r>
        <w:rPr>
          <w:rFonts w:ascii="Arial" w:hAnsi="Arial" w:cs="Arial"/>
          <w:color w:val="000000"/>
          <w:sz w:val="22"/>
          <w:szCs w:val="22"/>
        </w:rPr>
        <w:t xml:space="preserve"> be shown the service UI or given access to the service.</w:t>
      </w:r>
    </w:p>
    <w:p w14:paraId="6C7E164E" w14:textId="77777777" w:rsidR="002D1757" w:rsidRDefault="002D1757" w:rsidP="002D1757">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Training a model often takes a few days to complete so make sure you have all the necessary artifacts before submitting your request and using the service. Also, ensure you set an appropriate timeline for presenting the output to the customer or partner.</w:t>
      </w:r>
    </w:p>
    <w:p w14:paraId="3C2AAB18" w14:textId="77777777" w:rsidR="002D1757" w:rsidRDefault="002D1757" w:rsidP="002D1757">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Only AI specialists from Tech Sales and Services will have access to this service at this time.</w:t>
      </w:r>
    </w:p>
    <w:p w14:paraId="4BF27BD4" w14:textId="77777777" w:rsidR="002D1757" w:rsidRDefault="002D1757" w:rsidP="002D1757">
      <w:pPr>
        <w:pStyle w:val="Ttulo3"/>
        <w:spacing w:before="320" w:beforeAutospacing="0" w:afterAutospacing="0"/>
      </w:pPr>
      <w:r>
        <w:rPr>
          <w:rFonts w:ascii="Arial" w:hAnsi="Arial" w:cs="Arial"/>
          <w:b w:val="0"/>
          <w:bCs w:val="0"/>
          <w:color w:val="434343"/>
          <w:sz w:val="28"/>
          <w:szCs w:val="28"/>
        </w:rPr>
        <w:t>Requesting Usage of the Service</w:t>
      </w:r>
    </w:p>
    <w:p w14:paraId="30855220" w14:textId="77777777" w:rsidR="002D1757" w:rsidRDefault="002D1757" w:rsidP="002D1757">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 to the Red Hat Demo Platform then find and order the “Red Hat AI InstructLab Service” (</w:t>
      </w:r>
      <w:hyperlink r:id="rId207" w:history="1">
        <w:r>
          <w:rPr>
            <w:rStyle w:val="Hipervnculo"/>
            <w:rFonts w:ascii="Arial" w:hAnsi="Arial" w:cs="Arial"/>
            <w:color w:val="1155CC"/>
            <w:sz w:val="22"/>
            <w:szCs w:val="22"/>
          </w:rPr>
          <w:t>https://demo.redhat.com/catalog/babylon-catalog-prod/order/ibm.instructlab-access.prod</w:t>
        </w:r>
      </w:hyperlink>
      <w:r>
        <w:rPr>
          <w:rFonts w:ascii="Arial" w:hAnsi="Arial" w:cs="Arial"/>
          <w:color w:val="000000"/>
          <w:sz w:val="22"/>
          <w:szCs w:val="22"/>
        </w:rPr>
        <w:t>)</w:t>
      </w:r>
    </w:p>
    <w:p w14:paraId="05AC74DD" w14:textId="259C866C"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521F1EC3" wp14:editId="4938DDA9">
            <wp:extent cx="2628900" cy="2400300"/>
            <wp:effectExtent l="0" t="0" r="0" b="0"/>
            <wp:docPr id="81" name="Imagen 81" descr="https://lh7-rt.googleusercontent.com/docsz/AD_4nXfcvcFG3Hc52tLbPiiXyX4vnM_l9smXChrXK64oaboaxPdHESVV88wRPDvaZihRWFaHqcGdDip8Ep56A8DYrkNWvfW_7OERc2wfhLvGDLVkVaZ7WPwpTomT8l_qktKV1VvRTldwRg?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fcvcFG3Hc52tLbPiiXyX4vnM_l9smXChrXK64oaboaxPdHESVV88wRPDvaZihRWFaHqcGdDip8Ep56A8DYrkNWvfW_7OERc2wfhLvGDLVkVaZ7WPwpTomT8l_qktKV1VvRTldwRg?key=98p-HSCVnwKxKbOOanncshwY"/>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628900" cy="2400300"/>
                    </a:xfrm>
                    <a:prstGeom prst="rect">
                      <a:avLst/>
                    </a:prstGeom>
                    <a:noFill/>
                    <a:ln>
                      <a:noFill/>
                    </a:ln>
                  </pic:spPr>
                </pic:pic>
              </a:graphicData>
            </a:graphic>
          </wp:inline>
        </w:drawing>
      </w:r>
    </w:p>
    <w:p w14:paraId="440BF097" w14:textId="77777777" w:rsidR="002D1757" w:rsidRDefault="002D1757" w:rsidP="002D1757">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Complete the fields in the order form with the following information based on your AI PoC (setting these fields correctly is critical as we report the usage to IBM):</w:t>
      </w:r>
    </w:p>
    <w:p w14:paraId="1919B470" w14:textId="77777777" w:rsidR="002D1757" w:rsidRDefault="002D1757" w:rsidP="002D175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 xml:space="preserve">Activity </w:t>
      </w:r>
      <w:r>
        <w:rPr>
          <w:rFonts w:ascii="Arial" w:hAnsi="Arial" w:cs="Arial"/>
          <w:color w:val="000000"/>
          <w:sz w:val="22"/>
          <w:szCs w:val="22"/>
        </w:rPr>
        <w:t>- Select “Customer Facing” or “Partner Facing” based on who the PoC is being delivered to. Only select “Practice / Enablement” if you are testing out the service not for any actual PoCs.</w:t>
      </w:r>
    </w:p>
    <w:p w14:paraId="0A2BEF87" w14:textId="77777777" w:rsidR="002D1757" w:rsidRDefault="002D1757" w:rsidP="002D175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 xml:space="preserve">Purpose </w:t>
      </w:r>
      <w:r>
        <w:rPr>
          <w:rFonts w:ascii="Arial" w:hAnsi="Arial" w:cs="Arial"/>
          <w:color w:val="000000"/>
          <w:sz w:val="22"/>
          <w:szCs w:val="22"/>
        </w:rPr>
        <w:t>- Select the option that specifies “proof of concept” and enter a brief description of the PoC use case in the “Specify Purpose” field.</w:t>
      </w:r>
    </w:p>
    <w:p w14:paraId="5290C26B" w14:textId="77777777" w:rsidR="002D1757" w:rsidRDefault="002D1757" w:rsidP="002D175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Salesforce ID</w:t>
      </w:r>
      <w:r>
        <w:rPr>
          <w:rFonts w:ascii="Arial" w:hAnsi="Arial" w:cs="Arial"/>
          <w:color w:val="000000"/>
          <w:sz w:val="22"/>
          <w:szCs w:val="22"/>
        </w:rPr>
        <w:t xml:space="preserve"> - Provide a valid Salesforce ID for the opportunity and customer that you are delivering this to (should usually be an Opportunity ID). If you don’t know this information then you MUST reach out to the Red Hat Account Team.</w:t>
      </w:r>
    </w:p>
    <w:p w14:paraId="167F5B70" w14:textId="77777777" w:rsidR="002D1757" w:rsidRDefault="002D1757" w:rsidP="002D175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Auto-stop</w:t>
      </w:r>
      <w:r>
        <w:rPr>
          <w:rFonts w:ascii="Arial" w:hAnsi="Arial" w:cs="Arial"/>
          <w:color w:val="000000"/>
          <w:sz w:val="22"/>
          <w:szCs w:val="22"/>
        </w:rPr>
        <w:t xml:space="preserve"> - IGNORE.</w:t>
      </w:r>
    </w:p>
    <w:p w14:paraId="2EE3A5FD" w14:textId="77777777" w:rsidR="002D1757" w:rsidRDefault="002D1757" w:rsidP="002D175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i/>
          <w:iCs/>
          <w:color w:val="000000"/>
          <w:sz w:val="22"/>
          <w:szCs w:val="22"/>
        </w:rPr>
        <w:t>Auto-destroy</w:t>
      </w:r>
      <w:r>
        <w:rPr>
          <w:rFonts w:ascii="Arial" w:hAnsi="Arial" w:cs="Arial"/>
          <w:color w:val="000000"/>
          <w:sz w:val="22"/>
          <w:szCs w:val="22"/>
        </w:rPr>
        <w:t xml:space="preserve"> - Set this to the estimated end date for your PoC. It will not shut off your access to the service but is just used for reporting purposes. If you are unsure then the recommendation is to set it at least a week from when you anticipate starting the PoC.</w:t>
      </w:r>
    </w:p>
    <w:p w14:paraId="6E63ADA1" w14:textId="77777777" w:rsidR="002D1757" w:rsidRDefault="002D1757" w:rsidP="002D175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Read and agree to the terms then order the service.</w:t>
      </w:r>
    </w:p>
    <w:p w14:paraId="0108E7B6" w14:textId="77777777" w:rsidR="002D1757" w:rsidRDefault="002D1757" w:rsidP="002D1757">
      <w:pPr>
        <w:rPr>
          <w:rFonts w:ascii="Times New Roman" w:hAnsi="Times New Roman" w:cs="Times New Roman"/>
          <w:sz w:val="24"/>
          <w:szCs w:val="24"/>
        </w:rPr>
      </w:pPr>
    </w:p>
    <w:p w14:paraId="4DADEC16" w14:textId="77777777" w:rsidR="002D1757" w:rsidRDefault="002D1757" w:rsidP="002D1757">
      <w:pPr>
        <w:pStyle w:val="NormalWeb"/>
        <w:spacing w:before="0" w:beforeAutospacing="0" w:after="0" w:afterAutospacing="0"/>
      </w:pPr>
      <w:r>
        <w:rPr>
          <w:rFonts w:ascii="Arial" w:hAnsi="Arial" w:cs="Arial"/>
          <w:color w:val="000000"/>
          <w:sz w:val="22"/>
          <w:szCs w:val="22"/>
        </w:rPr>
        <w:t>Ensure the service initializes properly and is available in your “Services” tab within demo.redhat.com. </w:t>
      </w:r>
    </w:p>
    <w:p w14:paraId="2446DFF6" w14:textId="77777777" w:rsidR="002D1757" w:rsidRDefault="002D1757" w:rsidP="002D1757"/>
    <w:p w14:paraId="4E0AA8BF" w14:textId="77777777" w:rsidR="002D1757" w:rsidRDefault="002D1757" w:rsidP="002D1757">
      <w:pPr>
        <w:pStyle w:val="NormalWeb"/>
        <w:spacing w:before="0" w:beforeAutospacing="0" w:after="0" w:afterAutospacing="0"/>
      </w:pPr>
      <w:r>
        <w:rPr>
          <w:rFonts w:ascii="Arial" w:hAnsi="Arial" w:cs="Arial"/>
          <w:color w:val="000000"/>
          <w:sz w:val="22"/>
          <w:szCs w:val="22"/>
        </w:rPr>
        <w:t>Now that you have appropriate access to the service, we will begin the next phase: gathering data for our PoC.</w:t>
      </w:r>
    </w:p>
    <w:p w14:paraId="09F89310" w14:textId="77777777" w:rsidR="002D1757" w:rsidRDefault="002D1757" w:rsidP="002D1757"/>
    <w:p w14:paraId="202E80F7" w14:textId="77777777" w:rsidR="002D1757" w:rsidRDefault="002D1757" w:rsidP="002D1757">
      <w:pPr>
        <w:pStyle w:val="Ttulo1"/>
        <w:spacing w:beforeAutospacing="0" w:after="60" w:afterAutospacing="0"/>
      </w:pPr>
      <w:r>
        <w:rPr>
          <w:rFonts w:ascii="Arial" w:hAnsi="Arial" w:cs="Arial"/>
          <w:b w:val="0"/>
          <w:bCs w:val="0"/>
          <w:color w:val="EE0000"/>
          <w:sz w:val="52"/>
          <w:szCs w:val="52"/>
        </w:rPr>
        <w:t>Gathering Data</w:t>
      </w:r>
    </w:p>
    <w:p w14:paraId="33164764"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lastRenderedPageBreak/>
        <w:t>Selecting Data</w:t>
      </w:r>
    </w:p>
    <w:p w14:paraId="78BDA1FD" w14:textId="77777777" w:rsidR="002D1757" w:rsidRDefault="002D1757" w:rsidP="002D1757">
      <w:pPr>
        <w:pStyle w:val="NormalWeb"/>
        <w:spacing w:before="200" w:beforeAutospacing="0" w:after="0" w:afterAutospacing="0"/>
      </w:pPr>
      <w:r>
        <w:rPr>
          <w:rFonts w:ascii="Arial" w:hAnsi="Arial" w:cs="Arial"/>
          <w:color w:val="000000"/>
          <w:sz w:val="20"/>
          <w:szCs w:val="20"/>
        </w:rPr>
        <w:t>When selecting data for fine-tuning, when you are in control of selection or guiding a customer, take the following into account:</w:t>
      </w:r>
    </w:p>
    <w:p w14:paraId="1DFC5EDF" w14:textId="77777777" w:rsidR="002D1757" w:rsidRDefault="002D1757" w:rsidP="002D1757">
      <w:pPr>
        <w:pStyle w:val="NormalWeb"/>
        <w:numPr>
          <w:ilvl w:val="0"/>
          <w:numId w:val="37"/>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Content cannot be too short (e.g. only a few pages in length)</w:t>
      </w:r>
    </w:p>
    <w:p w14:paraId="75D06381" w14:textId="77777777" w:rsidR="002D1757" w:rsidRDefault="002D1757" w:rsidP="002D1757">
      <w:pPr>
        <w:pStyle w:val="NormalWeb"/>
        <w:numPr>
          <w:ilvl w:val="1"/>
          <w:numId w:val="37"/>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This will likely not produce enough samples during SDG to effectively align the model</w:t>
      </w:r>
    </w:p>
    <w:p w14:paraId="56864B8A" w14:textId="77777777" w:rsidR="002D1757" w:rsidRDefault="002D1757" w:rsidP="002D1757">
      <w:pPr>
        <w:pStyle w:val="NormalWeb"/>
        <w:numPr>
          <w:ilvl w:val="1"/>
          <w:numId w:val="37"/>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Note: We do not yet have a known, desired minimum source document length</w:t>
      </w:r>
    </w:p>
    <w:p w14:paraId="790CDAC0" w14:textId="77777777" w:rsidR="002D1757" w:rsidRDefault="002D1757" w:rsidP="002D1757">
      <w:pPr>
        <w:pStyle w:val="NormalWeb"/>
        <w:numPr>
          <w:ilvl w:val="0"/>
          <w:numId w:val="37"/>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For public data, select domain-specific data</w:t>
      </w:r>
    </w:p>
    <w:p w14:paraId="7D30EDFC" w14:textId="77777777" w:rsidR="002D1757" w:rsidRDefault="002D1757" w:rsidP="002D1757">
      <w:pPr>
        <w:pStyle w:val="NormalWeb"/>
        <w:numPr>
          <w:ilvl w:val="1"/>
          <w:numId w:val="37"/>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If the data is too general, the model will likely know a good deal about it already to not have a notable impact during alignment tuning.</w:t>
      </w:r>
    </w:p>
    <w:p w14:paraId="5926CEA9"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Data Length</w:t>
      </w:r>
    </w:p>
    <w:p w14:paraId="40D31BCF" w14:textId="77777777" w:rsidR="002D1757" w:rsidRDefault="002D1757" w:rsidP="002D1757">
      <w:pPr>
        <w:pStyle w:val="NormalWeb"/>
        <w:spacing w:before="200" w:beforeAutospacing="0" w:after="0" w:afterAutospacing="0"/>
      </w:pPr>
      <w:r>
        <w:rPr>
          <w:rFonts w:ascii="Arial" w:hAnsi="Arial" w:cs="Arial"/>
          <w:color w:val="000000"/>
          <w:sz w:val="20"/>
          <w:szCs w:val="20"/>
        </w:rPr>
        <w:t>As stated, if the content you select is too short you will not have enough training data to successfully align your model.</w:t>
      </w:r>
    </w:p>
    <w:p w14:paraId="7DDEBC0C" w14:textId="77777777" w:rsidR="002D1757" w:rsidRDefault="002D1757" w:rsidP="002D1757">
      <w:pPr>
        <w:pStyle w:val="NormalWeb"/>
        <w:spacing w:before="200" w:beforeAutospacing="0" w:after="0" w:afterAutospacing="0"/>
      </w:pPr>
      <w:r>
        <w:rPr>
          <w:rFonts w:ascii="Arial" w:hAnsi="Arial" w:cs="Arial"/>
          <w:color w:val="000000"/>
          <w:sz w:val="20"/>
          <w:szCs w:val="20"/>
        </w:rPr>
        <w:t>How do you know your document is long enough?</w:t>
      </w:r>
    </w:p>
    <w:p w14:paraId="64E10F1E" w14:textId="77777777" w:rsidR="002D1757" w:rsidRDefault="002D1757" w:rsidP="002D1757">
      <w:pPr>
        <w:pStyle w:val="NormalWeb"/>
        <w:spacing w:before="200" w:beforeAutospacing="0" w:after="0" w:afterAutospacing="0"/>
      </w:pPr>
      <w:r>
        <w:rPr>
          <w:rFonts w:ascii="Arial" w:hAnsi="Arial" w:cs="Arial"/>
          <w:color w:val="000000"/>
          <w:sz w:val="20"/>
          <w:szCs w:val="20"/>
        </w:rPr>
        <w:t>The amount of samples produced during SDG is directly related to the following equation:</w:t>
      </w:r>
    </w:p>
    <w:p w14:paraId="290DEE5B" w14:textId="77777777" w:rsidR="002D1757" w:rsidRDefault="002D1757" w:rsidP="002D1757">
      <w:pPr>
        <w:pStyle w:val="NormalWeb"/>
        <w:numPr>
          <w:ilvl w:val="0"/>
          <w:numId w:val="38"/>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 of chunks (500 tokens per chunk)  x number of contexts x 3</w:t>
      </w:r>
    </w:p>
    <w:p w14:paraId="167DE796"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Conversion Limitations: PDF Content to Avoid </w:t>
      </w:r>
    </w:p>
    <w:p w14:paraId="772A26C0" w14:textId="77777777" w:rsidR="002D1757" w:rsidRDefault="002D1757" w:rsidP="002D1757">
      <w:pPr>
        <w:pStyle w:val="NormalWeb"/>
        <w:spacing w:before="200" w:beforeAutospacing="0" w:after="0" w:afterAutospacing="0"/>
      </w:pPr>
      <w:r>
        <w:rPr>
          <w:rFonts w:ascii="Arial" w:hAnsi="Arial" w:cs="Arial"/>
          <w:color w:val="000000"/>
          <w:sz w:val="22"/>
          <w:szCs w:val="22"/>
        </w:rPr>
        <w:t>Due to limitations of docling, it is best to avoid certain PDF content as much as possible with what is selected for PoC when it is in your control.</w:t>
      </w:r>
    </w:p>
    <w:p w14:paraId="271D9BF9" w14:textId="77777777" w:rsidR="002D1757" w:rsidRDefault="002D1757" w:rsidP="002D1757">
      <w:pPr>
        <w:pStyle w:val="NormalWeb"/>
        <w:spacing w:before="200" w:beforeAutospacing="0" w:after="0" w:afterAutospacing="0"/>
      </w:pPr>
      <w:r>
        <w:rPr>
          <w:rFonts w:ascii="Arial" w:hAnsi="Arial" w:cs="Arial"/>
          <w:color w:val="000000"/>
          <w:sz w:val="22"/>
          <w:szCs w:val="22"/>
        </w:rPr>
        <w:t>Content to completely avoid for now:</w:t>
      </w:r>
    </w:p>
    <w:p w14:paraId="35F55BA0" w14:textId="77777777" w:rsidR="002D1757" w:rsidRDefault="002D1757" w:rsidP="002D1757">
      <w:pPr>
        <w:pStyle w:val="NormalWeb"/>
        <w:numPr>
          <w:ilvl w:val="0"/>
          <w:numId w:val="39"/>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Images</w:t>
      </w:r>
    </w:p>
    <w:p w14:paraId="20C8DD7F" w14:textId="77777777" w:rsidR="002D1757" w:rsidRDefault="002D1757" w:rsidP="002D1757">
      <w:pPr>
        <w:pStyle w:val="NormalWeb"/>
        <w:numPr>
          <w:ilvl w:val="1"/>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Text within an image</w:t>
      </w:r>
    </w:p>
    <w:p w14:paraId="54E618D8" w14:textId="77777777" w:rsidR="002D1757" w:rsidRDefault="002D1757" w:rsidP="002D1757">
      <w:pPr>
        <w:pStyle w:val="NormalWeb"/>
        <w:numPr>
          <w:ilvl w:val="1"/>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Any scanned images</w:t>
      </w:r>
    </w:p>
    <w:p w14:paraId="1A53E9CB" w14:textId="77777777" w:rsidR="002D1757" w:rsidRDefault="002D1757" w:rsidP="002D1757">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Scanned PDFs</w:t>
      </w:r>
    </w:p>
    <w:p w14:paraId="203CC3A0" w14:textId="77777777" w:rsidR="002D1757" w:rsidRDefault="002D1757" w:rsidP="002D1757">
      <w:pPr>
        <w:pStyle w:val="NormalWeb"/>
        <w:numPr>
          <w:ilvl w:val="1"/>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These are essentially images and extracting text from these images are prone to error.</w:t>
      </w:r>
    </w:p>
    <w:p w14:paraId="5629916A" w14:textId="77777777" w:rsidR="002D1757" w:rsidRDefault="002D1757" w:rsidP="002D1757">
      <w:pPr>
        <w:pStyle w:val="NormalWeb"/>
        <w:numPr>
          <w:ilvl w:val="2"/>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OCR adds another layer of complexity and risk and should be avoided for now.</w:t>
      </w:r>
    </w:p>
    <w:p w14:paraId="13BC6381" w14:textId="77777777" w:rsidR="002D1757" w:rsidRDefault="002D1757" w:rsidP="002D1757">
      <w:pPr>
        <w:pStyle w:val="NormalWeb"/>
        <w:spacing w:before="200" w:beforeAutospacing="0" w:after="0" w:afterAutospacing="0"/>
      </w:pPr>
      <w:r>
        <w:rPr>
          <w:rFonts w:ascii="Arial" w:hAnsi="Arial" w:cs="Arial"/>
          <w:color w:val="000000"/>
          <w:sz w:val="22"/>
          <w:szCs w:val="22"/>
        </w:rPr>
        <w:t>Common content to be aware of that will be prone to error during conversion:</w:t>
      </w:r>
    </w:p>
    <w:p w14:paraId="3D421717" w14:textId="77777777" w:rsidR="002D1757" w:rsidRDefault="002D1757" w:rsidP="002D1757">
      <w:pPr>
        <w:pStyle w:val="NormalWeb"/>
        <w:numPr>
          <w:ilvl w:val="0"/>
          <w:numId w:val="40"/>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Complex layouts</w:t>
      </w:r>
    </w:p>
    <w:p w14:paraId="2B7CB548" w14:textId="77777777" w:rsidR="002D1757" w:rsidRDefault="002D1757" w:rsidP="002D1757">
      <w:pPr>
        <w:pStyle w:val="NormalWeb"/>
        <w:numPr>
          <w:ilvl w:val="1"/>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Multi-column formats, embedded tables, and charts often will lose their structure or proper alignment during conversion. </w:t>
      </w:r>
    </w:p>
    <w:p w14:paraId="6A436285" w14:textId="77777777" w:rsidR="002D1757" w:rsidRDefault="002D1757" w:rsidP="002D1757">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Embedded fonts or font styles</w:t>
      </w:r>
    </w:p>
    <w:p w14:paraId="36278094" w14:textId="77777777" w:rsidR="002D1757" w:rsidRDefault="002D1757" w:rsidP="002D1757">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Interactive content </w:t>
      </w:r>
    </w:p>
    <w:p w14:paraId="247C75B3" w14:textId="77777777" w:rsidR="002D1757" w:rsidRDefault="002D1757" w:rsidP="002D1757">
      <w:pPr>
        <w:pStyle w:val="NormalWeb"/>
        <w:numPr>
          <w:ilvl w:val="1"/>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Hyperlinks, embedded videos or any interactive forms are often either lost or require manual reformatting.</w:t>
      </w:r>
    </w:p>
    <w:p w14:paraId="55BC15E3" w14:textId="77777777" w:rsidR="002D1757" w:rsidRDefault="002D1757" w:rsidP="002D1757">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Mathematical notation</w:t>
      </w:r>
    </w:p>
    <w:p w14:paraId="2BA098B5" w14:textId="77777777" w:rsidR="002D1757" w:rsidRDefault="002D1757" w:rsidP="002D1757">
      <w:pPr>
        <w:pStyle w:val="Ttulo1"/>
        <w:spacing w:beforeAutospacing="0" w:after="60" w:afterAutospacing="0"/>
      </w:pPr>
      <w:r>
        <w:rPr>
          <w:rFonts w:ascii="Arial" w:hAnsi="Arial" w:cs="Arial"/>
          <w:b w:val="0"/>
          <w:bCs w:val="0"/>
          <w:color w:val="EE0000"/>
          <w:sz w:val="52"/>
          <w:szCs w:val="52"/>
        </w:rPr>
        <w:t>Data Preparation</w:t>
      </w:r>
    </w:p>
    <w:p w14:paraId="4B0F192A"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For solution architects, the journey to successful AI solutions begins with a deep appreciation for the importance of data. Much like a master chef chooses the finest ingredients, curates their sources, and meticulously preps each component, crafting </w:t>
      </w:r>
      <w:r>
        <w:rPr>
          <w:rFonts w:ascii="Arial" w:hAnsi="Arial" w:cs="Arial"/>
          <w:color w:val="000000"/>
          <w:sz w:val="22"/>
          <w:szCs w:val="22"/>
        </w:rPr>
        <w:lastRenderedPageBreak/>
        <w:t>impactful AI solutions demands careful data selection, curation, and preparation. Without this foundational effort, even the most advanced models and algorithms will fail to deliver meaningful value.</w:t>
      </w:r>
    </w:p>
    <w:p w14:paraId="1D45500E"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The Importance of Data Preparation</w:t>
      </w:r>
    </w:p>
    <w:p w14:paraId="071CDCDD" w14:textId="77777777" w:rsidR="002D1757" w:rsidRDefault="002D1757" w:rsidP="002D1757">
      <w:pPr>
        <w:pStyle w:val="NormalWeb"/>
        <w:spacing w:before="200" w:beforeAutospacing="0" w:after="0" w:afterAutospacing="0"/>
      </w:pPr>
      <w:r>
        <w:rPr>
          <w:rFonts w:ascii="Arial" w:hAnsi="Arial" w:cs="Arial"/>
          <w:color w:val="000000"/>
          <w:sz w:val="22"/>
          <w:szCs w:val="22"/>
        </w:rPr>
        <w:t>To the novice practitioner, AI seems deceptively simple: feed data into an AI model, and value magically appears. However, the actual process is far more intricate and requires more nuance. Figure 1 clearly illustrates the disconnect between the assumption and the reality. There are layers of complexity behind successful AI implementations, breaking down the journey into three key stages: Data, Data Science, and Value Creation.  Just like in the gourmet meal example cited above, it all starts with the sourcing and preparation of data.  Selecting the right datasets, curating reliable sources, and synthesizing the information are foundational tasks. Without this, the entire process is at risk of not delivering value.</w:t>
      </w:r>
    </w:p>
    <w:p w14:paraId="7951D177" w14:textId="642748DB" w:rsidR="002D1757" w:rsidRDefault="002D1757" w:rsidP="002D1757">
      <w:pPr>
        <w:pStyle w:val="NormalWeb"/>
        <w:spacing w:before="200" w:beforeAutospacing="0" w:after="0" w:afterAutospacing="0"/>
        <w:jc w:val="center"/>
      </w:pPr>
      <w:r>
        <w:rPr>
          <w:rFonts w:ascii="Arial" w:hAnsi="Arial" w:cs="Arial"/>
          <w:noProof/>
          <w:color w:val="000000"/>
          <w:sz w:val="20"/>
          <w:szCs w:val="20"/>
          <w:bdr w:val="none" w:sz="0" w:space="0" w:color="auto" w:frame="1"/>
        </w:rPr>
        <w:drawing>
          <wp:inline distT="0" distB="0" distL="0" distR="0" wp14:anchorId="0EEC11DC" wp14:editId="5D280A7D">
            <wp:extent cx="4629150" cy="4235450"/>
            <wp:effectExtent l="0" t="0" r="0" b="0"/>
            <wp:docPr id="80" name="Imagen 80" descr="https://lh7-rt.googleusercontent.com/docsz/AD_4nXcJ_6DB0fXru0ALvghl0nWCSUREaloFo154dJGQOK_lMN1Wxn-b4gQuqYETuaDg3cnpQKxZfTrBXFh-D-j_QytxsC0tbLkQJHYWN2fbZ6YqZE78gN7Fd6QGuxJrH4Ndfa6oIrJYz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cJ_6DB0fXru0ALvghl0nWCSUREaloFo154dJGQOK_lMN1Wxn-b4gQuqYETuaDg3cnpQKxZfTrBXFh-D-j_QytxsC0tbLkQJHYWN2fbZ6YqZE78gN7Fd6QGuxJrH4Ndfa6oIrJYzQ?key=98p-HSCVnwKxKbOOanncshwY"/>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629150" cy="4235450"/>
                    </a:xfrm>
                    <a:prstGeom prst="rect">
                      <a:avLst/>
                    </a:prstGeom>
                    <a:noFill/>
                    <a:ln>
                      <a:noFill/>
                    </a:ln>
                  </pic:spPr>
                </pic:pic>
              </a:graphicData>
            </a:graphic>
          </wp:inline>
        </w:drawing>
      </w:r>
      <w:r>
        <w:rPr>
          <w:rFonts w:ascii="Arial" w:hAnsi="Arial" w:cs="Arial"/>
          <w:color w:val="000000"/>
          <w:sz w:val="20"/>
          <w:szCs w:val="20"/>
        </w:rPr>
        <w:br/>
        <w:t>Figure 1: AI is a process that starts with data. The better the data, the better the AI outcome. (</w:t>
      </w:r>
      <w:hyperlink r:id="rId210" w:history="1">
        <w:r>
          <w:rPr>
            <w:rStyle w:val="Hipervnculo"/>
            <w:rFonts w:ascii="Arial" w:hAnsi="Arial" w:cs="Arial"/>
            <w:color w:val="1155CC"/>
            <w:sz w:val="20"/>
            <w:szCs w:val="20"/>
          </w:rPr>
          <w:t>Source</w:t>
        </w:r>
      </w:hyperlink>
      <w:r>
        <w:rPr>
          <w:rFonts w:ascii="Arial" w:hAnsi="Arial" w:cs="Arial"/>
          <w:color w:val="000000"/>
          <w:sz w:val="20"/>
          <w:szCs w:val="20"/>
        </w:rPr>
        <w:t>)</w:t>
      </w:r>
    </w:p>
    <w:p w14:paraId="52DDB180" w14:textId="77777777" w:rsidR="002D1757" w:rsidRDefault="002D1757" w:rsidP="002D1757">
      <w:pPr>
        <w:pStyle w:val="NormalWeb"/>
        <w:spacing w:before="200" w:beforeAutospacing="0" w:after="0" w:afterAutospacing="0"/>
      </w:pPr>
      <w:r>
        <w:rPr>
          <w:rFonts w:ascii="Arial" w:hAnsi="Arial" w:cs="Arial"/>
          <w:color w:val="000000"/>
          <w:sz w:val="22"/>
          <w:szCs w:val="22"/>
        </w:rPr>
        <w:t>Once the data is prepped, the real "work" of AI begins. Data engineering ensures data is clean and ready for use, while feature engineering and modeling involve selecting and refining algorithms. Each step—exploration, cleaning, transformation, training, and tuning—is vital to achieving meaningful outcomes. </w:t>
      </w:r>
    </w:p>
    <w:p w14:paraId="1DEF4B4D" w14:textId="77777777" w:rsidR="002D1757" w:rsidRDefault="002D1757" w:rsidP="002D1757">
      <w:pPr>
        <w:pStyle w:val="NormalWeb"/>
        <w:spacing w:before="200" w:beforeAutospacing="0" w:after="0" w:afterAutospacing="0"/>
      </w:pPr>
      <w:r>
        <w:rPr>
          <w:rFonts w:ascii="Arial" w:hAnsi="Arial" w:cs="Arial"/>
          <w:color w:val="000000"/>
          <w:sz w:val="22"/>
          <w:szCs w:val="22"/>
        </w:rPr>
        <w:t>As technology advances and becomes more integral to business and our daily lives, legislation and regulations surely creep into the picture. This adds an additional layer of complexity and risk for Red Hat and our customers. Successful POCs will have to take these constraints into account. </w:t>
      </w:r>
    </w:p>
    <w:p w14:paraId="00288D9C" w14:textId="77777777" w:rsidR="002D1757" w:rsidRDefault="002D1757" w:rsidP="002D1757">
      <w:pPr>
        <w:pStyle w:val="NormalWeb"/>
        <w:spacing w:before="200" w:beforeAutospacing="0" w:after="0" w:afterAutospacing="0"/>
      </w:pPr>
      <w:r>
        <w:rPr>
          <w:rFonts w:ascii="Arial" w:hAnsi="Arial" w:cs="Arial"/>
          <w:color w:val="000000"/>
          <w:sz w:val="22"/>
          <w:szCs w:val="22"/>
        </w:rPr>
        <w:lastRenderedPageBreak/>
        <w:t>Constraints can include, but are not limited to, regulatory requirements, ethical considerations, and security risks.  These concerns need to be thought through at every stage of this process. Diving deep into each of these lies outside the scope of this document, but it suffices to say that there is no substitute for listening to customers’ needs and sensible oversight.</w:t>
      </w:r>
    </w:p>
    <w:p w14:paraId="2ECD5BD6" w14:textId="77777777" w:rsidR="002D1757" w:rsidRDefault="002D1757" w:rsidP="002D1757">
      <w:pPr>
        <w:pStyle w:val="Ttulo4"/>
        <w:spacing w:before="200" w:beforeAutospacing="0" w:after="0" w:afterAutospacing="0"/>
        <w:jc w:val="center"/>
      </w:pPr>
      <w:r>
        <w:rPr>
          <w:rFonts w:ascii="Arial" w:hAnsi="Arial" w:cs="Arial"/>
          <w:color w:val="EE0000"/>
          <w:sz w:val="22"/>
          <w:szCs w:val="22"/>
        </w:rPr>
        <w:t>“If you do the data prep well, you’ll do really well with the model. “</w:t>
      </w:r>
    </w:p>
    <w:p w14:paraId="1748E322"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I know data preparation is important, I am an AI specialist! Why are you telling me?</w:t>
      </w:r>
    </w:p>
    <w:p w14:paraId="623E4EAA" w14:textId="77777777" w:rsidR="002D1757" w:rsidRDefault="002D1757" w:rsidP="002D1757">
      <w:pPr>
        <w:pStyle w:val="NormalWeb"/>
        <w:spacing w:before="200" w:beforeAutospacing="0" w:after="0" w:afterAutospacing="0"/>
      </w:pPr>
      <w:r>
        <w:rPr>
          <w:rFonts w:ascii="Arial" w:hAnsi="Arial" w:cs="Arial"/>
          <w:color w:val="000000"/>
          <w:sz w:val="22"/>
          <w:szCs w:val="22"/>
        </w:rPr>
        <w:t>We are concerned less about your own understanding of data preparation, and more about the care you must take in ensuring our customers understand these same points. As the above image suggests, many customers (depending on their maturity) do not know everything that goes into the “AI” of it all, before they see real value. </w:t>
      </w:r>
    </w:p>
    <w:p w14:paraId="0B5CBC42"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Preparing data</w:t>
      </w:r>
      <w:r>
        <w:rPr>
          <w:rFonts w:ascii="Arial" w:hAnsi="Arial" w:cs="Arial"/>
          <w:b w:val="0"/>
          <w:bCs w:val="0"/>
          <w:i/>
          <w:iCs/>
          <w:color w:val="434343"/>
          <w:sz w:val="28"/>
          <w:szCs w:val="28"/>
        </w:rPr>
        <w:t xml:space="preserve"> </w:t>
      </w:r>
      <w:r>
        <w:rPr>
          <w:rFonts w:ascii="Arial" w:hAnsi="Arial" w:cs="Arial"/>
          <w:i/>
          <w:iCs/>
          <w:color w:val="434343"/>
          <w:sz w:val="28"/>
          <w:szCs w:val="28"/>
        </w:rPr>
        <w:t>for</w:t>
      </w:r>
      <w:r>
        <w:rPr>
          <w:rFonts w:ascii="Arial" w:hAnsi="Arial" w:cs="Arial"/>
          <w:b w:val="0"/>
          <w:bCs w:val="0"/>
          <w:color w:val="434343"/>
          <w:sz w:val="28"/>
          <w:szCs w:val="28"/>
        </w:rPr>
        <w:t xml:space="preserve"> the customer, or </w:t>
      </w:r>
      <w:r>
        <w:rPr>
          <w:rFonts w:ascii="Arial" w:hAnsi="Arial" w:cs="Arial"/>
          <w:i/>
          <w:iCs/>
          <w:color w:val="434343"/>
          <w:sz w:val="28"/>
          <w:szCs w:val="28"/>
        </w:rPr>
        <w:t>with</w:t>
      </w:r>
      <w:r>
        <w:rPr>
          <w:rFonts w:ascii="Arial" w:hAnsi="Arial" w:cs="Arial"/>
          <w:b w:val="0"/>
          <w:bCs w:val="0"/>
          <w:color w:val="434343"/>
          <w:sz w:val="28"/>
          <w:szCs w:val="28"/>
        </w:rPr>
        <w:t xml:space="preserve"> the customer?</w:t>
      </w:r>
    </w:p>
    <w:p w14:paraId="7FAEE40C" w14:textId="77777777" w:rsidR="002D1757" w:rsidRDefault="002D1757" w:rsidP="002D1757">
      <w:pPr>
        <w:pStyle w:val="NormalWeb"/>
        <w:spacing w:before="200" w:beforeAutospacing="0" w:after="0" w:afterAutospacing="0"/>
      </w:pPr>
      <w:r>
        <w:rPr>
          <w:rFonts w:ascii="Arial" w:hAnsi="Arial" w:cs="Arial"/>
          <w:color w:val="000000"/>
          <w:sz w:val="22"/>
          <w:szCs w:val="22"/>
        </w:rPr>
        <w:t>We are preparing you to execute PoCs and do the data preparation for the customers. However, depending on the situation and the customer teams you are engaged with, there will need to be a balance between doing everything for them, and doing the work with them so they understand the requirements. </w:t>
      </w:r>
    </w:p>
    <w:p w14:paraId="736FA9C6"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For first-phase PoCs with public data, in the effort to gain their interest enough to either purchase or do a private-data PoC, we recommend doing all steps for them. However, as you go through the process of data preparation you will see how important it is to understand the data you’re preparing, not just how to prepare it for InstructLab fine-tuning. This is why, ideally, the domain experts are involved in the data preparation. Again, depending on who you are working with and what the expectations are of the PoC, you will have to figure out how to strike this balance. What we do </w:t>
      </w:r>
      <w:r>
        <w:rPr>
          <w:rFonts w:ascii="Arial" w:hAnsi="Arial" w:cs="Arial"/>
          <w:b/>
          <w:bCs/>
          <w:color w:val="000000"/>
          <w:sz w:val="22"/>
          <w:szCs w:val="22"/>
        </w:rPr>
        <w:t xml:space="preserve">not </w:t>
      </w:r>
      <w:r>
        <w:rPr>
          <w:rFonts w:ascii="Arial" w:hAnsi="Arial" w:cs="Arial"/>
          <w:color w:val="000000"/>
          <w:sz w:val="22"/>
          <w:szCs w:val="22"/>
        </w:rPr>
        <w:t>want is a customer to purchase and implement the product without having full understanding of data preparation requirements and therefore not being able to produce a successful model on their own. Keep this in mind.</w:t>
      </w:r>
    </w:p>
    <w:p w14:paraId="1DD1163B" w14:textId="77777777" w:rsidR="002D1757" w:rsidRDefault="002D1757" w:rsidP="002D1757">
      <w:pPr>
        <w:pStyle w:val="NormalWeb"/>
        <w:spacing w:before="200" w:beforeAutospacing="0" w:after="0" w:afterAutospacing="0"/>
      </w:pPr>
      <w:r>
        <w:rPr>
          <w:rFonts w:ascii="Arial" w:hAnsi="Arial" w:cs="Arial"/>
          <w:color w:val="000000"/>
          <w:sz w:val="22"/>
          <w:szCs w:val="22"/>
        </w:rPr>
        <w:t>With that all being said, let us take a look at the tools and processes that will help with the data preparation step.</w:t>
      </w:r>
    </w:p>
    <w:p w14:paraId="794E8E4D"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Introduction to Docling</w:t>
      </w:r>
    </w:p>
    <w:p w14:paraId="55B61B01"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Docling is an </w:t>
      </w:r>
      <w:hyperlink r:id="rId211" w:history="1">
        <w:r>
          <w:rPr>
            <w:rStyle w:val="Hipervnculo"/>
            <w:rFonts w:ascii="Arial" w:hAnsi="Arial" w:cs="Arial"/>
            <w:color w:val="1155CC"/>
            <w:sz w:val="22"/>
            <w:szCs w:val="22"/>
          </w:rPr>
          <w:t>open-source toolkit</w:t>
        </w:r>
      </w:hyperlink>
      <w:r>
        <w:rPr>
          <w:rFonts w:ascii="Arial" w:hAnsi="Arial" w:cs="Arial"/>
          <w:color w:val="000000"/>
          <w:sz w:val="22"/>
          <w:szCs w:val="22"/>
        </w:rPr>
        <w:t xml:space="preserve"> developed by IBM to streamline document processing for generative AI applications. The upstream project efficiently converts various document formats—including PDF, DOCX, PPTX, XLSX, images, HTML, AsciiDoc, and Markdown—into machine-readable formats like JSON and Markdown.</w:t>
      </w:r>
    </w:p>
    <w:p w14:paraId="4636D918" w14:textId="77777777" w:rsidR="002D1757" w:rsidRDefault="002D1757" w:rsidP="002D1757">
      <w:pPr>
        <w:pStyle w:val="NormalWeb"/>
        <w:spacing w:before="200" w:beforeAutospacing="0" w:after="0" w:afterAutospacing="0"/>
      </w:pPr>
      <w:r>
        <w:rPr>
          <w:rFonts w:ascii="Arial" w:hAnsi="Arial" w:cs="Arial"/>
          <w:color w:val="000000"/>
          <w:sz w:val="22"/>
          <w:szCs w:val="22"/>
        </w:rPr>
        <w:t>Docling bridges the gap between rich datasets and the advanced analytical tools needed to unlock their potential. By transforming complex document content into machine-readable formats, Docling empowers businesses to access, analyze, and leverage this information, driving smarter decisions and fueling innovation. </w:t>
      </w:r>
    </w:p>
    <w:p w14:paraId="41333E7E"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Upstream Docling vs Product Implementation</w:t>
      </w:r>
    </w:p>
    <w:p w14:paraId="65F13A44"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The upstream Docling project is fast-paced, rapidly adding new capabilities with frequent releases. As stated, Docling supports various document formats for </w:t>
      </w:r>
      <w:r>
        <w:rPr>
          <w:rFonts w:ascii="Arial" w:hAnsi="Arial" w:cs="Arial"/>
          <w:color w:val="000000"/>
          <w:sz w:val="22"/>
          <w:szCs w:val="22"/>
        </w:rPr>
        <w:lastRenderedPageBreak/>
        <w:t xml:space="preserve">conversion. Bookmark the </w:t>
      </w:r>
      <w:hyperlink r:id="rId212" w:history="1">
        <w:r>
          <w:rPr>
            <w:rStyle w:val="Hipervnculo"/>
            <w:rFonts w:ascii="Arial" w:hAnsi="Arial" w:cs="Arial"/>
            <w:color w:val="1155CC"/>
            <w:sz w:val="22"/>
            <w:szCs w:val="22"/>
          </w:rPr>
          <w:t>full documentation for Docling</w:t>
        </w:r>
      </w:hyperlink>
      <w:r>
        <w:rPr>
          <w:rFonts w:ascii="Arial" w:hAnsi="Arial" w:cs="Arial"/>
          <w:color w:val="000000"/>
          <w:sz w:val="22"/>
          <w:szCs w:val="22"/>
        </w:rPr>
        <w:t xml:space="preserve"> for extensive detail on what Docling can do and how to use it.</w:t>
      </w:r>
    </w:p>
    <w:p w14:paraId="72554261" w14:textId="77777777" w:rsidR="002D1757" w:rsidRDefault="002D1757" w:rsidP="002D1757">
      <w:pPr>
        <w:pStyle w:val="NormalWeb"/>
        <w:spacing w:before="200" w:beforeAutospacing="0" w:after="0" w:afterAutospacing="0"/>
      </w:pPr>
      <w:r>
        <w:rPr>
          <w:rFonts w:ascii="Arial" w:hAnsi="Arial" w:cs="Arial"/>
          <w:color w:val="000000"/>
          <w:sz w:val="22"/>
          <w:szCs w:val="22"/>
        </w:rPr>
        <w:t>Within RHEL AI, we have implemented Docling for document conversion as part of the InstructLab pipeline. As v1.0 of this guide, we support in-product conversion from pdf to .md file formats. To leverage Docling in our product, you would reference .pdf files from GitHub within the qna.yaml file instead of only .md files. The Docling conversion in our product thus takes place after data preparation, during the synthetic data generation process. In subsequent sections you will see how critical the markdown files and qna.yaml files are and how meticulous we must be in our data preparation. The in-product docling does not allow for markdown conversion review until after synthetic data generation has completed. </w:t>
      </w:r>
    </w:p>
    <w:p w14:paraId="4BE070DC" w14:textId="77777777" w:rsidR="002D1757" w:rsidRDefault="002D1757" w:rsidP="002D1757">
      <w:pPr>
        <w:pStyle w:val="NormalWeb"/>
        <w:spacing w:before="200" w:beforeAutospacing="0" w:after="0" w:afterAutospacing="0"/>
      </w:pPr>
      <w:r>
        <w:rPr>
          <w:rFonts w:ascii="Arial" w:hAnsi="Arial" w:cs="Arial"/>
          <w:color w:val="000000"/>
          <w:sz w:val="22"/>
          <w:szCs w:val="22"/>
        </w:rPr>
        <w:t>Because the product feature is new, and because we must be so meticulous about our markdown files and qna.yaml files, we will proceed by using Docling separately and manually on our local systems. This means we will only reference .md files within our qna.yaml files for now, instead of making use of the in-product docling. This has no notable effect or impact on the customer.</w:t>
      </w:r>
    </w:p>
    <w:p w14:paraId="7C5677DE"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Installing Docling</w:t>
      </w:r>
    </w:p>
    <w:p w14:paraId="1C417896" w14:textId="77777777" w:rsidR="002D1757" w:rsidRDefault="002D1757" w:rsidP="002D1757">
      <w:pPr>
        <w:pStyle w:val="NormalWeb"/>
        <w:spacing w:before="200" w:beforeAutospacing="0" w:after="0" w:afterAutospacing="0"/>
      </w:pPr>
      <w:r>
        <w:rPr>
          <w:rFonts w:ascii="Arial" w:hAnsi="Arial" w:cs="Arial"/>
          <w:color w:val="000000"/>
          <w:sz w:val="22"/>
          <w:szCs w:val="22"/>
        </w:rPr>
        <w:t>Docling works on macOS, Linux, and Windows, with support for both x86_64 and arm64 architectures. </w:t>
      </w:r>
    </w:p>
    <w:p w14:paraId="16BBCC91" w14:textId="77777777" w:rsidR="002D1757" w:rsidRDefault="002D1757" w:rsidP="002D1757">
      <w:pPr>
        <w:pStyle w:val="NormalWeb"/>
        <w:spacing w:before="200" w:beforeAutospacing="0" w:after="0" w:afterAutospacing="0"/>
      </w:pPr>
      <w:r>
        <w:rPr>
          <w:rFonts w:ascii="Arial" w:hAnsi="Arial" w:cs="Arial"/>
          <w:color w:val="000000"/>
          <w:sz w:val="22"/>
          <w:szCs w:val="22"/>
        </w:rPr>
        <w:t>1. First, create and activate a python virtual environment. Docling does not fully support 3.13 so use 3.12 or preferred version.</w:t>
      </w:r>
    </w:p>
    <w:p w14:paraId="3DA38163" w14:textId="77777777" w:rsidR="002D1757" w:rsidRDefault="002D1757" w:rsidP="002D1757"/>
    <w:p w14:paraId="44A77AF9"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python3</w:t>
      </w:r>
      <w:r>
        <w:rPr>
          <w:rFonts w:ascii="Courier New" w:hAnsi="Courier New" w:cs="Courier New"/>
          <w:color w:val="000000"/>
          <w:sz w:val="18"/>
          <w:szCs w:val="18"/>
        </w:rPr>
        <w:t xml:space="preserve"> </w:t>
      </w:r>
      <w:r>
        <w:rPr>
          <w:rFonts w:ascii="Courier New" w:hAnsi="Courier New" w:cs="Courier New"/>
          <w:color w:val="188038"/>
          <w:sz w:val="18"/>
          <w:szCs w:val="18"/>
        </w:rPr>
        <w:t>-m</w:t>
      </w:r>
      <w:r>
        <w:rPr>
          <w:rFonts w:ascii="Courier New" w:hAnsi="Courier New" w:cs="Courier New"/>
          <w:color w:val="000000"/>
          <w:sz w:val="18"/>
          <w:szCs w:val="18"/>
        </w:rPr>
        <w:t xml:space="preserve"> </w:t>
      </w:r>
      <w:r>
        <w:rPr>
          <w:rFonts w:ascii="Courier New" w:hAnsi="Courier New" w:cs="Courier New"/>
          <w:color w:val="188038"/>
          <w:sz w:val="18"/>
          <w:szCs w:val="18"/>
        </w:rPr>
        <w:t>venv</w:t>
      </w:r>
      <w:r>
        <w:rPr>
          <w:rFonts w:ascii="Courier New" w:hAnsi="Courier New" w:cs="Courier New"/>
          <w:color w:val="000000"/>
          <w:sz w:val="18"/>
          <w:szCs w:val="18"/>
        </w:rPr>
        <w:t xml:space="preserve"> </w:t>
      </w:r>
      <w:r>
        <w:rPr>
          <w:rFonts w:ascii="Courier New" w:hAnsi="Courier New" w:cs="Courier New"/>
          <w:color w:val="188038"/>
          <w:sz w:val="18"/>
          <w:szCs w:val="18"/>
        </w:rPr>
        <w:t>venv</w:t>
      </w:r>
    </w:p>
    <w:p w14:paraId="68256B49"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source</w:t>
      </w:r>
      <w:r>
        <w:rPr>
          <w:rFonts w:ascii="Courier New" w:hAnsi="Courier New" w:cs="Courier New"/>
          <w:color w:val="000000"/>
          <w:sz w:val="18"/>
          <w:szCs w:val="18"/>
        </w:rPr>
        <w:t xml:space="preserve"> </w:t>
      </w:r>
      <w:r>
        <w:rPr>
          <w:rFonts w:ascii="Courier New" w:hAnsi="Courier New" w:cs="Courier New"/>
          <w:color w:val="188038"/>
          <w:sz w:val="18"/>
          <w:szCs w:val="18"/>
        </w:rPr>
        <w:t>venv/bin/activate</w:t>
      </w:r>
    </w:p>
    <w:p w14:paraId="7E91BEA2" w14:textId="77777777" w:rsidR="002D1757" w:rsidRDefault="002D1757" w:rsidP="002D1757"/>
    <w:p w14:paraId="384B5B5E" w14:textId="77777777" w:rsidR="002D1757" w:rsidRDefault="002D1757" w:rsidP="002D1757">
      <w:pPr>
        <w:pStyle w:val="NormalWeb"/>
        <w:spacing w:before="200" w:beforeAutospacing="0" w:after="0" w:afterAutospacing="0"/>
      </w:pPr>
      <w:r>
        <w:rPr>
          <w:rFonts w:ascii="Arial" w:hAnsi="Arial" w:cs="Arial"/>
          <w:color w:val="000000"/>
          <w:sz w:val="22"/>
          <w:szCs w:val="22"/>
        </w:rPr>
        <w:t>2. Next you will install docling in the virtual environment. You can install directly or create a requirements.txt file for your venv if you have other preferred packages as you do your data preparation work. </w:t>
      </w:r>
    </w:p>
    <w:p w14:paraId="3DFCEB35" w14:textId="77777777" w:rsidR="002D1757" w:rsidRDefault="002D1757" w:rsidP="002D1757">
      <w:pPr>
        <w:pStyle w:val="NormalWeb"/>
        <w:spacing w:before="200" w:beforeAutospacing="0" w:after="0" w:afterAutospacing="0"/>
      </w:pPr>
      <w:r>
        <w:rPr>
          <w:rFonts w:ascii="Arial" w:hAnsi="Arial" w:cs="Arial"/>
          <w:color w:val="000000"/>
          <w:sz w:val="22"/>
          <w:szCs w:val="22"/>
        </w:rPr>
        <w:t>Run the following command in your venv to install docling:</w:t>
      </w:r>
    </w:p>
    <w:p w14:paraId="2AD823BA" w14:textId="77777777" w:rsidR="002D1757" w:rsidRDefault="002D1757" w:rsidP="002D1757"/>
    <w:p w14:paraId="40DF5762"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pip</w:t>
      </w:r>
      <w:r>
        <w:rPr>
          <w:rFonts w:ascii="Courier New" w:hAnsi="Courier New" w:cs="Courier New"/>
          <w:color w:val="000000"/>
          <w:sz w:val="17"/>
          <w:szCs w:val="17"/>
        </w:rPr>
        <w:t xml:space="preserve"> </w:t>
      </w:r>
      <w:r>
        <w:rPr>
          <w:rFonts w:ascii="Courier New" w:hAnsi="Courier New" w:cs="Courier New"/>
          <w:color w:val="188038"/>
          <w:sz w:val="17"/>
          <w:szCs w:val="17"/>
        </w:rPr>
        <w:t>install</w:t>
      </w:r>
      <w:r>
        <w:rPr>
          <w:rFonts w:ascii="Courier New" w:hAnsi="Courier New" w:cs="Courier New"/>
          <w:color w:val="000000"/>
          <w:sz w:val="17"/>
          <w:szCs w:val="17"/>
        </w:rPr>
        <w:t xml:space="preserve"> </w:t>
      </w:r>
      <w:r>
        <w:rPr>
          <w:rFonts w:ascii="Courier New" w:hAnsi="Courier New" w:cs="Courier New"/>
          <w:color w:val="188038"/>
          <w:sz w:val="17"/>
          <w:szCs w:val="17"/>
        </w:rPr>
        <w:t>docling</w:t>
      </w:r>
    </w:p>
    <w:p w14:paraId="53282903" w14:textId="77777777" w:rsidR="002D1757" w:rsidRDefault="002D1757" w:rsidP="002D1757"/>
    <w:p w14:paraId="46BA2CD5"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3. Install the Tesseract OCR engine according to your system requirements as detailed in the </w:t>
      </w:r>
      <w:hyperlink r:id="rId213" w:history="1">
        <w:r>
          <w:rPr>
            <w:rStyle w:val="Hipervnculo"/>
            <w:rFonts w:ascii="Arial" w:hAnsi="Arial" w:cs="Arial"/>
            <w:color w:val="1155CC"/>
            <w:sz w:val="22"/>
            <w:szCs w:val="22"/>
          </w:rPr>
          <w:t>Docling installation documentation</w:t>
        </w:r>
      </w:hyperlink>
      <w:r>
        <w:rPr>
          <w:rFonts w:ascii="Arial" w:hAnsi="Arial" w:cs="Arial"/>
          <w:color w:val="000000"/>
          <w:sz w:val="22"/>
          <w:szCs w:val="22"/>
        </w:rPr>
        <w:t>. </w:t>
      </w:r>
    </w:p>
    <w:p w14:paraId="6F56D1ED" w14:textId="77777777" w:rsidR="002D1757" w:rsidRDefault="002D1757" w:rsidP="002D1757">
      <w:pPr>
        <w:pStyle w:val="Ttulo4"/>
        <w:spacing w:before="200" w:beforeAutospacing="0" w:after="0" w:afterAutospacing="0"/>
      </w:pPr>
      <w:r>
        <w:rPr>
          <w:rFonts w:ascii="Arial" w:hAnsi="Arial" w:cs="Arial"/>
          <w:color w:val="EE0000"/>
        </w:rPr>
        <w:t>Version</w:t>
      </w:r>
    </w:p>
    <w:p w14:paraId="70C0562C" w14:textId="77777777" w:rsidR="002D1757" w:rsidRDefault="002D1757" w:rsidP="002D1757">
      <w:pPr>
        <w:pStyle w:val="NormalWeb"/>
        <w:spacing w:before="200" w:beforeAutospacing="0" w:after="0" w:afterAutospacing="0"/>
      </w:pPr>
      <w:r>
        <w:rPr>
          <w:rFonts w:ascii="Arial" w:hAnsi="Arial" w:cs="Arial"/>
          <w:color w:val="000000"/>
          <w:sz w:val="22"/>
          <w:szCs w:val="22"/>
        </w:rPr>
        <w:t>You may use the latest version of Docling for your data preparation or fix to a preferred version. The project continuously improves at a fast pace, so we decided not to recommend a particular version.</w:t>
      </w:r>
    </w:p>
    <w:p w14:paraId="1DB6D78A" w14:textId="77777777" w:rsidR="002D1757" w:rsidRDefault="002D1757" w:rsidP="002D1757">
      <w:pPr>
        <w:pStyle w:val="Ttulo4"/>
        <w:spacing w:before="200" w:beforeAutospacing="0" w:after="0" w:afterAutospacing="0"/>
      </w:pPr>
      <w:r>
        <w:rPr>
          <w:rFonts w:ascii="Arial" w:hAnsi="Arial" w:cs="Arial"/>
          <w:color w:val="EE0000"/>
        </w:rPr>
        <w:t>Usage</w:t>
      </w:r>
    </w:p>
    <w:p w14:paraId="0A777EDC" w14:textId="77777777" w:rsidR="002D1757" w:rsidRDefault="002D1757" w:rsidP="002D1757">
      <w:pPr>
        <w:pStyle w:val="NormalWeb"/>
        <w:spacing w:before="200" w:beforeAutospacing="0" w:after="0" w:afterAutospacing="0"/>
      </w:pPr>
      <w:r>
        <w:rPr>
          <w:rFonts w:ascii="Arial" w:hAnsi="Arial" w:cs="Arial"/>
          <w:color w:val="000000"/>
          <w:sz w:val="22"/>
          <w:szCs w:val="22"/>
        </w:rPr>
        <w:t>We place some restrictions on how Docling can be used locally so that it does not deviate too far from our product implementation.</w:t>
      </w:r>
    </w:p>
    <w:p w14:paraId="254A7A77" w14:textId="77777777" w:rsidR="002D1757" w:rsidRDefault="002D1757" w:rsidP="002D1757">
      <w:pPr>
        <w:pStyle w:val="NormalWeb"/>
        <w:numPr>
          <w:ilvl w:val="0"/>
          <w:numId w:val="41"/>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OCR Engine: Tesseract is the OCR engine used in our implementation of docling in-product, so we will use this when locally working with docling. Do not use another OCR engine.</w:t>
      </w:r>
    </w:p>
    <w:p w14:paraId="3548F814" w14:textId="77777777" w:rsidR="002D1757" w:rsidRDefault="002D1757" w:rsidP="002D1757">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Document types: While docling supports multiple document types for conversion, we have the most experience with PDF to Markdown conversion and this is what our product currently supports. If you have other document types that come up that seem meaningful for the PoC you can try using Docling. The customer must be aware that automated document conversions are only supported for PDFs. </w:t>
      </w:r>
    </w:p>
    <w:p w14:paraId="4B61F0BB"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Converting Documents</w:t>
      </w:r>
    </w:p>
    <w:p w14:paraId="075D0B21"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Now that Docling is installed successfully, you may begin your markdown conversion(s). Please reference the </w:t>
      </w:r>
      <w:hyperlink r:id="rId214" w:history="1">
        <w:r>
          <w:rPr>
            <w:rStyle w:val="Hipervnculo"/>
            <w:rFonts w:ascii="Arial" w:hAnsi="Arial" w:cs="Arial"/>
            <w:color w:val="1155CC"/>
            <w:sz w:val="22"/>
            <w:szCs w:val="22"/>
          </w:rPr>
          <w:t>CLI documentation</w:t>
        </w:r>
      </w:hyperlink>
      <w:r>
        <w:rPr>
          <w:rFonts w:ascii="Arial" w:hAnsi="Arial" w:cs="Arial"/>
          <w:color w:val="000000"/>
          <w:sz w:val="22"/>
          <w:szCs w:val="22"/>
        </w:rPr>
        <w:t xml:space="preserve"> for various ways you may work with docling. We will walk through an example.</w:t>
      </w:r>
    </w:p>
    <w:p w14:paraId="1780B89F" w14:textId="77777777" w:rsidR="002D1757" w:rsidRDefault="002D1757" w:rsidP="002D1757">
      <w:pPr>
        <w:pStyle w:val="NormalWeb"/>
        <w:spacing w:before="200" w:beforeAutospacing="0" w:after="0" w:afterAutospacing="0"/>
      </w:pPr>
      <w:r>
        <w:rPr>
          <w:rFonts w:ascii="Arial" w:hAnsi="Arial" w:cs="Arial"/>
          <w:color w:val="000000"/>
          <w:sz w:val="22"/>
          <w:szCs w:val="22"/>
        </w:rPr>
        <w:t>At this point, you should have gathered the data you plan to use for the PoC and placed this data into a git repository that can be either private or public.</w:t>
      </w:r>
    </w:p>
    <w:p w14:paraId="4037781D" w14:textId="77777777" w:rsidR="002D1757" w:rsidRDefault="002D1757" w:rsidP="002D1757">
      <w:pPr>
        <w:pStyle w:val="NormalWeb"/>
        <w:spacing w:before="200" w:beforeAutospacing="0" w:after="0" w:afterAutospacing="0"/>
      </w:pPr>
      <w:r>
        <w:rPr>
          <w:rFonts w:ascii="Arial" w:hAnsi="Arial" w:cs="Arial"/>
          <w:color w:val="000000"/>
          <w:sz w:val="22"/>
          <w:szCs w:val="22"/>
        </w:rPr>
        <w:t>1. Git clone repository down to your system</w:t>
      </w:r>
    </w:p>
    <w:p w14:paraId="2B07CDE6" w14:textId="77777777" w:rsidR="002D1757" w:rsidRDefault="002D1757" w:rsidP="002D1757">
      <w:pPr>
        <w:pStyle w:val="NormalWeb"/>
        <w:spacing w:before="200" w:beforeAutospacing="0" w:after="0" w:afterAutospacing="0"/>
      </w:pPr>
      <w:r>
        <w:rPr>
          <w:rFonts w:ascii="Arial" w:hAnsi="Arial" w:cs="Arial"/>
          <w:color w:val="000000"/>
          <w:sz w:val="22"/>
          <w:szCs w:val="22"/>
        </w:rPr>
        <w:t>2. Convert .pdf to .md using docling</w:t>
      </w:r>
    </w:p>
    <w:p w14:paraId="6572B077" w14:textId="77777777" w:rsidR="002D1757" w:rsidRDefault="002D1757" w:rsidP="002D1757"/>
    <w:p w14:paraId="7BE8C31B"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docling --from pdf --to md --output ny_state_poc_converted/ --ocr-engine  tesseract ny-state-poc/data_preparation/document_collection/ny_policies/</w:t>
      </w:r>
      <w:r>
        <w:rPr>
          <w:rFonts w:ascii="Courier New" w:hAnsi="Courier New" w:cs="Courier New"/>
          <w:color w:val="188038"/>
          <w:sz w:val="17"/>
          <w:szCs w:val="17"/>
        </w:rPr>
        <w:t>its-p04-005-surplus-and-disposal-of-its-equipment-furniture-and-vehicles/its-p04-005-surplus-and-disposal-of-its-equipment-furniture-and-vehicles.pdf</w:t>
      </w:r>
    </w:p>
    <w:p w14:paraId="2B91E902" w14:textId="77777777" w:rsidR="002D1757" w:rsidRDefault="002D1757" w:rsidP="002D1757">
      <w:r>
        <w:br/>
      </w:r>
    </w:p>
    <w:p w14:paraId="17A4B17E" w14:textId="77777777" w:rsidR="002D1757" w:rsidRDefault="002D1757" w:rsidP="002D1757">
      <w:pPr>
        <w:pStyle w:val="NormalWeb"/>
        <w:numPr>
          <w:ilvl w:val="0"/>
          <w:numId w:val="42"/>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Please reference the </w:t>
      </w:r>
      <w:hyperlink r:id="rId215" w:history="1">
        <w:r>
          <w:rPr>
            <w:rStyle w:val="Hipervnculo"/>
            <w:rFonts w:ascii="Arial" w:hAnsi="Arial" w:cs="Arial"/>
            <w:color w:val="1155CC"/>
            <w:sz w:val="22"/>
            <w:szCs w:val="22"/>
          </w:rPr>
          <w:t>CLI documentation</w:t>
        </w:r>
      </w:hyperlink>
      <w:r>
        <w:rPr>
          <w:rFonts w:ascii="Arial" w:hAnsi="Arial" w:cs="Arial"/>
          <w:color w:val="000000"/>
          <w:sz w:val="22"/>
          <w:szCs w:val="22"/>
        </w:rPr>
        <w:t xml:space="preserve"> to understand the various options included in the above command.</w:t>
      </w:r>
    </w:p>
    <w:p w14:paraId="2439F85B" w14:textId="77777777" w:rsidR="002D1757" w:rsidRDefault="002D1757" w:rsidP="002D1757">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You cannot input multiple source files into this command.</w:t>
      </w:r>
    </w:p>
    <w:p w14:paraId="5EF97CC5"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Reviewing Markdown</w:t>
      </w:r>
    </w:p>
    <w:p w14:paraId="243476DF" w14:textId="77777777" w:rsidR="002D1757" w:rsidRDefault="002D1757" w:rsidP="002D1757">
      <w:pPr>
        <w:pStyle w:val="NormalWeb"/>
        <w:spacing w:before="200" w:beforeAutospacing="0" w:after="0" w:afterAutospacing="0"/>
      </w:pPr>
      <w:r>
        <w:rPr>
          <w:rFonts w:ascii="Arial" w:hAnsi="Arial" w:cs="Arial"/>
          <w:color w:val="000000"/>
          <w:sz w:val="22"/>
          <w:szCs w:val="22"/>
        </w:rPr>
        <w:t>Now, we have our desired .md format. However, we still have a lot of work to do. Docling does good conversion and continues to improve, but is not perfect. Particularly for trickier source content like tables, as an example. </w:t>
      </w:r>
    </w:p>
    <w:p w14:paraId="0BC112AB" w14:textId="77777777" w:rsidR="002D1757" w:rsidRDefault="002D1757" w:rsidP="002D1757">
      <w:pPr>
        <w:pStyle w:val="NormalWeb"/>
        <w:spacing w:before="200" w:beforeAutospacing="0" w:after="0" w:afterAutospacing="0"/>
      </w:pPr>
      <w:r>
        <w:rPr>
          <w:rFonts w:ascii="Arial" w:hAnsi="Arial" w:cs="Arial"/>
          <w:color w:val="000000"/>
          <w:sz w:val="22"/>
          <w:szCs w:val="22"/>
        </w:rPr>
        <w:t>It is imperative that we review the markdown to ensure what was produced is proper markdown format and formats the original content in the proper way for the teacher model to read and understand it correctly.</w:t>
      </w:r>
    </w:p>
    <w:p w14:paraId="08F5F2CE"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This </w:t>
      </w:r>
      <w:hyperlink r:id="rId216" w:history="1">
        <w:r>
          <w:rPr>
            <w:rStyle w:val="Hipervnculo"/>
            <w:rFonts w:ascii="Arial" w:hAnsi="Arial" w:cs="Arial"/>
            <w:color w:val="1155CC"/>
            <w:sz w:val="22"/>
            <w:szCs w:val="22"/>
          </w:rPr>
          <w:t>Markdown formatting website</w:t>
        </w:r>
      </w:hyperlink>
      <w:r>
        <w:rPr>
          <w:rFonts w:ascii="Arial" w:hAnsi="Arial" w:cs="Arial"/>
          <w:color w:val="000000"/>
          <w:sz w:val="22"/>
          <w:szCs w:val="22"/>
        </w:rPr>
        <w:t xml:space="preserve"> is a good resource to reference if unsure about markdown formatting and structure. Or you could open the file(s) in Visual Studio Code or a similar tool to work on the markdown content there, whatever your preference.</w:t>
      </w:r>
    </w:p>
    <w:p w14:paraId="5E7083A7"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Let’s review a section of markdown together from a different .pdf from the above same </w:t>
      </w:r>
      <w:hyperlink r:id="rId217" w:history="1">
        <w:r>
          <w:rPr>
            <w:rStyle w:val="Hipervnculo"/>
            <w:rFonts w:ascii="Arial" w:hAnsi="Arial" w:cs="Arial"/>
            <w:color w:val="1155CC"/>
            <w:sz w:val="22"/>
            <w:szCs w:val="22"/>
          </w:rPr>
          <w:t>NY State</w:t>
        </w:r>
      </w:hyperlink>
      <w:r>
        <w:rPr>
          <w:rFonts w:ascii="Arial" w:hAnsi="Arial" w:cs="Arial"/>
          <w:color w:val="000000"/>
          <w:sz w:val="22"/>
          <w:szCs w:val="22"/>
        </w:rPr>
        <w:t xml:space="preserve"> dataset.</w:t>
      </w:r>
    </w:p>
    <w:p w14:paraId="1D778E10" w14:textId="77777777" w:rsidR="002D1757" w:rsidRDefault="002D1757" w:rsidP="002D1757">
      <w:pPr>
        <w:pStyle w:val="NormalWeb"/>
        <w:spacing w:before="200" w:beforeAutospacing="0" w:after="0" w:afterAutospacing="0"/>
      </w:pPr>
      <w:r>
        <w:rPr>
          <w:rFonts w:ascii="Arial" w:hAnsi="Arial" w:cs="Arial"/>
          <w:color w:val="000000"/>
          <w:sz w:val="22"/>
          <w:szCs w:val="22"/>
        </w:rPr>
        <w:t>First, take a look at the original .pdf section:</w:t>
      </w:r>
    </w:p>
    <w:p w14:paraId="0E91C0FA" w14:textId="7FFAA354" w:rsidR="002D1757" w:rsidRDefault="002D1757" w:rsidP="002D1757">
      <w:pPr>
        <w:pStyle w:val="NormalWeb"/>
        <w:spacing w:before="200" w:beforeAutospacing="0" w:after="0" w:afterAutospacing="0"/>
      </w:pPr>
      <w:r>
        <w:rPr>
          <w:rFonts w:ascii="Arial" w:hAnsi="Arial" w:cs="Arial"/>
          <w:noProof/>
          <w:color w:val="000000"/>
          <w:sz w:val="22"/>
          <w:szCs w:val="22"/>
          <w:bdr w:val="single" w:sz="8" w:space="0" w:color="B7B7B7" w:frame="1"/>
        </w:rPr>
        <w:lastRenderedPageBreak/>
        <w:drawing>
          <wp:inline distT="0" distB="0" distL="0" distR="0" wp14:anchorId="1175D16F" wp14:editId="6C472245">
            <wp:extent cx="6858000" cy="3162300"/>
            <wp:effectExtent l="0" t="0" r="0" b="0"/>
            <wp:docPr id="79" name="Imagen 79" descr="https://lh7-rt.googleusercontent.com/docsz/AD_4nXfRMstRzHhu5xE9SrY7HiF5gQIf6RgGBR9ofD7Tt6sCWgv_xzxKmPOjWs9X1JWVqBwIen3EDpA9gh-XGK3Pq-9_q8zrKpI1jBrRRlHbTh8PvtwnvOQyCYcpRPwVuSSyZYYwwAL7N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fRMstRzHhu5xE9SrY7HiF5gQIf6RgGBR9ofD7Tt6sCWgv_xzxKmPOjWs9X1JWVqBwIen3EDpA9gh-XGK3Pq-9_q8zrKpI1jBrRRlHbTh8PvtwnvOQyCYcpRPwVuSSyZYYwwAL7NQ?key=98p-HSCVnwKxKbOOanncshwY"/>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858000" cy="3162300"/>
                    </a:xfrm>
                    <a:prstGeom prst="rect">
                      <a:avLst/>
                    </a:prstGeom>
                    <a:noFill/>
                    <a:ln>
                      <a:noFill/>
                    </a:ln>
                  </pic:spPr>
                </pic:pic>
              </a:graphicData>
            </a:graphic>
          </wp:inline>
        </w:drawing>
      </w:r>
    </w:p>
    <w:p w14:paraId="08A4DD0A" w14:textId="77777777" w:rsidR="002D1757" w:rsidRDefault="002D1757" w:rsidP="002D1757"/>
    <w:p w14:paraId="37C06E2C" w14:textId="77777777" w:rsidR="002D1757" w:rsidRDefault="002D1757" w:rsidP="002D1757">
      <w:pPr>
        <w:pStyle w:val="NormalWeb"/>
        <w:spacing w:before="200" w:beforeAutospacing="0" w:after="0" w:afterAutospacing="0"/>
      </w:pPr>
      <w:r>
        <w:rPr>
          <w:rFonts w:ascii="Arial" w:hAnsi="Arial" w:cs="Arial"/>
          <w:color w:val="000000"/>
          <w:sz w:val="22"/>
          <w:szCs w:val="22"/>
        </w:rPr>
        <w:t>Here is the converted section in markdown:</w:t>
      </w:r>
    </w:p>
    <w:p w14:paraId="6C4F67E5" w14:textId="77777777" w:rsidR="002D1757" w:rsidRDefault="002D1757" w:rsidP="002D1757"/>
    <w:p w14:paraId="3D51BB32"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4.0</w:t>
      </w:r>
      <w:r>
        <w:rPr>
          <w:rFonts w:ascii="Courier New" w:hAnsi="Courier New" w:cs="Courier New"/>
          <w:color w:val="000000"/>
          <w:sz w:val="17"/>
          <w:szCs w:val="17"/>
        </w:rPr>
        <w:t xml:space="preserve"> </w:t>
      </w:r>
      <w:r>
        <w:rPr>
          <w:rFonts w:ascii="Courier New" w:hAnsi="Courier New" w:cs="Courier New"/>
          <w:color w:val="188038"/>
          <w:sz w:val="17"/>
          <w:szCs w:val="17"/>
        </w:rPr>
        <w:t>Information</w:t>
      </w:r>
      <w:r>
        <w:rPr>
          <w:rFonts w:ascii="Courier New" w:hAnsi="Courier New" w:cs="Courier New"/>
          <w:color w:val="000000"/>
          <w:sz w:val="17"/>
          <w:szCs w:val="17"/>
        </w:rPr>
        <w:t xml:space="preserve"> </w:t>
      </w:r>
      <w:r>
        <w:rPr>
          <w:rFonts w:ascii="Courier New" w:hAnsi="Courier New" w:cs="Courier New"/>
          <w:color w:val="188038"/>
          <w:sz w:val="17"/>
          <w:szCs w:val="17"/>
        </w:rPr>
        <w:t>Statement</w:t>
      </w:r>
    </w:p>
    <w:p w14:paraId="0387428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Only</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ITS</w:t>
      </w:r>
      <w:r>
        <w:rPr>
          <w:rFonts w:ascii="Courier New" w:hAnsi="Courier New" w:cs="Courier New"/>
          <w:color w:val="000000"/>
          <w:sz w:val="17"/>
          <w:szCs w:val="17"/>
        </w:rPr>
        <w:t xml:space="preserve"> </w:t>
      </w:r>
      <w:r>
        <w:rPr>
          <w:rFonts w:ascii="Courier New" w:hAnsi="Courier New" w:cs="Courier New"/>
          <w:color w:val="188038"/>
          <w:sz w:val="17"/>
          <w:szCs w:val="17"/>
        </w:rPr>
        <w:t>Chief</w:t>
      </w:r>
      <w:r>
        <w:rPr>
          <w:rFonts w:ascii="Courier New" w:hAnsi="Courier New" w:cs="Courier New"/>
          <w:color w:val="000000"/>
          <w:sz w:val="17"/>
          <w:szCs w:val="17"/>
        </w:rPr>
        <w:t xml:space="preserve"> </w:t>
      </w:r>
      <w:r>
        <w:rPr>
          <w:rFonts w:ascii="Courier New" w:hAnsi="Courier New" w:cs="Courier New"/>
          <w:color w:val="188038"/>
          <w:sz w:val="17"/>
          <w:szCs w:val="17"/>
        </w:rPr>
        <w:t>Technology</w:t>
      </w:r>
      <w:r>
        <w:rPr>
          <w:rFonts w:ascii="Courier New" w:hAnsi="Courier New" w:cs="Courier New"/>
          <w:color w:val="000000"/>
          <w:sz w:val="17"/>
          <w:szCs w:val="17"/>
        </w:rPr>
        <w:t xml:space="preserve"> </w:t>
      </w:r>
      <w:r>
        <w:rPr>
          <w:rFonts w:ascii="Courier New" w:hAnsi="Courier New" w:cs="Courier New"/>
          <w:color w:val="188038"/>
          <w:sz w:val="17"/>
          <w:szCs w:val="17"/>
        </w:rPr>
        <w:t>Officer</w:t>
      </w:r>
      <w:r>
        <w:rPr>
          <w:rFonts w:ascii="Courier New" w:hAnsi="Courier New" w:cs="Courier New"/>
          <w:color w:val="000000"/>
          <w:sz w:val="17"/>
          <w:szCs w:val="17"/>
        </w:rPr>
        <w:t xml:space="preserve"> </w:t>
      </w:r>
      <w:r>
        <w:rPr>
          <w:rFonts w:ascii="Courier New" w:hAnsi="Courier New" w:cs="Courier New"/>
          <w:color w:val="188038"/>
          <w:sz w:val="17"/>
          <w:szCs w:val="17"/>
        </w:rPr>
        <w:t>(CTO)</w:t>
      </w:r>
      <w:r>
        <w:rPr>
          <w:rFonts w:ascii="Courier New" w:hAnsi="Courier New" w:cs="Courier New"/>
          <w:color w:val="000000"/>
          <w:sz w:val="17"/>
          <w:szCs w:val="17"/>
        </w:rPr>
        <w:t xml:space="preserve"> </w:t>
      </w:r>
      <w:r>
        <w:rPr>
          <w:rFonts w:ascii="Courier New" w:hAnsi="Courier New" w:cs="Courier New"/>
          <w:color w:val="188038"/>
          <w:sz w:val="17"/>
          <w:szCs w:val="17"/>
        </w:rPr>
        <w:t>or</w:t>
      </w:r>
      <w:r>
        <w:rPr>
          <w:rFonts w:ascii="Courier New" w:hAnsi="Courier New" w:cs="Courier New"/>
          <w:color w:val="000000"/>
          <w:sz w:val="17"/>
          <w:szCs w:val="17"/>
        </w:rPr>
        <w:t xml:space="preserve"> </w:t>
      </w:r>
      <w:r>
        <w:rPr>
          <w:rFonts w:ascii="Courier New" w:hAnsi="Courier New" w:cs="Courier New"/>
          <w:color w:val="188038"/>
          <w:sz w:val="17"/>
          <w:szCs w:val="17"/>
        </w:rPr>
        <w:t>an</w:t>
      </w:r>
      <w:r>
        <w:rPr>
          <w:rFonts w:ascii="Courier New" w:hAnsi="Courier New" w:cs="Courier New"/>
          <w:color w:val="000000"/>
          <w:sz w:val="17"/>
          <w:szCs w:val="17"/>
        </w:rPr>
        <w:t xml:space="preserve"> </w:t>
      </w:r>
      <w:r>
        <w:rPr>
          <w:rFonts w:ascii="Courier New" w:hAnsi="Courier New" w:cs="Courier New"/>
          <w:color w:val="188038"/>
          <w:sz w:val="17"/>
          <w:szCs w:val="17"/>
        </w:rPr>
        <w:t>assigned</w:t>
      </w:r>
      <w:r>
        <w:rPr>
          <w:rFonts w:ascii="Courier New" w:hAnsi="Courier New" w:cs="Courier New"/>
          <w:color w:val="000000"/>
          <w:sz w:val="17"/>
          <w:szCs w:val="17"/>
        </w:rPr>
        <w:t xml:space="preserve"> </w:t>
      </w:r>
      <w:r>
        <w:rPr>
          <w:rFonts w:ascii="Courier New" w:hAnsi="Courier New" w:cs="Courier New"/>
          <w:color w:val="188038"/>
          <w:sz w:val="17"/>
          <w:szCs w:val="17"/>
        </w:rPr>
        <w:t>designee</w:t>
      </w:r>
      <w:r>
        <w:rPr>
          <w:rFonts w:ascii="Courier New" w:hAnsi="Courier New" w:cs="Courier New"/>
          <w:color w:val="000000"/>
          <w:sz w:val="17"/>
          <w:szCs w:val="17"/>
        </w:rPr>
        <w:t xml:space="preserve"> </w:t>
      </w:r>
      <w:r>
        <w:rPr>
          <w:rFonts w:ascii="Courier New" w:hAnsi="Courier New" w:cs="Courier New"/>
          <w:color w:val="188038"/>
          <w:sz w:val="17"/>
          <w:szCs w:val="17"/>
        </w:rPr>
        <w:t>may</w:t>
      </w:r>
      <w:r>
        <w:rPr>
          <w:rFonts w:ascii="Courier New" w:hAnsi="Courier New" w:cs="Courier New"/>
          <w:color w:val="000000"/>
          <w:sz w:val="17"/>
          <w:szCs w:val="17"/>
        </w:rPr>
        <w:t xml:space="preserve"> </w:t>
      </w:r>
      <w:r>
        <w:rPr>
          <w:rFonts w:ascii="Courier New" w:hAnsi="Courier New" w:cs="Courier New"/>
          <w:color w:val="188038"/>
          <w:sz w:val="17"/>
          <w:szCs w:val="17"/>
        </w:rPr>
        <w:t>approve</w:t>
      </w:r>
      <w:r>
        <w:rPr>
          <w:rFonts w:ascii="Courier New" w:hAnsi="Courier New" w:cs="Courier New"/>
          <w:color w:val="000000"/>
          <w:sz w:val="17"/>
          <w:szCs w:val="17"/>
        </w:rPr>
        <w:t xml:space="preserve"> </w:t>
      </w:r>
      <w:r>
        <w:rPr>
          <w:rFonts w:ascii="Courier New" w:hAnsi="Courier New" w:cs="Courier New"/>
          <w:color w:val="188038"/>
          <w:sz w:val="17"/>
          <w:szCs w:val="17"/>
        </w:rPr>
        <w:t>use</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OSS.</w:t>
      </w:r>
      <w:r>
        <w:rPr>
          <w:rFonts w:ascii="Courier New" w:hAnsi="Courier New" w:cs="Courier New"/>
          <w:color w:val="000000"/>
          <w:sz w:val="17"/>
          <w:szCs w:val="17"/>
        </w:rPr>
        <w:t xml:space="preserve"> </w:t>
      </w:r>
      <w:r>
        <w:rPr>
          <w:rFonts w:ascii="Courier New" w:hAnsi="Courier New" w:cs="Courier New"/>
          <w:color w:val="188038"/>
          <w:sz w:val="17"/>
          <w:szCs w:val="17"/>
        </w:rPr>
        <w:t>ITS</w:t>
      </w:r>
      <w:r>
        <w:rPr>
          <w:rFonts w:ascii="Courier New" w:hAnsi="Courier New" w:cs="Courier New"/>
          <w:color w:val="000000"/>
          <w:sz w:val="17"/>
          <w:szCs w:val="17"/>
        </w:rPr>
        <w:t xml:space="preserve"> </w:t>
      </w:r>
      <w:r>
        <w:rPr>
          <w:rFonts w:ascii="Courier New" w:hAnsi="Courier New" w:cs="Courier New"/>
          <w:color w:val="188038"/>
          <w:sz w:val="17"/>
          <w:szCs w:val="17"/>
        </w:rPr>
        <w:t>shall</w:t>
      </w:r>
      <w:r>
        <w:rPr>
          <w:rFonts w:ascii="Courier New" w:hAnsi="Courier New" w:cs="Courier New"/>
          <w:color w:val="000000"/>
          <w:sz w:val="17"/>
          <w:szCs w:val="17"/>
        </w:rPr>
        <w:t xml:space="preserve"> </w:t>
      </w:r>
      <w:r>
        <w:rPr>
          <w:rFonts w:ascii="Courier New" w:hAnsi="Courier New" w:cs="Courier New"/>
          <w:color w:val="188038"/>
          <w:sz w:val="17"/>
          <w:szCs w:val="17"/>
        </w:rPr>
        <w:t>keep</w:t>
      </w:r>
      <w:r>
        <w:rPr>
          <w:rFonts w:ascii="Courier New" w:hAnsi="Courier New" w:cs="Courier New"/>
          <w:color w:val="000000"/>
          <w:sz w:val="17"/>
          <w:szCs w:val="17"/>
        </w:rPr>
        <w:t xml:space="preserve"> </w:t>
      </w:r>
      <w:r>
        <w:rPr>
          <w:rFonts w:ascii="Courier New" w:hAnsi="Courier New" w:cs="Courier New"/>
          <w:color w:val="188038"/>
          <w:sz w:val="17"/>
          <w:szCs w:val="17"/>
        </w:rPr>
        <w:t>an</w:t>
      </w:r>
      <w:r>
        <w:rPr>
          <w:rFonts w:ascii="Courier New" w:hAnsi="Courier New" w:cs="Courier New"/>
          <w:color w:val="000000"/>
          <w:sz w:val="17"/>
          <w:szCs w:val="17"/>
        </w:rPr>
        <w:t xml:space="preserve"> </w:t>
      </w:r>
      <w:r>
        <w:rPr>
          <w:rFonts w:ascii="Courier New" w:hAnsi="Courier New" w:cs="Courier New"/>
          <w:color w:val="188038"/>
          <w:sz w:val="17"/>
          <w:szCs w:val="17"/>
        </w:rPr>
        <w:t>approved</w:t>
      </w:r>
      <w:r>
        <w:rPr>
          <w:rFonts w:ascii="Courier New" w:hAnsi="Courier New" w:cs="Courier New"/>
          <w:color w:val="000000"/>
          <w:sz w:val="17"/>
          <w:szCs w:val="17"/>
        </w:rPr>
        <w:t xml:space="preserve"> </w:t>
      </w:r>
      <w:r>
        <w:rPr>
          <w:rFonts w:ascii="Courier New" w:hAnsi="Courier New" w:cs="Courier New"/>
          <w:color w:val="188038"/>
          <w:sz w:val="17"/>
          <w:szCs w:val="17"/>
        </w:rPr>
        <w:t>list</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authorized</w:t>
      </w:r>
      <w:r>
        <w:rPr>
          <w:rFonts w:ascii="Courier New" w:hAnsi="Courier New" w:cs="Courier New"/>
          <w:color w:val="000000"/>
          <w:sz w:val="17"/>
          <w:szCs w:val="17"/>
        </w:rPr>
        <w:t xml:space="preserve"> </w:t>
      </w:r>
      <w:r>
        <w:rPr>
          <w:rFonts w:ascii="Courier New" w:hAnsi="Courier New" w:cs="Courier New"/>
          <w:color w:val="188038"/>
          <w:sz w:val="17"/>
          <w:szCs w:val="17"/>
        </w:rPr>
        <w:t>designees.</w:t>
      </w:r>
    </w:p>
    <w:p w14:paraId="770F4ACB"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At</w:t>
      </w:r>
      <w:r>
        <w:rPr>
          <w:rFonts w:ascii="Courier New" w:hAnsi="Courier New" w:cs="Courier New"/>
          <w:color w:val="000000"/>
          <w:sz w:val="17"/>
          <w:szCs w:val="17"/>
        </w:rPr>
        <w:t xml:space="preserve"> </w:t>
      </w:r>
      <w:r>
        <w:rPr>
          <w:rFonts w:ascii="Courier New" w:hAnsi="Courier New" w:cs="Courier New"/>
          <w:color w:val="188038"/>
          <w:sz w:val="17"/>
          <w:szCs w:val="17"/>
        </w:rPr>
        <w:t>minimum,</w:t>
      </w:r>
      <w:r>
        <w:rPr>
          <w:rFonts w:ascii="Courier New" w:hAnsi="Courier New" w:cs="Courier New"/>
          <w:color w:val="000000"/>
          <w:sz w:val="17"/>
          <w:szCs w:val="17"/>
        </w:rPr>
        <w:t xml:space="preserve"> </w:t>
      </w:r>
      <w:r>
        <w:rPr>
          <w:rFonts w:ascii="Courier New" w:hAnsi="Courier New" w:cs="Courier New"/>
          <w:color w:val="188038"/>
          <w:sz w:val="17"/>
          <w:szCs w:val="17"/>
        </w:rPr>
        <w:t>OSS</w:t>
      </w:r>
      <w:r>
        <w:rPr>
          <w:rFonts w:ascii="Courier New" w:hAnsi="Courier New" w:cs="Courier New"/>
          <w:color w:val="000000"/>
          <w:sz w:val="17"/>
          <w:szCs w:val="17"/>
        </w:rPr>
        <w:t xml:space="preserve"> </w:t>
      </w:r>
      <w:r>
        <w:rPr>
          <w:rFonts w:ascii="Courier New" w:hAnsi="Courier New" w:cs="Courier New"/>
          <w:color w:val="188038"/>
          <w:sz w:val="17"/>
          <w:szCs w:val="17"/>
        </w:rPr>
        <w:t>must</w:t>
      </w:r>
      <w:r>
        <w:rPr>
          <w:rFonts w:ascii="Courier New" w:hAnsi="Courier New" w:cs="Courier New"/>
          <w:color w:val="000000"/>
          <w:sz w:val="17"/>
          <w:szCs w:val="17"/>
        </w:rPr>
        <w:t xml:space="preserve"> </w:t>
      </w:r>
      <w:r>
        <w:rPr>
          <w:rFonts w:ascii="Courier New" w:hAnsi="Courier New" w:cs="Courier New"/>
          <w:color w:val="188038"/>
          <w:sz w:val="17"/>
          <w:szCs w:val="17"/>
        </w:rPr>
        <w:t>meet</w:t>
      </w:r>
      <w:r>
        <w:rPr>
          <w:rFonts w:ascii="Courier New" w:hAnsi="Courier New" w:cs="Courier New"/>
          <w:color w:val="000000"/>
          <w:sz w:val="17"/>
          <w:szCs w:val="17"/>
        </w:rPr>
        <w:t xml:space="preserve"> </w:t>
      </w:r>
      <w:r>
        <w:rPr>
          <w:rFonts w:ascii="Courier New" w:hAnsi="Courier New" w:cs="Courier New"/>
          <w:color w:val="188038"/>
          <w:sz w:val="17"/>
          <w:szCs w:val="17"/>
        </w:rPr>
        <w:t>these</w:t>
      </w:r>
      <w:r>
        <w:rPr>
          <w:rFonts w:ascii="Courier New" w:hAnsi="Courier New" w:cs="Courier New"/>
          <w:color w:val="000000"/>
          <w:sz w:val="17"/>
          <w:szCs w:val="17"/>
        </w:rPr>
        <w:t xml:space="preserve"> </w:t>
      </w:r>
      <w:r>
        <w:rPr>
          <w:rFonts w:ascii="Courier New" w:hAnsi="Courier New" w:cs="Courier New"/>
          <w:color w:val="188038"/>
          <w:sz w:val="17"/>
          <w:szCs w:val="17"/>
        </w:rPr>
        <w:t>four</w:t>
      </w:r>
      <w:r>
        <w:rPr>
          <w:rFonts w:ascii="Courier New" w:hAnsi="Courier New" w:cs="Courier New"/>
          <w:color w:val="000000"/>
          <w:sz w:val="17"/>
          <w:szCs w:val="17"/>
        </w:rPr>
        <w:t xml:space="preserve"> </w:t>
      </w:r>
      <w:r>
        <w:rPr>
          <w:rFonts w:ascii="Courier New" w:hAnsi="Courier New" w:cs="Courier New"/>
          <w:color w:val="188038"/>
          <w:sz w:val="17"/>
          <w:szCs w:val="17"/>
        </w:rPr>
        <w:t>(4)</w:t>
      </w:r>
      <w:r>
        <w:rPr>
          <w:rFonts w:ascii="Courier New" w:hAnsi="Courier New" w:cs="Courier New"/>
          <w:color w:val="000000"/>
          <w:sz w:val="17"/>
          <w:szCs w:val="17"/>
        </w:rPr>
        <w:t xml:space="preserve"> </w:t>
      </w:r>
      <w:r>
        <w:rPr>
          <w:rFonts w:ascii="Courier New" w:hAnsi="Courier New" w:cs="Courier New"/>
          <w:color w:val="188038"/>
          <w:sz w:val="17"/>
          <w:szCs w:val="17"/>
        </w:rPr>
        <w:t>conditions</w:t>
      </w:r>
      <w:r>
        <w:rPr>
          <w:rFonts w:ascii="Courier New" w:hAnsi="Courier New" w:cs="Courier New"/>
          <w:color w:val="000000"/>
          <w:sz w:val="17"/>
          <w:szCs w:val="17"/>
        </w:rPr>
        <w:t xml:space="preserve"> </w:t>
      </w:r>
      <w:r>
        <w:rPr>
          <w:rFonts w:ascii="Courier New" w:hAnsi="Courier New" w:cs="Courier New"/>
          <w:color w:val="188038"/>
          <w:sz w:val="17"/>
          <w:szCs w:val="17"/>
        </w:rPr>
        <w:t>to</w:t>
      </w:r>
      <w:r>
        <w:rPr>
          <w:rFonts w:ascii="Courier New" w:hAnsi="Courier New" w:cs="Courier New"/>
          <w:color w:val="000000"/>
          <w:sz w:val="17"/>
          <w:szCs w:val="17"/>
        </w:rPr>
        <w:t xml:space="preserve"> </w:t>
      </w:r>
      <w:r>
        <w:rPr>
          <w:rFonts w:ascii="Courier New" w:hAnsi="Courier New" w:cs="Courier New"/>
          <w:color w:val="188038"/>
          <w:sz w:val="17"/>
          <w:szCs w:val="17"/>
        </w:rPr>
        <w:t>be</w:t>
      </w:r>
      <w:r>
        <w:rPr>
          <w:rFonts w:ascii="Courier New" w:hAnsi="Courier New" w:cs="Courier New"/>
          <w:color w:val="000000"/>
          <w:sz w:val="17"/>
          <w:szCs w:val="17"/>
        </w:rPr>
        <w:t xml:space="preserve"> </w:t>
      </w:r>
      <w:r>
        <w:rPr>
          <w:rFonts w:ascii="Courier New" w:hAnsi="Courier New" w:cs="Courier New"/>
          <w:color w:val="188038"/>
          <w:sz w:val="17"/>
          <w:szCs w:val="17"/>
        </w:rPr>
        <w:t>reviewed:</w:t>
      </w:r>
    </w:p>
    <w:p w14:paraId="20B53839"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2.</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source</w:t>
      </w:r>
      <w:r>
        <w:rPr>
          <w:rFonts w:ascii="Courier New" w:hAnsi="Courier New" w:cs="Courier New"/>
          <w:color w:val="000000"/>
          <w:sz w:val="17"/>
          <w:szCs w:val="17"/>
        </w:rPr>
        <w:t xml:space="preserve"> </w:t>
      </w:r>
      <w:r>
        <w:rPr>
          <w:rFonts w:ascii="Courier New" w:hAnsi="Courier New" w:cs="Courier New"/>
          <w:color w:val="188038"/>
          <w:sz w:val="17"/>
          <w:szCs w:val="17"/>
        </w:rPr>
        <w:t>code</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software</w:t>
      </w:r>
      <w:r>
        <w:rPr>
          <w:rFonts w:ascii="Courier New" w:hAnsi="Courier New" w:cs="Courier New"/>
          <w:color w:val="000000"/>
          <w:sz w:val="17"/>
          <w:szCs w:val="17"/>
        </w:rPr>
        <w:t xml:space="preserve"> </w:t>
      </w:r>
      <w:r>
        <w:rPr>
          <w:rFonts w:ascii="Courier New" w:hAnsi="Courier New" w:cs="Courier New"/>
          <w:color w:val="188038"/>
          <w:sz w:val="17"/>
          <w:szCs w:val="17"/>
        </w:rPr>
        <w:t>must</w:t>
      </w:r>
      <w:r>
        <w:rPr>
          <w:rFonts w:ascii="Courier New" w:hAnsi="Courier New" w:cs="Courier New"/>
          <w:color w:val="000000"/>
          <w:sz w:val="17"/>
          <w:szCs w:val="17"/>
        </w:rPr>
        <w:t xml:space="preserve"> </w:t>
      </w:r>
      <w:r>
        <w:rPr>
          <w:rFonts w:ascii="Courier New" w:hAnsi="Courier New" w:cs="Courier New"/>
          <w:color w:val="188038"/>
          <w:sz w:val="17"/>
          <w:szCs w:val="17"/>
        </w:rPr>
        <w:t>be</w:t>
      </w:r>
      <w:r>
        <w:rPr>
          <w:rFonts w:ascii="Courier New" w:hAnsi="Courier New" w:cs="Courier New"/>
          <w:color w:val="000000"/>
          <w:sz w:val="17"/>
          <w:szCs w:val="17"/>
        </w:rPr>
        <w:t xml:space="preserve"> </w:t>
      </w:r>
      <w:r>
        <w:rPr>
          <w:rFonts w:ascii="Courier New" w:hAnsi="Courier New" w:cs="Courier New"/>
          <w:color w:val="188038"/>
          <w:sz w:val="17"/>
          <w:szCs w:val="17"/>
        </w:rPr>
        <w:t>available</w:t>
      </w:r>
      <w:r>
        <w:rPr>
          <w:rFonts w:ascii="Courier New" w:hAnsi="Courier New" w:cs="Courier New"/>
          <w:color w:val="000000"/>
          <w:sz w:val="17"/>
          <w:szCs w:val="17"/>
        </w:rPr>
        <w:t xml:space="preserve"> </w:t>
      </w:r>
      <w:r>
        <w:rPr>
          <w:rFonts w:ascii="Courier New" w:hAnsi="Courier New" w:cs="Courier New"/>
          <w:color w:val="188038"/>
          <w:sz w:val="17"/>
          <w:szCs w:val="17"/>
        </w:rPr>
        <w:t>on</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Internet.</w:t>
      </w:r>
    </w:p>
    <w:p w14:paraId="633A9A87"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1.</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software</w:t>
      </w:r>
      <w:r>
        <w:rPr>
          <w:rFonts w:ascii="Courier New" w:hAnsi="Courier New" w:cs="Courier New"/>
          <w:color w:val="000000"/>
          <w:sz w:val="17"/>
          <w:szCs w:val="17"/>
        </w:rPr>
        <w:t xml:space="preserve"> </w:t>
      </w:r>
      <w:r>
        <w:rPr>
          <w:rFonts w:ascii="Courier New" w:hAnsi="Courier New" w:cs="Courier New"/>
          <w:color w:val="188038"/>
          <w:sz w:val="17"/>
          <w:szCs w:val="17"/>
        </w:rPr>
        <w:t>must</w:t>
      </w:r>
      <w:r>
        <w:rPr>
          <w:rFonts w:ascii="Courier New" w:hAnsi="Courier New" w:cs="Courier New"/>
          <w:color w:val="000000"/>
          <w:sz w:val="17"/>
          <w:szCs w:val="17"/>
        </w:rPr>
        <w:t xml:space="preserve"> </w:t>
      </w:r>
      <w:r>
        <w:rPr>
          <w:rFonts w:ascii="Courier New" w:hAnsi="Courier New" w:cs="Courier New"/>
          <w:color w:val="188038"/>
          <w:sz w:val="17"/>
          <w:szCs w:val="17"/>
        </w:rPr>
        <w:t>be</w:t>
      </w:r>
      <w:r>
        <w:rPr>
          <w:rFonts w:ascii="Courier New" w:hAnsi="Courier New" w:cs="Courier New"/>
          <w:color w:val="000000"/>
          <w:sz w:val="17"/>
          <w:szCs w:val="17"/>
        </w:rPr>
        <w:t xml:space="preserve"> </w:t>
      </w:r>
      <w:r>
        <w:rPr>
          <w:rFonts w:ascii="Courier New" w:hAnsi="Courier New" w:cs="Courier New"/>
          <w:color w:val="188038"/>
          <w:sz w:val="17"/>
          <w:szCs w:val="17"/>
        </w:rPr>
        <w:t>free</w:t>
      </w:r>
      <w:r>
        <w:rPr>
          <w:rFonts w:ascii="Courier New" w:hAnsi="Courier New" w:cs="Courier New"/>
          <w:color w:val="000000"/>
          <w:sz w:val="17"/>
          <w:szCs w:val="17"/>
        </w:rPr>
        <w:t xml:space="preserve"> </w:t>
      </w:r>
      <w:r>
        <w:rPr>
          <w:rFonts w:ascii="Courier New" w:hAnsi="Courier New" w:cs="Courier New"/>
          <w:color w:val="188038"/>
          <w:sz w:val="17"/>
          <w:szCs w:val="17"/>
        </w:rPr>
        <w:t>to</w:t>
      </w:r>
      <w:r>
        <w:rPr>
          <w:rFonts w:ascii="Courier New" w:hAnsi="Courier New" w:cs="Courier New"/>
          <w:color w:val="000000"/>
          <w:sz w:val="17"/>
          <w:szCs w:val="17"/>
        </w:rPr>
        <w:t xml:space="preserve"> </w:t>
      </w:r>
      <w:r>
        <w:rPr>
          <w:rFonts w:ascii="Courier New" w:hAnsi="Courier New" w:cs="Courier New"/>
          <w:color w:val="188038"/>
          <w:sz w:val="17"/>
          <w:szCs w:val="17"/>
        </w:rPr>
        <w:t>use.</w:t>
      </w:r>
    </w:p>
    <w:p w14:paraId="5A47133E"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3.</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license</w:t>
      </w:r>
      <w:r>
        <w:rPr>
          <w:rFonts w:ascii="Courier New" w:hAnsi="Courier New" w:cs="Courier New"/>
          <w:color w:val="000000"/>
          <w:sz w:val="17"/>
          <w:szCs w:val="17"/>
        </w:rPr>
        <w:t xml:space="preserve"> </w:t>
      </w:r>
      <w:r>
        <w:rPr>
          <w:rFonts w:ascii="Courier New" w:hAnsi="Courier New" w:cs="Courier New"/>
          <w:color w:val="188038"/>
          <w:sz w:val="17"/>
          <w:szCs w:val="17"/>
        </w:rPr>
        <w:t>to</w:t>
      </w:r>
      <w:r>
        <w:rPr>
          <w:rFonts w:ascii="Courier New" w:hAnsi="Courier New" w:cs="Courier New"/>
          <w:color w:val="000000"/>
          <w:sz w:val="17"/>
          <w:szCs w:val="17"/>
        </w:rPr>
        <w:t xml:space="preserve"> </w:t>
      </w:r>
      <w:r>
        <w:rPr>
          <w:rFonts w:ascii="Courier New" w:hAnsi="Courier New" w:cs="Courier New"/>
          <w:color w:val="188038"/>
          <w:sz w:val="17"/>
          <w:szCs w:val="17"/>
        </w:rPr>
        <w:t>use</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software</w:t>
      </w:r>
      <w:r>
        <w:rPr>
          <w:rFonts w:ascii="Courier New" w:hAnsi="Courier New" w:cs="Courier New"/>
          <w:color w:val="000000"/>
          <w:sz w:val="17"/>
          <w:szCs w:val="17"/>
        </w:rPr>
        <w:t xml:space="preserve"> </w:t>
      </w:r>
      <w:r>
        <w:rPr>
          <w:rFonts w:ascii="Courier New" w:hAnsi="Courier New" w:cs="Courier New"/>
          <w:color w:val="188038"/>
          <w:sz w:val="17"/>
          <w:szCs w:val="17"/>
        </w:rPr>
        <w:t>must</w:t>
      </w:r>
      <w:r>
        <w:rPr>
          <w:rFonts w:ascii="Courier New" w:hAnsi="Courier New" w:cs="Courier New"/>
          <w:color w:val="000000"/>
          <w:sz w:val="17"/>
          <w:szCs w:val="17"/>
        </w:rPr>
        <w:t xml:space="preserve"> </w:t>
      </w:r>
      <w:r>
        <w:rPr>
          <w:rFonts w:ascii="Courier New" w:hAnsi="Courier New" w:cs="Courier New"/>
          <w:color w:val="188038"/>
          <w:sz w:val="17"/>
          <w:szCs w:val="17"/>
        </w:rPr>
        <w:t>be</w:t>
      </w:r>
      <w:r>
        <w:rPr>
          <w:rFonts w:ascii="Courier New" w:hAnsi="Courier New" w:cs="Courier New"/>
          <w:color w:val="000000"/>
          <w:sz w:val="17"/>
          <w:szCs w:val="17"/>
        </w:rPr>
        <w:t xml:space="preserve"> </w:t>
      </w:r>
      <w:r>
        <w:rPr>
          <w:rFonts w:ascii="Courier New" w:hAnsi="Courier New" w:cs="Courier New"/>
          <w:color w:val="188038"/>
          <w:sz w:val="17"/>
          <w:szCs w:val="17"/>
        </w:rPr>
        <w:t>approved</w:t>
      </w:r>
      <w:r>
        <w:rPr>
          <w:rFonts w:ascii="Courier New" w:hAnsi="Courier New" w:cs="Courier New"/>
          <w:color w:val="000000"/>
          <w:sz w:val="17"/>
          <w:szCs w:val="17"/>
        </w:rPr>
        <w:t xml:space="preserve"> </w:t>
      </w:r>
      <w:r>
        <w:rPr>
          <w:rFonts w:ascii="Courier New" w:hAnsi="Courier New" w:cs="Courier New"/>
          <w:color w:val="188038"/>
          <w:sz w:val="17"/>
          <w:szCs w:val="17"/>
        </w:rPr>
        <w:t>by</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ITS</w:t>
      </w:r>
      <w:r>
        <w:rPr>
          <w:rFonts w:ascii="Courier New" w:hAnsi="Courier New" w:cs="Courier New"/>
          <w:color w:val="000000"/>
          <w:sz w:val="17"/>
          <w:szCs w:val="17"/>
        </w:rPr>
        <w:t xml:space="preserve"> </w:t>
      </w:r>
      <w:r>
        <w:rPr>
          <w:rFonts w:ascii="Courier New" w:hAnsi="Courier New" w:cs="Courier New"/>
          <w:color w:val="188038"/>
          <w:sz w:val="17"/>
          <w:szCs w:val="17"/>
        </w:rPr>
        <w:t>Division</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Legal</w:t>
      </w:r>
      <w:r>
        <w:rPr>
          <w:rFonts w:ascii="Courier New" w:hAnsi="Courier New" w:cs="Courier New"/>
          <w:color w:val="000000"/>
          <w:sz w:val="17"/>
          <w:szCs w:val="17"/>
        </w:rPr>
        <w:t xml:space="preserve"> </w:t>
      </w:r>
      <w:r>
        <w:rPr>
          <w:rFonts w:ascii="Courier New" w:hAnsi="Courier New" w:cs="Courier New"/>
          <w:color w:val="188038"/>
          <w:sz w:val="17"/>
          <w:szCs w:val="17"/>
        </w:rPr>
        <w:t>Affairs</w:t>
      </w:r>
      <w:r>
        <w:rPr>
          <w:rFonts w:ascii="Courier New" w:hAnsi="Courier New" w:cs="Courier New"/>
          <w:color w:val="000000"/>
          <w:sz w:val="17"/>
          <w:szCs w:val="17"/>
        </w:rPr>
        <w:t xml:space="preserve"> </w:t>
      </w:r>
      <w:r>
        <w:rPr>
          <w:rFonts w:ascii="Courier New" w:hAnsi="Courier New" w:cs="Courier New"/>
          <w:color w:val="188038"/>
          <w:sz w:val="17"/>
          <w:szCs w:val="17"/>
        </w:rPr>
        <w:t>(DLA).</w:t>
      </w:r>
      <w:r>
        <w:rPr>
          <w:rFonts w:ascii="Courier New" w:hAnsi="Courier New" w:cs="Courier New"/>
          <w:color w:val="000000"/>
          <w:sz w:val="17"/>
          <w:szCs w:val="17"/>
        </w:rPr>
        <w:t xml:space="preserve"> </w:t>
      </w:r>
      <w:r>
        <w:rPr>
          <w:rFonts w:ascii="Courier New" w:hAnsi="Courier New" w:cs="Courier New"/>
          <w:color w:val="188038"/>
          <w:sz w:val="17"/>
          <w:szCs w:val="17"/>
        </w:rPr>
        <w:t>A</w:t>
      </w:r>
      <w:r>
        <w:rPr>
          <w:rFonts w:ascii="Courier New" w:hAnsi="Courier New" w:cs="Courier New"/>
          <w:color w:val="000000"/>
          <w:sz w:val="17"/>
          <w:szCs w:val="17"/>
        </w:rPr>
        <w:t xml:space="preserve"> </w:t>
      </w:r>
      <w:r>
        <w:rPr>
          <w:rFonts w:ascii="Courier New" w:hAnsi="Courier New" w:cs="Courier New"/>
          <w:color w:val="188038"/>
          <w:sz w:val="17"/>
          <w:szCs w:val="17"/>
        </w:rPr>
        <w:t>list</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approved</w:t>
      </w:r>
      <w:r>
        <w:rPr>
          <w:rFonts w:ascii="Courier New" w:hAnsi="Courier New" w:cs="Courier New"/>
          <w:color w:val="000000"/>
          <w:sz w:val="17"/>
          <w:szCs w:val="17"/>
        </w:rPr>
        <w:t xml:space="preserve"> </w:t>
      </w:r>
      <w:r>
        <w:rPr>
          <w:rFonts w:ascii="Courier New" w:hAnsi="Courier New" w:cs="Courier New"/>
          <w:color w:val="188038"/>
          <w:sz w:val="17"/>
          <w:szCs w:val="17"/>
        </w:rPr>
        <w:t>licenses</w:t>
      </w:r>
      <w:r>
        <w:rPr>
          <w:rFonts w:ascii="Courier New" w:hAnsi="Courier New" w:cs="Courier New"/>
          <w:color w:val="000000"/>
          <w:sz w:val="17"/>
          <w:szCs w:val="17"/>
        </w:rPr>
        <w:t xml:space="preserve"> </w:t>
      </w:r>
      <w:r>
        <w:rPr>
          <w:rFonts w:ascii="Courier New" w:hAnsi="Courier New" w:cs="Courier New"/>
          <w:color w:val="188038"/>
          <w:sz w:val="17"/>
          <w:szCs w:val="17"/>
        </w:rPr>
        <w:t>is</w:t>
      </w:r>
      <w:r>
        <w:rPr>
          <w:rFonts w:ascii="Courier New" w:hAnsi="Courier New" w:cs="Courier New"/>
          <w:color w:val="000000"/>
          <w:sz w:val="17"/>
          <w:szCs w:val="17"/>
        </w:rPr>
        <w:t xml:space="preserve"> </w:t>
      </w:r>
      <w:r>
        <w:rPr>
          <w:rFonts w:ascii="Courier New" w:hAnsi="Courier New" w:cs="Courier New"/>
          <w:color w:val="188038"/>
          <w:sz w:val="17"/>
          <w:szCs w:val="17"/>
        </w:rPr>
        <w:t>listed</w:t>
      </w:r>
      <w:r>
        <w:rPr>
          <w:rFonts w:ascii="Courier New" w:hAnsi="Courier New" w:cs="Courier New"/>
          <w:color w:val="000000"/>
          <w:sz w:val="17"/>
          <w:szCs w:val="17"/>
        </w:rPr>
        <w:t xml:space="preserve"> </w:t>
      </w:r>
      <w:r>
        <w:rPr>
          <w:rFonts w:ascii="Courier New" w:hAnsi="Courier New" w:cs="Courier New"/>
          <w:color w:val="188038"/>
          <w:sz w:val="17"/>
          <w:szCs w:val="17"/>
        </w:rPr>
        <w:t>in</w:t>
      </w:r>
      <w:r>
        <w:rPr>
          <w:rFonts w:ascii="Courier New" w:hAnsi="Courier New" w:cs="Courier New"/>
          <w:color w:val="000000"/>
          <w:sz w:val="17"/>
          <w:szCs w:val="17"/>
        </w:rPr>
        <w:t xml:space="preserve"> </w:t>
      </w:r>
      <w:r>
        <w:rPr>
          <w:rFonts w:ascii="Courier New" w:hAnsi="Courier New" w:cs="Courier New"/>
          <w:color w:val="188038"/>
          <w:sz w:val="17"/>
          <w:szCs w:val="17"/>
        </w:rPr>
        <w:t>Appendix</w:t>
      </w:r>
      <w:r>
        <w:rPr>
          <w:rFonts w:ascii="Courier New" w:hAnsi="Courier New" w:cs="Courier New"/>
          <w:color w:val="000000"/>
          <w:sz w:val="17"/>
          <w:szCs w:val="17"/>
        </w:rPr>
        <w:t xml:space="preserve"> </w:t>
      </w:r>
      <w:r>
        <w:rPr>
          <w:rFonts w:ascii="Courier New" w:hAnsi="Courier New" w:cs="Courier New"/>
          <w:color w:val="188038"/>
          <w:sz w:val="17"/>
          <w:szCs w:val="17"/>
        </w:rPr>
        <w:t>A:</w:t>
      </w:r>
      <w:r>
        <w:rPr>
          <w:rFonts w:ascii="Courier New" w:hAnsi="Courier New" w:cs="Courier New"/>
          <w:color w:val="000000"/>
          <w:sz w:val="17"/>
          <w:szCs w:val="17"/>
        </w:rPr>
        <w:t xml:space="preserve"> </w:t>
      </w:r>
      <w:r>
        <w:rPr>
          <w:rFonts w:ascii="Courier New" w:hAnsi="Courier New" w:cs="Courier New"/>
          <w:color w:val="188038"/>
          <w:sz w:val="17"/>
          <w:szCs w:val="17"/>
        </w:rPr>
        <w:t>Pre-Screened</w:t>
      </w:r>
      <w:r>
        <w:rPr>
          <w:rFonts w:ascii="Courier New" w:hAnsi="Courier New" w:cs="Courier New"/>
          <w:color w:val="000000"/>
          <w:sz w:val="17"/>
          <w:szCs w:val="17"/>
        </w:rPr>
        <w:t xml:space="preserve"> </w:t>
      </w:r>
      <w:r>
        <w:rPr>
          <w:rFonts w:ascii="Courier New" w:hAnsi="Courier New" w:cs="Courier New"/>
          <w:color w:val="188038"/>
          <w:sz w:val="17"/>
          <w:szCs w:val="17"/>
        </w:rPr>
        <w:t>Open</w:t>
      </w:r>
      <w:r>
        <w:rPr>
          <w:rFonts w:ascii="Courier New" w:hAnsi="Courier New" w:cs="Courier New"/>
          <w:color w:val="000000"/>
          <w:sz w:val="17"/>
          <w:szCs w:val="17"/>
        </w:rPr>
        <w:t xml:space="preserve"> </w:t>
      </w:r>
      <w:r>
        <w:rPr>
          <w:rFonts w:ascii="Courier New" w:hAnsi="Courier New" w:cs="Courier New"/>
          <w:color w:val="188038"/>
          <w:sz w:val="17"/>
          <w:szCs w:val="17"/>
        </w:rPr>
        <w:t>Source</w:t>
      </w:r>
      <w:r>
        <w:rPr>
          <w:rFonts w:ascii="Courier New" w:hAnsi="Courier New" w:cs="Courier New"/>
          <w:color w:val="000000"/>
          <w:sz w:val="17"/>
          <w:szCs w:val="17"/>
        </w:rPr>
        <w:t xml:space="preserve"> </w:t>
      </w:r>
      <w:r>
        <w:rPr>
          <w:rFonts w:ascii="Courier New" w:hAnsi="Courier New" w:cs="Courier New"/>
          <w:color w:val="188038"/>
          <w:sz w:val="17"/>
          <w:szCs w:val="17"/>
        </w:rPr>
        <w:t>Licenses.</w:t>
      </w:r>
    </w:p>
    <w:p w14:paraId="73BA286F"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4.</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user</w:t>
      </w:r>
      <w:r>
        <w:rPr>
          <w:rFonts w:ascii="Courier New" w:hAnsi="Courier New" w:cs="Courier New"/>
          <w:color w:val="000000"/>
          <w:sz w:val="17"/>
          <w:szCs w:val="17"/>
        </w:rPr>
        <w:t xml:space="preserve"> </w:t>
      </w:r>
      <w:r>
        <w:rPr>
          <w:rFonts w:ascii="Courier New" w:hAnsi="Courier New" w:cs="Courier New"/>
          <w:color w:val="188038"/>
          <w:sz w:val="17"/>
          <w:szCs w:val="17"/>
        </w:rPr>
        <w:t>is</w:t>
      </w:r>
      <w:r>
        <w:rPr>
          <w:rFonts w:ascii="Courier New" w:hAnsi="Courier New" w:cs="Courier New"/>
          <w:color w:val="000000"/>
          <w:sz w:val="17"/>
          <w:szCs w:val="17"/>
        </w:rPr>
        <w:t xml:space="preserve"> </w:t>
      </w:r>
      <w:r>
        <w:rPr>
          <w:rFonts w:ascii="Courier New" w:hAnsi="Courier New" w:cs="Courier New"/>
          <w:color w:val="188038"/>
          <w:sz w:val="17"/>
          <w:szCs w:val="17"/>
        </w:rPr>
        <w:t>not</w:t>
      </w:r>
      <w:r>
        <w:rPr>
          <w:rFonts w:ascii="Courier New" w:hAnsi="Courier New" w:cs="Courier New"/>
          <w:color w:val="000000"/>
          <w:sz w:val="17"/>
          <w:szCs w:val="17"/>
        </w:rPr>
        <w:t xml:space="preserve"> </w:t>
      </w:r>
      <w:r>
        <w:rPr>
          <w:rFonts w:ascii="Courier New" w:hAnsi="Courier New" w:cs="Courier New"/>
          <w:color w:val="188038"/>
          <w:sz w:val="17"/>
          <w:szCs w:val="17"/>
        </w:rPr>
        <w:t>required</w:t>
      </w:r>
      <w:r>
        <w:rPr>
          <w:rFonts w:ascii="Courier New" w:hAnsi="Courier New" w:cs="Courier New"/>
          <w:color w:val="000000"/>
          <w:sz w:val="17"/>
          <w:szCs w:val="17"/>
        </w:rPr>
        <w:t xml:space="preserve"> </w:t>
      </w:r>
      <w:r>
        <w:rPr>
          <w:rFonts w:ascii="Courier New" w:hAnsi="Courier New" w:cs="Courier New"/>
          <w:color w:val="188038"/>
          <w:sz w:val="17"/>
          <w:szCs w:val="17"/>
        </w:rPr>
        <w:t>to</w:t>
      </w:r>
      <w:r>
        <w:rPr>
          <w:rFonts w:ascii="Courier New" w:hAnsi="Courier New" w:cs="Courier New"/>
          <w:color w:val="000000"/>
          <w:sz w:val="17"/>
          <w:szCs w:val="17"/>
        </w:rPr>
        <w:t xml:space="preserve"> </w:t>
      </w:r>
      <w:r>
        <w:rPr>
          <w:rFonts w:ascii="Courier New" w:hAnsi="Courier New" w:cs="Courier New"/>
          <w:color w:val="188038"/>
          <w:sz w:val="17"/>
          <w:szCs w:val="17"/>
        </w:rPr>
        <w:t>agree</w:t>
      </w:r>
      <w:r>
        <w:rPr>
          <w:rFonts w:ascii="Courier New" w:hAnsi="Courier New" w:cs="Courier New"/>
          <w:color w:val="000000"/>
          <w:sz w:val="17"/>
          <w:szCs w:val="17"/>
        </w:rPr>
        <w:t xml:space="preserve"> </w:t>
      </w:r>
      <w:r>
        <w:rPr>
          <w:rFonts w:ascii="Courier New" w:hAnsi="Courier New" w:cs="Courier New"/>
          <w:color w:val="188038"/>
          <w:sz w:val="17"/>
          <w:szCs w:val="17"/>
        </w:rPr>
        <w:t>to</w:t>
      </w:r>
      <w:r>
        <w:rPr>
          <w:rFonts w:ascii="Courier New" w:hAnsi="Courier New" w:cs="Courier New"/>
          <w:color w:val="000000"/>
          <w:sz w:val="17"/>
          <w:szCs w:val="17"/>
        </w:rPr>
        <w:t xml:space="preserve"> </w:t>
      </w:r>
      <w:r>
        <w:rPr>
          <w:rFonts w:ascii="Courier New" w:hAnsi="Courier New" w:cs="Courier New"/>
          <w:color w:val="188038"/>
          <w:sz w:val="17"/>
          <w:szCs w:val="17"/>
        </w:rPr>
        <w:t>terms</w:t>
      </w:r>
      <w:r>
        <w:rPr>
          <w:rFonts w:ascii="Courier New" w:hAnsi="Courier New" w:cs="Courier New"/>
          <w:color w:val="000000"/>
          <w:sz w:val="17"/>
          <w:szCs w:val="17"/>
        </w:rPr>
        <w:t xml:space="preserve"> </w:t>
      </w:r>
      <w:r>
        <w:rPr>
          <w:rFonts w:ascii="Courier New" w:hAnsi="Courier New" w:cs="Courier New"/>
          <w:color w:val="188038"/>
          <w:sz w:val="17"/>
          <w:szCs w:val="17"/>
        </w:rPr>
        <w:t>or</w:t>
      </w:r>
      <w:r>
        <w:rPr>
          <w:rFonts w:ascii="Courier New" w:hAnsi="Courier New" w:cs="Courier New"/>
          <w:color w:val="000000"/>
          <w:sz w:val="17"/>
          <w:szCs w:val="17"/>
        </w:rPr>
        <w:t xml:space="preserve"> </w:t>
      </w:r>
      <w:r>
        <w:rPr>
          <w:rFonts w:ascii="Courier New" w:hAnsi="Courier New" w:cs="Courier New"/>
          <w:color w:val="188038"/>
          <w:sz w:val="17"/>
          <w:szCs w:val="17"/>
        </w:rPr>
        <w:t>conditions</w:t>
      </w:r>
      <w:r>
        <w:rPr>
          <w:rFonts w:ascii="Courier New" w:hAnsi="Courier New" w:cs="Courier New"/>
          <w:color w:val="000000"/>
          <w:sz w:val="17"/>
          <w:szCs w:val="17"/>
        </w:rPr>
        <w:t xml:space="preserve"> </w:t>
      </w:r>
      <w:r>
        <w:rPr>
          <w:rFonts w:ascii="Courier New" w:hAnsi="Courier New" w:cs="Courier New"/>
          <w:color w:val="188038"/>
          <w:sz w:val="17"/>
          <w:szCs w:val="17"/>
        </w:rPr>
        <w:t>prior</w:t>
      </w:r>
      <w:r>
        <w:rPr>
          <w:rFonts w:ascii="Courier New" w:hAnsi="Courier New" w:cs="Courier New"/>
          <w:color w:val="000000"/>
          <w:sz w:val="17"/>
          <w:szCs w:val="17"/>
        </w:rPr>
        <w:t xml:space="preserve"> </w:t>
      </w:r>
      <w:r>
        <w:rPr>
          <w:rFonts w:ascii="Courier New" w:hAnsi="Courier New" w:cs="Courier New"/>
          <w:color w:val="188038"/>
          <w:sz w:val="17"/>
          <w:szCs w:val="17"/>
        </w:rPr>
        <w:t>to</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download;</w:t>
      </w:r>
      <w:r>
        <w:rPr>
          <w:rFonts w:ascii="Courier New" w:hAnsi="Courier New" w:cs="Courier New"/>
          <w:color w:val="000000"/>
          <w:sz w:val="17"/>
          <w:szCs w:val="17"/>
        </w:rPr>
        <w:t xml:space="preserve"> </w:t>
      </w:r>
      <w:r>
        <w:rPr>
          <w:rFonts w:ascii="Courier New" w:hAnsi="Courier New" w:cs="Courier New"/>
          <w:color w:val="188038"/>
          <w:sz w:val="17"/>
          <w:szCs w:val="17"/>
        </w:rPr>
        <w:t>or,</w:t>
      </w:r>
      <w:r>
        <w:rPr>
          <w:rFonts w:ascii="Courier New" w:hAnsi="Courier New" w:cs="Courier New"/>
          <w:color w:val="000000"/>
          <w:sz w:val="17"/>
          <w:szCs w:val="17"/>
        </w:rPr>
        <w:t xml:space="preserve"> </w:t>
      </w:r>
      <w:r>
        <w:rPr>
          <w:rFonts w:ascii="Courier New" w:hAnsi="Courier New" w:cs="Courier New"/>
          <w:color w:val="188038"/>
          <w:sz w:val="17"/>
          <w:szCs w:val="17"/>
        </w:rPr>
        <w:t>DLA</w:t>
      </w:r>
      <w:r>
        <w:rPr>
          <w:rFonts w:ascii="Courier New" w:hAnsi="Courier New" w:cs="Courier New"/>
          <w:color w:val="000000"/>
          <w:sz w:val="17"/>
          <w:szCs w:val="17"/>
        </w:rPr>
        <w:t xml:space="preserve"> </w:t>
      </w:r>
      <w:r>
        <w:rPr>
          <w:rFonts w:ascii="Courier New" w:hAnsi="Courier New" w:cs="Courier New"/>
          <w:color w:val="188038"/>
          <w:sz w:val="17"/>
          <w:szCs w:val="17"/>
        </w:rPr>
        <w:t>has</w:t>
      </w:r>
      <w:r>
        <w:rPr>
          <w:rFonts w:ascii="Courier New" w:hAnsi="Courier New" w:cs="Courier New"/>
          <w:color w:val="000000"/>
          <w:sz w:val="17"/>
          <w:szCs w:val="17"/>
        </w:rPr>
        <w:t xml:space="preserve"> </w:t>
      </w:r>
      <w:r>
        <w:rPr>
          <w:rFonts w:ascii="Courier New" w:hAnsi="Courier New" w:cs="Courier New"/>
          <w:color w:val="188038"/>
          <w:sz w:val="17"/>
          <w:szCs w:val="17"/>
        </w:rPr>
        <w:t>approved</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terms</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conditions</w:t>
      </w:r>
      <w:r>
        <w:rPr>
          <w:rFonts w:ascii="Courier New" w:hAnsi="Courier New" w:cs="Courier New"/>
          <w:color w:val="000000"/>
          <w:sz w:val="17"/>
          <w:szCs w:val="17"/>
        </w:rPr>
        <w:t xml:space="preserve"> </w:t>
      </w:r>
      <w:r>
        <w:rPr>
          <w:rFonts w:ascii="Courier New" w:hAnsi="Courier New" w:cs="Courier New"/>
          <w:color w:val="188038"/>
          <w:sz w:val="17"/>
          <w:szCs w:val="17"/>
        </w:rPr>
        <w:t>associated</w:t>
      </w:r>
      <w:r>
        <w:rPr>
          <w:rFonts w:ascii="Courier New" w:hAnsi="Courier New" w:cs="Courier New"/>
          <w:color w:val="000000"/>
          <w:sz w:val="17"/>
          <w:szCs w:val="17"/>
        </w:rPr>
        <w:t xml:space="preserve"> </w:t>
      </w:r>
      <w:r>
        <w:rPr>
          <w:rFonts w:ascii="Courier New" w:hAnsi="Courier New" w:cs="Courier New"/>
          <w:color w:val="188038"/>
          <w:sz w:val="17"/>
          <w:szCs w:val="17"/>
        </w:rPr>
        <w:t>with</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OSS.</w:t>
      </w:r>
      <w:r>
        <w:rPr>
          <w:rFonts w:ascii="Courier New" w:hAnsi="Courier New" w:cs="Courier New"/>
          <w:color w:val="000000"/>
          <w:sz w:val="17"/>
          <w:szCs w:val="17"/>
        </w:rPr>
        <w:t xml:space="preserve"> </w:t>
      </w:r>
      <w:r>
        <w:rPr>
          <w:rFonts w:ascii="Courier New" w:hAnsi="Courier New" w:cs="Courier New"/>
          <w:color w:val="188038"/>
          <w:sz w:val="17"/>
          <w:szCs w:val="17"/>
        </w:rPr>
        <w:t>2</w:t>
      </w:r>
    </w:p>
    <w:p w14:paraId="47AE0E47"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OSS</w:t>
      </w:r>
      <w:r>
        <w:rPr>
          <w:rFonts w:ascii="Courier New" w:hAnsi="Courier New" w:cs="Courier New"/>
          <w:color w:val="000000"/>
          <w:sz w:val="17"/>
          <w:szCs w:val="17"/>
        </w:rPr>
        <w:t xml:space="preserve"> </w:t>
      </w:r>
      <w:r>
        <w:rPr>
          <w:rFonts w:ascii="Courier New" w:hAnsi="Courier New" w:cs="Courier New"/>
          <w:color w:val="188038"/>
          <w:sz w:val="17"/>
          <w:szCs w:val="17"/>
        </w:rPr>
        <w:t>options</w:t>
      </w:r>
      <w:r>
        <w:rPr>
          <w:rFonts w:ascii="Courier New" w:hAnsi="Courier New" w:cs="Courier New"/>
          <w:color w:val="000000"/>
          <w:sz w:val="17"/>
          <w:szCs w:val="17"/>
        </w:rPr>
        <w:t xml:space="preserve"> </w:t>
      </w:r>
      <w:r>
        <w:rPr>
          <w:rFonts w:ascii="Courier New" w:hAnsi="Courier New" w:cs="Courier New"/>
          <w:color w:val="188038"/>
          <w:sz w:val="17"/>
          <w:szCs w:val="17"/>
        </w:rPr>
        <w:t>should</w:t>
      </w:r>
      <w:r>
        <w:rPr>
          <w:rFonts w:ascii="Courier New" w:hAnsi="Courier New" w:cs="Courier New"/>
          <w:color w:val="000000"/>
          <w:sz w:val="17"/>
          <w:szCs w:val="17"/>
        </w:rPr>
        <w:t xml:space="preserve"> </w:t>
      </w:r>
      <w:r>
        <w:rPr>
          <w:rFonts w:ascii="Courier New" w:hAnsi="Courier New" w:cs="Courier New"/>
          <w:color w:val="188038"/>
          <w:sz w:val="17"/>
          <w:szCs w:val="17"/>
        </w:rPr>
        <w:t>be</w:t>
      </w:r>
      <w:r>
        <w:rPr>
          <w:rFonts w:ascii="Courier New" w:hAnsi="Courier New" w:cs="Courier New"/>
          <w:color w:val="000000"/>
          <w:sz w:val="17"/>
          <w:szCs w:val="17"/>
        </w:rPr>
        <w:t xml:space="preserve"> </w:t>
      </w:r>
      <w:r>
        <w:rPr>
          <w:rFonts w:ascii="Courier New" w:hAnsi="Courier New" w:cs="Courier New"/>
          <w:color w:val="188038"/>
          <w:sz w:val="17"/>
          <w:szCs w:val="17"/>
        </w:rPr>
        <w:t>considered</w:t>
      </w:r>
      <w:r>
        <w:rPr>
          <w:rFonts w:ascii="Courier New" w:hAnsi="Courier New" w:cs="Courier New"/>
          <w:color w:val="000000"/>
          <w:sz w:val="17"/>
          <w:szCs w:val="17"/>
        </w:rPr>
        <w:t xml:space="preserve"> </w:t>
      </w:r>
      <w:r>
        <w:rPr>
          <w:rFonts w:ascii="Courier New" w:hAnsi="Courier New" w:cs="Courier New"/>
          <w:color w:val="188038"/>
          <w:sz w:val="17"/>
          <w:szCs w:val="17"/>
        </w:rPr>
        <w:t>first</w:t>
      </w:r>
      <w:r>
        <w:rPr>
          <w:rFonts w:ascii="Courier New" w:hAnsi="Courier New" w:cs="Courier New"/>
          <w:color w:val="000000"/>
          <w:sz w:val="17"/>
          <w:szCs w:val="17"/>
        </w:rPr>
        <w:t xml:space="preserve"> </w:t>
      </w:r>
      <w:r>
        <w:rPr>
          <w:rFonts w:ascii="Courier New" w:hAnsi="Courier New" w:cs="Courier New"/>
          <w:color w:val="188038"/>
          <w:sz w:val="17"/>
          <w:szCs w:val="17"/>
        </w:rPr>
        <w:t>for</w:t>
      </w:r>
      <w:r>
        <w:rPr>
          <w:rFonts w:ascii="Courier New" w:hAnsi="Courier New" w:cs="Courier New"/>
          <w:color w:val="000000"/>
          <w:sz w:val="17"/>
          <w:szCs w:val="17"/>
        </w:rPr>
        <w:t xml:space="preserve"> </w:t>
      </w:r>
      <w:r>
        <w:rPr>
          <w:rFonts w:ascii="Courier New" w:hAnsi="Courier New" w:cs="Courier New"/>
          <w:color w:val="188038"/>
          <w:sz w:val="17"/>
          <w:szCs w:val="17"/>
        </w:rPr>
        <w:t>all</w:t>
      </w:r>
      <w:r>
        <w:rPr>
          <w:rFonts w:ascii="Courier New" w:hAnsi="Courier New" w:cs="Courier New"/>
          <w:color w:val="000000"/>
          <w:sz w:val="17"/>
          <w:szCs w:val="17"/>
        </w:rPr>
        <w:t xml:space="preserve"> </w:t>
      </w:r>
      <w:r>
        <w:rPr>
          <w:rFonts w:ascii="Courier New" w:hAnsi="Courier New" w:cs="Courier New"/>
          <w:color w:val="188038"/>
          <w:sz w:val="17"/>
          <w:szCs w:val="17"/>
        </w:rPr>
        <w:t>potential</w:t>
      </w:r>
      <w:r>
        <w:rPr>
          <w:rFonts w:ascii="Courier New" w:hAnsi="Courier New" w:cs="Courier New"/>
          <w:color w:val="000000"/>
          <w:sz w:val="17"/>
          <w:szCs w:val="17"/>
        </w:rPr>
        <w:t xml:space="preserve"> </w:t>
      </w:r>
      <w:r>
        <w:rPr>
          <w:rFonts w:ascii="Courier New" w:hAnsi="Courier New" w:cs="Courier New"/>
          <w:color w:val="188038"/>
          <w:sz w:val="17"/>
          <w:szCs w:val="17"/>
        </w:rPr>
        <w:t>software</w:t>
      </w:r>
      <w:r>
        <w:rPr>
          <w:rFonts w:ascii="Courier New" w:hAnsi="Courier New" w:cs="Courier New"/>
          <w:color w:val="000000"/>
          <w:sz w:val="17"/>
          <w:szCs w:val="17"/>
        </w:rPr>
        <w:t xml:space="preserve"> </w:t>
      </w:r>
      <w:r>
        <w:rPr>
          <w:rFonts w:ascii="Courier New" w:hAnsi="Courier New" w:cs="Courier New"/>
          <w:color w:val="188038"/>
          <w:sz w:val="17"/>
          <w:szCs w:val="17"/>
        </w:rPr>
        <w:t>solutions.</w:t>
      </w:r>
      <w:r>
        <w:rPr>
          <w:rFonts w:ascii="Courier New" w:hAnsi="Courier New" w:cs="Courier New"/>
          <w:color w:val="000000"/>
          <w:sz w:val="17"/>
          <w:szCs w:val="17"/>
        </w:rPr>
        <w:t xml:space="preserve"> </w:t>
      </w:r>
      <w:r>
        <w:rPr>
          <w:rFonts w:ascii="Courier New" w:hAnsi="Courier New" w:cs="Courier New"/>
          <w:color w:val="188038"/>
          <w:sz w:val="17"/>
          <w:szCs w:val="17"/>
        </w:rPr>
        <w:t>A</w:t>
      </w:r>
      <w:r>
        <w:rPr>
          <w:rFonts w:ascii="Courier New" w:hAnsi="Courier New" w:cs="Courier New"/>
          <w:color w:val="000000"/>
          <w:sz w:val="17"/>
          <w:szCs w:val="17"/>
        </w:rPr>
        <w:t xml:space="preserve"> </w:t>
      </w:r>
      <w:r>
        <w:rPr>
          <w:rFonts w:ascii="Courier New" w:hAnsi="Courier New" w:cs="Courier New"/>
          <w:color w:val="188038"/>
          <w:sz w:val="17"/>
          <w:szCs w:val="17"/>
        </w:rPr>
        <w:t>list</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approved</w:t>
      </w:r>
      <w:r>
        <w:rPr>
          <w:rFonts w:ascii="Courier New" w:hAnsi="Courier New" w:cs="Courier New"/>
          <w:color w:val="000000"/>
          <w:sz w:val="17"/>
          <w:szCs w:val="17"/>
        </w:rPr>
        <w:t xml:space="preserve"> </w:t>
      </w:r>
      <w:r>
        <w:rPr>
          <w:rFonts w:ascii="Courier New" w:hAnsi="Courier New" w:cs="Courier New"/>
          <w:color w:val="188038"/>
          <w:sz w:val="17"/>
          <w:szCs w:val="17"/>
        </w:rPr>
        <w:t>OSS</w:t>
      </w:r>
      <w:r>
        <w:rPr>
          <w:rFonts w:ascii="Courier New" w:hAnsi="Courier New" w:cs="Courier New"/>
          <w:color w:val="000000"/>
          <w:sz w:val="17"/>
          <w:szCs w:val="17"/>
        </w:rPr>
        <w:t xml:space="preserve"> </w:t>
      </w:r>
      <w:r>
        <w:rPr>
          <w:rFonts w:ascii="Courier New" w:hAnsi="Courier New" w:cs="Courier New"/>
          <w:color w:val="188038"/>
          <w:sz w:val="17"/>
          <w:szCs w:val="17"/>
        </w:rPr>
        <w:t>can</w:t>
      </w:r>
      <w:r>
        <w:rPr>
          <w:rFonts w:ascii="Courier New" w:hAnsi="Courier New" w:cs="Courier New"/>
          <w:color w:val="000000"/>
          <w:sz w:val="17"/>
          <w:szCs w:val="17"/>
        </w:rPr>
        <w:t xml:space="preserve"> </w:t>
      </w:r>
      <w:r>
        <w:rPr>
          <w:rFonts w:ascii="Courier New" w:hAnsi="Courier New" w:cs="Courier New"/>
          <w:color w:val="188038"/>
          <w:sz w:val="17"/>
          <w:szCs w:val="17"/>
        </w:rPr>
        <w:t>be</w:t>
      </w:r>
      <w:r>
        <w:rPr>
          <w:rFonts w:ascii="Courier New" w:hAnsi="Courier New" w:cs="Courier New"/>
          <w:color w:val="000000"/>
          <w:sz w:val="17"/>
          <w:szCs w:val="17"/>
        </w:rPr>
        <w:t xml:space="preserve"> </w:t>
      </w:r>
      <w:r>
        <w:rPr>
          <w:rFonts w:ascii="Courier New" w:hAnsi="Courier New" w:cs="Courier New"/>
          <w:color w:val="188038"/>
          <w:sz w:val="17"/>
          <w:szCs w:val="17"/>
        </w:rPr>
        <w:t>accessed</w:t>
      </w:r>
      <w:r>
        <w:rPr>
          <w:rFonts w:ascii="Courier New" w:hAnsi="Courier New" w:cs="Courier New"/>
          <w:color w:val="000000"/>
          <w:sz w:val="17"/>
          <w:szCs w:val="17"/>
        </w:rPr>
        <w:t xml:space="preserve"> </w:t>
      </w:r>
      <w:r>
        <w:rPr>
          <w:rFonts w:ascii="Courier New" w:hAnsi="Courier New" w:cs="Courier New"/>
          <w:color w:val="188038"/>
          <w:sz w:val="17"/>
          <w:szCs w:val="17"/>
        </w:rPr>
        <w:t>on</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ITS</w:t>
      </w:r>
      <w:r>
        <w:rPr>
          <w:rFonts w:ascii="Courier New" w:hAnsi="Courier New" w:cs="Courier New"/>
          <w:color w:val="000000"/>
          <w:sz w:val="17"/>
          <w:szCs w:val="17"/>
        </w:rPr>
        <w:t xml:space="preserve"> </w:t>
      </w:r>
      <w:r>
        <w:rPr>
          <w:rFonts w:ascii="Courier New" w:hAnsi="Courier New" w:cs="Courier New"/>
          <w:color w:val="188038"/>
          <w:sz w:val="17"/>
          <w:szCs w:val="17"/>
        </w:rPr>
        <w:t>Approved</w:t>
      </w:r>
      <w:r>
        <w:rPr>
          <w:rFonts w:ascii="Courier New" w:hAnsi="Courier New" w:cs="Courier New"/>
          <w:color w:val="000000"/>
          <w:sz w:val="17"/>
          <w:szCs w:val="17"/>
        </w:rPr>
        <w:t xml:space="preserve"> </w:t>
      </w:r>
      <w:r>
        <w:rPr>
          <w:rFonts w:ascii="Courier New" w:hAnsi="Courier New" w:cs="Courier New"/>
          <w:color w:val="188038"/>
          <w:sz w:val="17"/>
          <w:szCs w:val="17"/>
        </w:rPr>
        <w:t>Software</w:t>
      </w:r>
      <w:r>
        <w:rPr>
          <w:rFonts w:ascii="Courier New" w:hAnsi="Courier New" w:cs="Courier New"/>
          <w:color w:val="000000"/>
          <w:sz w:val="17"/>
          <w:szCs w:val="17"/>
        </w:rPr>
        <w:t xml:space="preserve"> </w:t>
      </w:r>
      <w:r>
        <w:rPr>
          <w:rFonts w:ascii="Courier New" w:hAnsi="Courier New" w:cs="Courier New"/>
          <w:color w:val="188038"/>
          <w:sz w:val="17"/>
          <w:szCs w:val="17"/>
        </w:rPr>
        <w:t>List.</w:t>
      </w:r>
    </w:p>
    <w:p w14:paraId="7B669F9E" w14:textId="77777777" w:rsidR="002D1757" w:rsidRDefault="002D1757" w:rsidP="002D1757"/>
    <w:p w14:paraId="2B066AD5" w14:textId="77777777" w:rsidR="002D1757" w:rsidRDefault="002D1757" w:rsidP="002D1757">
      <w:pPr>
        <w:pStyle w:val="NormalWeb"/>
        <w:spacing w:before="200" w:beforeAutospacing="0" w:after="0" w:afterAutospacing="0"/>
      </w:pPr>
      <w:r>
        <w:rPr>
          <w:rFonts w:ascii="Arial" w:hAnsi="Arial" w:cs="Arial"/>
          <w:color w:val="000000"/>
          <w:sz w:val="22"/>
          <w:szCs w:val="22"/>
        </w:rPr>
        <w:t>It may take a moment to notice,  but you will see the ordered list in the above markdown is out of order from the original pdf. </w:t>
      </w:r>
    </w:p>
    <w:p w14:paraId="303D3FBA" w14:textId="77777777" w:rsidR="002D1757" w:rsidRDefault="002D1757" w:rsidP="002D1757"/>
    <w:p w14:paraId="38C28DF3" w14:textId="77777777" w:rsidR="002D1757" w:rsidRDefault="002D1757" w:rsidP="002D1757">
      <w:pPr>
        <w:pStyle w:val="NormalWeb"/>
        <w:spacing w:before="200" w:beforeAutospacing="0" w:after="0" w:afterAutospacing="0"/>
      </w:pPr>
      <w:r>
        <w:rPr>
          <w:rFonts w:ascii="Arial" w:hAnsi="Arial" w:cs="Arial"/>
          <w:color w:val="000000"/>
          <w:sz w:val="22"/>
          <w:szCs w:val="22"/>
        </w:rPr>
        <w:t>Here is another separate .pdf example from NASA:</w:t>
      </w:r>
    </w:p>
    <w:p w14:paraId="1ACC72C7" w14:textId="6FFA0DE2" w:rsidR="002D1757" w:rsidRDefault="002D1757" w:rsidP="002D1757">
      <w:pPr>
        <w:pStyle w:val="NormalWeb"/>
        <w:spacing w:before="200" w:beforeAutospacing="0" w:after="0" w:afterAutospacing="0"/>
        <w:jc w:val="center"/>
      </w:pPr>
      <w:r>
        <w:rPr>
          <w:rFonts w:ascii="Arial" w:hAnsi="Arial" w:cs="Arial"/>
          <w:noProof/>
          <w:color w:val="000000"/>
          <w:sz w:val="22"/>
          <w:szCs w:val="22"/>
          <w:bdr w:val="single" w:sz="8" w:space="0" w:color="B7B7B7" w:frame="1"/>
        </w:rPr>
        <w:lastRenderedPageBreak/>
        <w:drawing>
          <wp:inline distT="0" distB="0" distL="0" distR="0" wp14:anchorId="6FF03EC0" wp14:editId="75E86866">
            <wp:extent cx="4095750" cy="8801100"/>
            <wp:effectExtent l="0" t="0" r="0" b="0"/>
            <wp:docPr id="78" name="Imagen 78" descr="https://lh7-rt.googleusercontent.com/docsz/AD_4nXc8sF5s2rqRpK3f9icyeh8P_0xhQH-5WU0_zYsuoyAxMGTuH83O2LhP0qFilhM0P5oaZSjscn5hraMbfkhRiF_HUEjo8a8HfHVfSla7YdTFQt6UACsI6Qa-QM2okEb0Z1wk-hKuk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c8sF5s2rqRpK3f9icyeh8P_0xhQH-5WU0_zYsuoyAxMGTuH83O2LhP0qFilhM0P5oaZSjscn5hraMbfkhRiF_HUEjo8a8HfHVfSla7YdTFQt6UACsI6Qa-QM2okEb0Z1wk-hKukA?key=98p-HSCVnwKxKbOOanncshwY"/>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095750" cy="8801100"/>
                    </a:xfrm>
                    <a:prstGeom prst="rect">
                      <a:avLst/>
                    </a:prstGeom>
                    <a:noFill/>
                    <a:ln>
                      <a:noFill/>
                    </a:ln>
                  </pic:spPr>
                </pic:pic>
              </a:graphicData>
            </a:graphic>
          </wp:inline>
        </w:drawing>
      </w:r>
    </w:p>
    <w:p w14:paraId="305C0B6B" w14:textId="77777777" w:rsidR="002D1757" w:rsidRDefault="002D1757" w:rsidP="002D1757"/>
    <w:p w14:paraId="562EDA84" w14:textId="77777777" w:rsidR="002D1757" w:rsidRDefault="002D1757" w:rsidP="002D1757">
      <w:pPr>
        <w:pStyle w:val="NormalWeb"/>
        <w:spacing w:before="200" w:beforeAutospacing="0" w:after="0" w:afterAutospacing="0"/>
      </w:pPr>
      <w:r>
        <w:rPr>
          <w:rFonts w:ascii="Arial" w:hAnsi="Arial" w:cs="Arial"/>
          <w:color w:val="000000"/>
          <w:sz w:val="22"/>
          <w:szCs w:val="22"/>
        </w:rPr>
        <w:t>Here is the converted .md:</w:t>
      </w:r>
    </w:p>
    <w:p w14:paraId="5E81E134" w14:textId="77777777" w:rsidR="002D1757" w:rsidRDefault="002D1757" w:rsidP="002D1757"/>
    <w:p w14:paraId="37A96D45"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Appendix</w:t>
      </w:r>
      <w:r>
        <w:rPr>
          <w:rFonts w:ascii="Courier New" w:hAnsi="Courier New" w:cs="Courier New"/>
          <w:color w:val="000000"/>
          <w:sz w:val="17"/>
          <w:szCs w:val="17"/>
        </w:rPr>
        <w:t xml:space="preserve"> </w:t>
      </w:r>
      <w:r>
        <w:rPr>
          <w:rFonts w:ascii="Courier New" w:hAnsi="Courier New" w:cs="Courier New"/>
          <w:color w:val="188038"/>
          <w:sz w:val="17"/>
          <w:szCs w:val="17"/>
        </w:rPr>
        <w:t>B.</w:t>
      </w:r>
      <w:r>
        <w:rPr>
          <w:rFonts w:ascii="Courier New" w:hAnsi="Courier New" w:cs="Courier New"/>
          <w:color w:val="000000"/>
          <w:sz w:val="17"/>
          <w:szCs w:val="17"/>
        </w:rPr>
        <w:t xml:space="preserve"> </w:t>
      </w:r>
      <w:r>
        <w:rPr>
          <w:rFonts w:ascii="Courier New" w:hAnsi="Courier New" w:cs="Courier New"/>
          <w:color w:val="188038"/>
          <w:sz w:val="17"/>
          <w:szCs w:val="17"/>
        </w:rPr>
        <w:t>Acronyms</w:t>
      </w:r>
    </w:p>
    <w:p w14:paraId="79D1C0B0"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AO</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Announcement</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Opportunity</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7EDA0ADB"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p>
    <w:p w14:paraId="0DDF7B8F"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CAOIA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Conjunction</w:t>
      </w:r>
      <w:r>
        <w:rPr>
          <w:rFonts w:ascii="Courier New" w:hAnsi="Courier New" w:cs="Courier New"/>
          <w:color w:val="000000"/>
          <w:sz w:val="17"/>
          <w:szCs w:val="17"/>
        </w:rPr>
        <w:t xml:space="preserve"> </w:t>
      </w:r>
      <w:r>
        <w:rPr>
          <w:rFonts w:ascii="Courier New" w:hAnsi="Courier New" w:cs="Courier New"/>
          <w:color w:val="188038"/>
          <w:sz w:val="17"/>
          <w:szCs w:val="17"/>
        </w:rPr>
        <w:t>Assessment</w:t>
      </w:r>
      <w:r>
        <w:rPr>
          <w:rFonts w:ascii="Courier New" w:hAnsi="Courier New" w:cs="Courier New"/>
          <w:color w:val="000000"/>
          <w:sz w:val="17"/>
          <w:szCs w:val="17"/>
        </w:rPr>
        <w:t xml:space="preserve"> </w:t>
      </w:r>
      <w:r>
        <w:rPr>
          <w:rFonts w:ascii="Courier New" w:hAnsi="Courier New" w:cs="Courier New"/>
          <w:color w:val="188038"/>
          <w:sz w:val="17"/>
          <w:szCs w:val="17"/>
        </w:rPr>
        <w:t>Operations</w:t>
      </w:r>
      <w:r>
        <w:rPr>
          <w:rFonts w:ascii="Courier New" w:hAnsi="Courier New" w:cs="Courier New"/>
          <w:color w:val="000000"/>
          <w:sz w:val="17"/>
          <w:szCs w:val="17"/>
        </w:rPr>
        <w:t xml:space="preserve"> </w:t>
      </w:r>
      <w:r>
        <w:rPr>
          <w:rFonts w:ascii="Courier New" w:hAnsi="Courier New" w:cs="Courier New"/>
          <w:color w:val="188038"/>
          <w:sz w:val="17"/>
          <w:szCs w:val="17"/>
        </w:rPr>
        <w:t>Implementation</w:t>
      </w:r>
      <w:r>
        <w:rPr>
          <w:rFonts w:ascii="Courier New" w:hAnsi="Courier New" w:cs="Courier New"/>
          <w:color w:val="000000"/>
          <w:sz w:val="17"/>
          <w:szCs w:val="17"/>
        </w:rPr>
        <w:t xml:space="preserve"> </w:t>
      </w:r>
      <w:r>
        <w:rPr>
          <w:rFonts w:ascii="Courier New" w:hAnsi="Courier New" w:cs="Courier New"/>
          <w:color w:val="188038"/>
          <w:sz w:val="17"/>
          <w:szCs w:val="17"/>
        </w:rPr>
        <w:t>Agreement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193C42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CARA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Conjunction</w:t>
      </w:r>
      <w:r>
        <w:rPr>
          <w:rFonts w:ascii="Courier New" w:hAnsi="Courier New" w:cs="Courier New"/>
          <w:color w:val="000000"/>
          <w:sz w:val="17"/>
          <w:szCs w:val="17"/>
        </w:rPr>
        <w:t xml:space="preserve"> </w:t>
      </w:r>
      <w:r>
        <w:rPr>
          <w:rFonts w:ascii="Courier New" w:hAnsi="Courier New" w:cs="Courier New"/>
          <w:color w:val="188038"/>
          <w:sz w:val="17"/>
          <w:szCs w:val="17"/>
        </w:rPr>
        <w:t>Assessment</w:t>
      </w:r>
      <w:r>
        <w:rPr>
          <w:rFonts w:ascii="Courier New" w:hAnsi="Courier New" w:cs="Courier New"/>
          <w:color w:val="000000"/>
          <w:sz w:val="17"/>
          <w:szCs w:val="17"/>
        </w:rPr>
        <w:t xml:space="preserve"> </w:t>
      </w:r>
      <w:r>
        <w:rPr>
          <w:rFonts w:ascii="Courier New" w:hAnsi="Courier New" w:cs="Courier New"/>
          <w:color w:val="188038"/>
          <w:sz w:val="17"/>
          <w:szCs w:val="17"/>
        </w:rPr>
        <w:t>Risk</w:t>
      </w:r>
      <w:r>
        <w:rPr>
          <w:rFonts w:ascii="Courier New" w:hAnsi="Courier New" w:cs="Courier New"/>
          <w:color w:val="000000"/>
          <w:sz w:val="17"/>
          <w:szCs w:val="17"/>
        </w:rPr>
        <w:t xml:space="preserve"> </w:t>
      </w:r>
      <w:r>
        <w:rPr>
          <w:rFonts w:ascii="Courier New" w:hAnsi="Courier New" w:cs="Courier New"/>
          <w:color w:val="188038"/>
          <w:sz w:val="17"/>
          <w:szCs w:val="17"/>
        </w:rPr>
        <w:t>Analysis</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2CD84C7B"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CCSDS</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Consultative</w:t>
      </w:r>
      <w:r>
        <w:rPr>
          <w:rFonts w:ascii="Courier New" w:hAnsi="Courier New" w:cs="Courier New"/>
          <w:color w:val="000000"/>
          <w:sz w:val="17"/>
          <w:szCs w:val="17"/>
        </w:rPr>
        <w:t xml:space="preserve"> </w:t>
      </w:r>
      <w:r>
        <w:rPr>
          <w:rFonts w:ascii="Courier New" w:hAnsi="Courier New" w:cs="Courier New"/>
          <w:color w:val="188038"/>
          <w:sz w:val="17"/>
          <w:szCs w:val="17"/>
        </w:rPr>
        <w:t>Committee</w:t>
      </w:r>
      <w:r>
        <w:rPr>
          <w:rFonts w:ascii="Courier New" w:hAnsi="Courier New" w:cs="Courier New"/>
          <w:color w:val="000000"/>
          <w:sz w:val="17"/>
          <w:szCs w:val="17"/>
        </w:rPr>
        <w:t xml:space="preserve"> </w:t>
      </w:r>
      <w:r>
        <w:rPr>
          <w:rFonts w:ascii="Courier New" w:hAnsi="Courier New" w:cs="Courier New"/>
          <w:color w:val="188038"/>
          <w:sz w:val="17"/>
          <w:szCs w:val="17"/>
        </w:rPr>
        <w:t>for</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Data</w:t>
      </w:r>
      <w:r>
        <w:rPr>
          <w:rFonts w:ascii="Courier New" w:hAnsi="Courier New" w:cs="Courier New"/>
          <w:color w:val="000000"/>
          <w:sz w:val="17"/>
          <w:szCs w:val="17"/>
        </w:rPr>
        <w:t xml:space="preserve"> </w:t>
      </w:r>
      <w:r>
        <w:rPr>
          <w:rFonts w:ascii="Courier New" w:hAnsi="Courier New" w:cs="Courier New"/>
          <w:color w:val="188038"/>
          <w:sz w:val="17"/>
          <w:szCs w:val="17"/>
        </w:rPr>
        <w:t>Systems</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0FAD564"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DOD</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Department</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Defense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1D9147A"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FAA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Federal</w:t>
      </w:r>
      <w:r>
        <w:rPr>
          <w:rFonts w:ascii="Courier New" w:hAnsi="Courier New" w:cs="Courier New"/>
          <w:color w:val="000000"/>
          <w:sz w:val="17"/>
          <w:szCs w:val="17"/>
        </w:rPr>
        <w:t xml:space="preserve"> </w:t>
      </w:r>
      <w:r>
        <w:rPr>
          <w:rFonts w:ascii="Courier New" w:hAnsi="Courier New" w:cs="Courier New"/>
          <w:color w:val="188038"/>
          <w:sz w:val="17"/>
          <w:szCs w:val="17"/>
        </w:rPr>
        <w:t>Aviation</w:t>
      </w:r>
      <w:r>
        <w:rPr>
          <w:rFonts w:ascii="Courier New" w:hAnsi="Courier New" w:cs="Courier New"/>
          <w:color w:val="000000"/>
          <w:sz w:val="17"/>
          <w:szCs w:val="17"/>
        </w:rPr>
        <w:t xml:space="preserve"> </w:t>
      </w:r>
      <w:r>
        <w:rPr>
          <w:rFonts w:ascii="Courier New" w:hAnsi="Courier New" w:cs="Courier New"/>
          <w:color w:val="188038"/>
          <w:sz w:val="17"/>
          <w:szCs w:val="17"/>
        </w:rPr>
        <w:t>Administration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6FF35A2B"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FCC</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Federal</w:t>
      </w:r>
      <w:r>
        <w:rPr>
          <w:rFonts w:ascii="Courier New" w:hAnsi="Courier New" w:cs="Courier New"/>
          <w:color w:val="000000"/>
          <w:sz w:val="17"/>
          <w:szCs w:val="17"/>
        </w:rPr>
        <w:t xml:space="preserve"> </w:t>
      </w:r>
      <w:r>
        <w:rPr>
          <w:rFonts w:ascii="Courier New" w:hAnsi="Courier New" w:cs="Courier New"/>
          <w:color w:val="188038"/>
          <w:sz w:val="17"/>
          <w:szCs w:val="17"/>
        </w:rPr>
        <w:t>Commerce</w:t>
      </w:r>
      <w:r>
        <w:rPr>
          <w:rFonts w:ascii="Courier New" w:hAnsi="Courier New" w:cs="Courier New"/>
          <w:color w:val="000000"/>
          <w:sz w:val="17"/>
          <w:szCs w:val="17"/>
        </w:rPr>
        <w:t xml:space="preserve"> </w:t>
      </w:r>
      <w:r>
        <w:rPr>
          <w:rFonts w:ascii="Courier New" w:hAnsi="Courier New" w:cs="Courier New"/>
          <w:color w:val="188038"/>
          <w:sz w:val="17"/>
          <w:szCs w:val="17"/>
        </w:rPr>
        <w:t>Commission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65D724C2"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FDO</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(FOD)</w:t>
      </w:r>
      <w:r>
        <w:rPr>
          <w:rFonts w:ascii="Courier New" w:hAnsi="Courier New" w:cs="Courier New"/>
          <w:color w:val="000000"/>
          <w:sz w:val="17"/>
          <w:szCs w:val="17"/>
        </w:rPr>
        <w:t xml:space="preserve"> </w:t>
      </w:r>
      <w:r>
        <w:rPr>
          <w:rFonts w:ascii="Courier New" w:hAnsi="Courier New" w:cs="Courier New"/>
          <w:color w:val="188038"/>
          <w:sz w:val="17"/>
          <w:szCs w:val="17"/>
        </w:rPr>
        <w:t>Flight</w:t>
      </w:r>
      <w:r>
        <w:rPr>
          <w:rFonts w:ascii="Courier New" w:hAnsi="Courier New" w:cs="Courier New"/>
          <w:color w:val="000000"/>
          <w:sz w:val="17"/>
          <w:szCs w:val="17"/>
        </w:rPr>
        <w:t xml:space="preserve"> </w:t>
      </w:r>
      <w:r>
        <w:rPr>
          <w:rFonts w:ascii="Courier New" w:hAnsi="Courier New" w:cs="Courier New"/>
          <w:color w:val="188038"/>
          <w:sz w:val="17"/>
          <w:szCs w:val="17"/>
        </w:rPr>
        <w:t>Dynamics</w:t>
      </w:r>
      <w:r>
        <w:rPr>
          <w:rFonts w:ascii="Courier New" w:hAnsi="Courier New" w:cs="Courier New"/>
          <w:color w:val="000000"/>
          <w:sz w:val="17"/>
          <w:szCs w:val="17"/>
        </w:rPr>
        <w:t xml:space="preserve"> </w:t>
      </w:r>
      <w:r>
        <w:rPr>
          <w:rFonts w:ascii="Courier New" w:hAnsi="Courier New" w:cs="Courier New"/>
          <w:color w:val="188038"/>
          <w:sz w:val="17"/>
          <w:szCs w:val="17"/>
        </w:rPr>
        <w:t>Officer</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9AA15C0"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FFRDC</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Federally</w:t>
      </w:r>
      <w:r>
        <w:rPr>
          <w:rFonts w:ascii="Courier New" w:hAnsi="Courier New" w:cs="Courier New"/>
          <w:color w:val="000000"/>
          <w:sz w:val="17"/>
          <w:szCs w:val="17"/>
        </w:rPr>
        <w:t xml:space="preserve"> </w:t>
      </w:r>
      <w:r>
        <w:rPr>
          <w:rFonts w:ascii="Courier New" w:hAnsi="Courier New" w:cs="Courier New"/>
          <w:color w:val="188038"/>
          <w:sz w:val="17"/>
          <w:szCs w:val="17"/>
        </w:rPr>
        <w:t>Funded</w:t>
      </w:r>
      <w:r>
        <w:rPr>
          <w:rFonts w:ascii="Courier New" w:hAnsi="Courier New" w:cs="Courier New"/>
          <w:color w:val="000000"/>
          <w:sz w:val="17"/>
          <w:szCs w:val="17"/>
        </w:rPr>
        <w:t xml:space="preserve"> </w:t>
      </w:r>
      <w:r>
        <w:rPr>
          <w:rFonts w:ascii="Courier New" w:hAnsi="Courier New" w:cs="Courier New"/>
          <w:color w:val="188038"/>
          <w:sz w:val="17"/>
          <w:szCs w:val="17"/>
        </w:rPr>
        <w:t>Research</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Development</w:t>
      </w:r>
      <w:r>
        <w:rPr>
          <w:rFonts w:ascii="Courier New" w:hAnsi="Courier New" w:cs="Courier New"/>
          <w:color w:val="000000"/>
          <w:sz w:val="17"/>
          <w:szCs w:val="17"/>
        </w:rPr>
        <w:t xml:space="preserve"> </w:t>
      </w:r>
      <w:r>
        <w:rPr>
          <w:rFonts w:ascii="Courier New" w:hAnsi="Courier New" w:cs="Courier New"/>
          <w:color w:val="188038"/>
          <w:sz w:val="17"/>
          <w:szCs w:val="17"/>
        </w:rPr>
        <w:t>Center</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D11101C"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FOD</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(Human</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Flight</w:t>
      </w:r>
      <w:r>
        <w:rPr>
          <w:rFonts w:ascii="Courier New" w:hAnsi="Courier New" w:cs="Courier New"/>
          <w:color w:val="000000"/>
          <w:sz w:val="17"/>
          <w:szCs w:val="17"/>
        </w:rPr>
        <w:t xml:space="preserve"> </w:t>
      </w:r>
      <w:r>
        <w:rPr>
          <w:rFonts w:ascii="Courier New" w:hAnsi="Courier New" w:cs="Courier New"/>
          <w:color w:val="188038"/>
          <w:sz w:val="17"/>
          <w:szCs w:val="17"/>
        </w:rPr>
        <w:t>Operations</w:t>
      </w:r>
      <w:r>
        <w:rPr>
          <w:rFonts w:ascii="Courier New" w:hAnsi="Courier New" w:cs="Courier New"/>
          <w:color w:val="000000"/>
          <w:sz w:val="17"/>
          <w:szCs w:val="17"/>
        </w:rPr>
        <w:t xml:space="preserve"> </w:t>
      </w:r>
      <w:r>
        <w:rPr>
          <w:rFonts w:ascii="Courier New" w:hAnsi="Courier New" w:cs="Courier New"/>
          <w:color w:val="188038"/>
          <w:sz w:val="17"/>
          <w:szCs w:val="17"/>
        </w:rPr>
        <w:t>Directorate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72A3E63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HBR</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Hard-Body</w:t>
      </w:r>
      <w:r>
        <w:rPr>
          <w:rFonts w:ascii="Courier New" w:hAnsi="Courier New" w:cs="Courier New"/>
          <w:color w:val="000000"/>
          <w:sz w:val="17"/>
          <w:szCs w:val="17"/>
        </w:rPr>
        <w:t xml:space="preserve"> </w:t>
      </w:r>
      <w:r>
        <w:rPr>
          <w:rFonts w:ascii="Courier New" w:hAnsi="Courier New" w:cs="Courier New"/>
          <w:color w:val="188038"/>
          <w:sz w:val="17"/>
          <w:szCs w:val="17"/>
        </w:rPr>
        <w:t>Radius</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14C31F2D"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HEOMD</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Human</w:t>
      </w:r>
      <w:r>
        <w:rPr>
          <w:rFonts w:ascii="Courier New" w:hAnsi="Courier New" w:cs="Courier New"/>
          <w:color w:val="000000"/>
          <w:sz w:val="17"/>
          <w:szCs w:val="17"/>
        </w:rPr>
        <w:t xml:space="preserve"> </w:t>
      </w:r>
      <w:r>
        <w:rPr>
          <w:rFonts w:ascii="Courier New" w:hAnsi="Courier New" w:cs="Courier New"/>
          <w:color w:val="188038"/>
          <w:sz w:val="17"/>
          <w:szCs w:val="17"/>
        </w:rPr>
        <w:t>Exploration</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Operations</w:t>
      </w:r>
      <w:r>
        <w:rPr>
          <w:rFonts w:ascii="Courier New" w:hAnsi="Courier New" w:cs="Courier New"/>
          <w:color w:val="000000"/>
          <w:sz w:val="17"/>
          <w:szCs w:val="17"/>
        </w:rPr>
        <w:t xml:space="preserve"> </w:t>
      </w:r>
      <w:r>
        <w:rPr>
          <w:rFonts w:ascii="Courier New" w:hAnsi="Courier New" w:cs="Courier New"/>
          <w:color w:val="188038"/>
          <w:sz w:val="17"/>
          <w:szCs w:val="17"/>
        </w:rPr>
        <w:t>Mission</w:t>
      </w:r>
      <w:r>
        <w:rPr>
          <w:rFonts w:ascii="Courier New" w:hAnsi="Courier New" w:cs="Courier New"/>
          <w:color w:val="000000"/>
          <w:sz w:val="17"/>
          <w:szCs w:val="17"/>
        </w:rPr>
        <w:t xml:space="preserve"> </w:t>
      </w:r>
      <w:r>
        <w:rPr>
          <w:rFonts w:ascii="Courier New" w:hAnsi="Courier New" w:cs="Courier New"/>
          <w:color w:val="188038"/>
          <w:sz w:val="17"/>
          <w:szCs w:val="17"/>
        </w:rPr>
        <w:t>Directorate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1C8FC38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HSF</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Human</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Flight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24C3AFA"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ICD</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Interface</w:t>
      </w:r>
      <w:r>
        <w:rPr>
          <w:rFonts w:ascii="Courier New" w:hAnsi="Courier New" w:cs="Courier New"/>
          <w:color w:val="000000"/>
          <w:sz w:val="17"/>
          <w:szCs w:val="17"/>
        </w:rPr>
        <w:t xml:space="preserve"> </w:t>
      </w:r>
      <w:r>
        <w:rPr>
          <w:rFonts w:ascii="Courier New" w:hAnsi="Courier New" w:cs="Courier New"/>
          <w:color w:val="188038"/>
          <w:sz w:val="17"/>
          <w:szCs w:val="17"/>
        </w:rPr>
        <w:t>Control</w:t>
      </w:r>
      <w:r>
        <w:rPr>
          <w:rFonts w:ascii="Courier New" w:hAnsi="Courier New" w:cs="Courier New"/>
          <w:color w:val="000000"/>
          <w:sz w:val="17"/>
          <w:szCs w:val="17"/>
        </w:rPr>
        <w:t xml:space="preserve"> </w:t>
      </w:r>
      <w:r>
        <w:rPr>
          <w:rFonts w:ascii="Courier New" w:hAnsi="Courier New" w:cs="Courier New"/>
          <w:color w:val="188038"/>
          <w:sz w:val="17"/>
          <w:szCs w:val="17"/>
        </w:rPr>
        <w:t>Document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17F601C"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ISS</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International</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Station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1E970377"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JPL</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Jet</w:t>
      </w:r>
      <w:r>
        <w:rPr>
          <w:rFonts w:ascii="Courier New" w:hAnsi="Courier New" w:cs="Courier New"/>
          <w:color w:val="000000"/>
          <w:sz w:val="17"/>
          <w:szCs w:val="17"/>
        </w:rPr>
        <w:t xml:space="preserve"> </w:t>
      </w:r>
      <w:r>
        <w:rPr>
          <w:rFonts w:ascii="Courier New" w:hAnsi="Courier New" w:cs="Courier New"/>
          <w:color w:val="188038"/>
          <w:sz w:val="17"/>
          <w:szCs w:val="17"/>
        </w:rPr>
        <w:t>Propulsion</w:t>
      </w:r>
      <w:r>
        <w:rPr>
          <w:rFonts w:ascii="Courier New" w:hAnsi="Courier New" w:cs="Courier New"/>
          <w:color w:val="000000"/>
          <w:sz w:val="17"/>
          <w:szCs w:val="17"/>
        </w:rPr>
        <w:t xml:space="preserve"> </w:t>
      </w:r>
      <w:r>
        <w:rPr>
          <w:rFonts w:ascii="Courier New" w:hAnsi="Courier New" w:cs="Courier New"/>
          <w:color w:val="188038"/>
          <w:sz w:val="17"/>
          <w:szCs w:val="17"/>
        </w:rPr>
        <w:t>Laboratory</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226CB849"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JSC</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(NASA)</w:t>
      </w:r>
      <w:r>
        <w:rPr>
          <w:rFonts w:ascii="Courier New" w:hAnsi="Courier New" w:cs="Courier New"/>
          <w:color w:val="000000"/>
          <w:sz w:val="17"/>
          <w:szCs w:val="17"/>
        </w:rPr>
        <w:t xml:space="preserve"> </w:t>
      </w:r>
      <w:r>
        <w:rPr>
          <w:rFonts w:ascii="Courier New" w:hAnsi="Courier New" w:cs="Courier New"/>
          <w:color w:val="188038"/>
          <w:sz w:val="17"/>
          <w:szCs w:val="17"/>
        </w:rPr>
        <w:t>Johnson</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Center</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FE68A02"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LEO</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Low</w:t>
      </w:r>
      <w:r>
        <w:rPr>
          <w:rFonts w:ascii="Courier New" w:hAnsi="Courier New" w:cs="Courier New"/>
          <w:color w:val="000000"/>
          <w:sz w:val="17"/>
          <w:szCs w:val="17"/>
        </w:rPr>
        <w:t xml:space="preserve"> </w:t>
      </w:r>
      <w:r>
        <w:rPr>
          <w:rFonts w:ascii="Courier New" w:hAnsi="Courier New" w:cs="Courier New"/>
          <w:color w:val="188038"/>
          <w:sz w:val="17"/>
          <w:szCs w:val="17"/>
        </w:rPr>
        <w:t>Earth</w:t>
      </w:r>
      <w:r>
        <w:rPr>
          <w:rFonts w:ascii="Courier New" w:hAnsi="Courier New" w:cs="Courier New"/>
          <w:color w:val="000000"/>
          <w:sz w:val="17"/>
          <w:szCs w:val="17"/>
        </w:rPr>
        <w:t xml:space="preserve"> </w:t>
      </w:r>
      <w:r>
        <w:rPr>
          <w:rFonts w:ascii="Courier New" w:hAnsi="Courier New" w:cs="Courier New"/>
          <w:color w:val="188038"/>
          <w:sz w:val="17"/>
          <w:szCs w:val="17"/>
        </w:rPr>
        <w:t>Orbit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A493F21"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LSO</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(NASA</w:t>
      </w:r>
      <w:r>
        <w:rPr>
          <w:rFonts w:ascii="Courier New" w:hAnsi="Courier New" w:cs="Courier New"/>
          <w:color w:val="000000"/>
          <w:sz w:val="17"/>
          <w:szCs w:val="17"/>
        </w:rPr>
        <w:t xml:space="preserve"> </w:t>
      </w:r>
      <w:r>
        <w:rPr>
          <w:rFonts w:ascii="Courier New" w:hAnsi="Courier New" w:cs="Courier New"/>
          <w:color w:val="188038"/>
          <w:sz w:val="17"/>
          <w:szCs w:val="17"/>
        </w:rPr>
        <w:t>HEO)</w:t>
      </w:r>
      <w:r>
        <w:rPr>
          <w:rFonts w:ascii="Courier New" w:hAnsi="Courier New" w:cs="Courier New"/>
          <w:color w:val="000000"/>
          <w:sz w:val="17"/>
          <w:szCs w:val="17"/>
        </w:rPr>
        <w:t xml:space="preserve"> </w:t>
      </w:r>
      <w:r>
        <w:rPr>
          <w:rFonts w:ascii="Courier New" w:hAnsi="Courier New" w:cs="Courier New"/>
          <w:color w:val="188038"/>
          <w:sz w:val="17"/>
          <w:szCs w:val="17"/>
        </w:rPr>
        <w:t>Launch</w:t>
      </w:r>
      <w:r>
        <w:rPr>
          <w:rFonts w:ascii="Courier New" w:hAnsi="Courier New" w:cs="Courier New"/>
          <w:color w:val="000000"/>
          <w:sz w:val="17"/>
          <w:szCs w:val="17"/>
        </w:rPr>
        <w:t xml:space="preserve"> </w:t>
      </w:r>
      <w:r>
        <w:rPr>
          <w:rFonts w:ascii="Courier New" w:hAnsi="Courier New" w:cs="Courier New"/>
          <w:color w:val="188038"/>
          <w:sz w:val="17"/>
          <w:szCs w:val="17"/>
        </w:rPr>
        <w:t>Services</w:t>
      </w:r>
      <w:r>
        <w:rPr>
          <w:rFonts w:ascii="Courier New" w:hAnsi="Courier New" w:cs="Courier New"/>
          <w:color w:val="000000"/>
          <w:sz w:val="17"/>
          <w:szCs w:val="17"/>
        </w:rPr>
        <w:t xml:space="preserve"> </w:t>
      </w:r>
      <w:r>
        <w:rPr>
          <w:rFonts w:ascii="Courier New" w:hAnsi="Courier New" w:cs="Courier New"/>
          <w:color w:val="188038"/>
          <w:sz w:val="17"/>
          <w:szCs w:val="17"/>
        </w:rPr>
        <w:t>Office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70784A5"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MDAA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Mission</w:t>
      </w:r>
      <w:r>
        <w:rPr>
          <w:rFonts w:ascii="Courier New" w:hAnsi="Courier New" w:cs="Courier New"/>
          <w:color w:val="000000"/>
          <w:sz w:val="17"/>
          <w:szCs w:val="17"/>
        </w:rPr>
        <w:t xml:space="preserve"> </w:t>
      </w:r>
      <w:r>
        <w:rPr>
          <w:rFonts w:ascii="Courier New" w:hAnsi="Courier New" w:cs="Courier New"/>
          <w:color w:val="188038"/>
          <w:sz w:val="17"/>
          <w:szCs w:val="17"/>
        </w:rPr>
        <w:t>Directorate</w:t>
      </w:r>
      <w:r>
        <w:rPr>
          <w:rFonts w:ascii="Courier New" w:hAnsi="Courier New" w:cs="Courier New"/>
          <w:color w:val="000000"/>
          <w:sz w:val="17"/>
          <w:szCs w:val="17"/>
        </w:rPr>
        <w:t xml:space="preserve"> </w:t>
      </w:r>
      <w:r>
        <w:rPr>
          <w:rFonts w:ascii="Courier New" w:hAnsi="Courier New" w:cs="Courier New"/>
          <w:color w:val="188038"/>
          <w:sz w:val="17"/>
          <w:szCs w:val="17"/>
        </w:rPr>
        <w:t>Associate</w:t>
      </w:r>
      <w:r>
        <w:rPr>
          <w:rFonts w:ascii="Courier New" w:hAnsi="Courier New" w:cs="Courier New"/>
          <w:color w:val="000000"/>
          <w:sz w:val="17"/>
          <w:szCs w:val="17"/>
        </w:rPr>
        <w:t xml:space="preserve"> </w:t>
      </w:r>
      <w:r>
        <w:rPr>
          <w:rFonts w:ascii="Courier New" w:hAnsi="Courier New" w:cs="Courier New"/>
          <w:color w:val="188038"/>
          <w:sz w:val="17"/>
          <w:szCs w:val="17"/>
        </w:rPr>
        <w:t>Administrator</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6787580"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MOA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Memorandum</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Agreement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464074E2"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NOAA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National</w:t>
      </w:r>
      <w:r>
        <w:rPr>
          <w:rFonts w:ascii="Courier New" w:hAnsi="Courier New" w:cs="Courier New"/>
          <w:color w:val="000000"/>
          <w:sz w:val="17"/>
          <w:szCs w:val="17"/>
        </w:rPr>
        <w:t xml:space="preserve"> </w:t>
      </w:r>
      <w:r>
        <w:rPr>
          <w:rFonts w:ascii="Courier New" w:hAnsi="Courier New" w:cs="Courier New"/>
          <w:color w:val="188038"/>
          <w:sz w:val="17"/>
          <w:szCs w:val="17"/>
        </w:rPr>
        <w:t>Oceanic</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Atmospheric</w:t>
      </w:r>
      <w:r>
        <w:rPr>
          <w:rFonts w:ascii="Courier New" w:hAnsi="Courier New" w:cs="Courier New"/>
          <w:color w:val="000000"/>
          <w:sz w:val="17"/>
          <w:szCs w:val="17"/>
        </w:rPr>
        <w:t xml:space="preserve"> </w:t>
      </w:r>
      <w:r>
        <w:rPr>
          <w:rFonts w:ascii="Courier New" w:hAnsi="Courier New" w:cs="Courier New"/>
          <w:color w:val="188038"/>
          <w:sz w:val="17"/>
          <w:szCs w:val="17"/>
        </w:rPr>
        <w:t>Administration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1D0E396"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NPR</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NASA</w:t>
      </w:r>
      <w:r>
        <w:rPr>
          <w:rFonts w:ascii="Courier New" w:hAnsi="Courier New" w:cs="Courier New"/>
          <w:color w:val="000000"/>
          <w:sz w:val="17"/>
          <w:szCs w:val="17"/>
        </w:rPr>
        <w:t xml:space="preserve"> </w:t>
      </w:r>
      <w:r>
        <w:rPr>
          <w:rFonts w:ascii="Courier New" w:hAnsi="Courier New" w:cs="Courier New"/>
          <w:color w:val="188038"/>
          <w:sz w:val="17"/>
          <w:szCs w:val="17"/>
        </w:rPr>
        <w:t>Procedural</w:t>
      </w:r>
      <w:r>
        <w:rPr>
          <w:rFonts w:ascii="Courier New" w:hAnsi="Courier New" w:cs="Courier New"/>
          <w:color w:val="000000"/>
          <w:sz w:val="17"/>
          <w:szCs w:val="17"/>
        </w:rPr>
        <w:t xml:space="preserve"> </w:t>
      </w:r>
      <w:r>
        <w:rPr>
          <w:rFonts w:ascii="Courier New" w:hAnsi="Courier New" w:cs="Courier New"/>
          <w:color w:val="188038"/>
          <w:sz w:val="17"/>
          <w:szCs w:val="17"/>
        </w:rPr>
        <w:t>Requirements</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5B7B108"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OCAP</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Orbital</w:t>
      </w:r>
      <w:r>
        <w:rPr>
          <w:rFonts w:ascii="Courier New" w:hAnsi="Courier New" w:cs="Courier New"/>
          <w:color w:val="000000"/>
          <w:sz w:val="17"/>
          <w:szCs w:val="17"/>
        </w:rPr>
        <w:t xml:space="preserve"> </w:t>
      </w:r>
      <w:r>
        <w:rPr>
          <w:rFonts w:ascii="Courier New" w:hAnsi="Courier New" w:cs="Courier New"/>
          <w:color w:val="188038"/>
          <w:sz w:val="17"/>
          <w:szCs w:val="17"/>
        </w:rPr>
        <w:t>Collision</w:t>
      </w:r>
      <w:r>
        <w:rPr>
          <w:rFonts w:ascii="Courier New" w:hAnsi="Courier New" w:cs="Courier New"/>
          <w:color w:val="000000"/>
          <w:sz w:val="17"/>
          <w:szCs w:val="17"/>
        </w:rPr>
        <w:t xml:space="preserve"> </w:t>
      </w:r>
      <w:r>
        <w:rPr>
          <w:rFonts w:ascii="Courier New" w:hAnsi="Courier New" w:cs="Courier New"/>
          <w:color w:val="188038"/>
          <w:sz w:val="17"/>
          <w:szCs w:val="17"/>
        </w:rPr>
        <w:t>Avoidance</w:t>
      </w:r>
      <w:r>
        <w:rPr>
          <w:rFonts w:ascii="Courier New" w:hAnsi="Courier New" w:cs="Courier New"/>
          <w:color w:val="000000"/>
          <w:sz w:val="17"/>
          <w:szCs w:val="17"/>
        </w:rPr>
        <w:t xml:space="preserve"> </w:t>
      </w:r>
      <w:r>
        <w:rPr>
          <w:rFonts w:ascii="Courier New" w:hAnsi="Courier New" w:cs="Courier New"/>
          <w:color w:val="188038"/>
          <w:sz w:val="17"/>
          <w:szCs w:val="17"/>
        </w:rPr>
        <w:t>Plan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630F5AF1"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OCE</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(NASA)</w:t>
      </w:r>
      <w:r>
        <w:rPr>
          <w:rFonts w:ascii="Courier New" w:hAnsi="Courier New" w:cs="Courier New"/>
          <w:color w:val="000000"/>
          <w:sz w:val="17"/>
          <w:szCs w:val="17"/>
        </w:rPr>
        <w:t xml:space="preserve"> </w:t>
      </w:r>
      <w:r>
        <w:rPr>
          <w:rFonts w:ascii="Courier New" w:hAnsi="Courier New" w:cs="Courier New"/>
          <w:color w:val="188038"/>
          <w:sz w:val="17"/>
          <w:szCs w:val="17"/>
        </w:rPr>
        <w:t>Office</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the</w:t>
      </w:r>
      <w:r>
        <w:rPr>
          <w:rFonts w:ascii="Courier New" w:hAnsi="Courier New" w:cs="Courier New"/>
          <w:color w:val="000000"/>
          <w:sz w:val="17"/>
          <w:szCs w:val="17"/>
        </w:rPr>
        <w:t xml:space="preserve"> </w:t>
      </w:r>
      <w:r>
        <w:rPr>
          <w:rFonts w:ascii="Courier New" w:hAnsi="Courier New" w:cs="Courier New"/>
          <w:color w:val="188038"/>
          <w:sz w:val="17"/>
          <w:szCs w:val="17"/>
        </w:rPr>
        <w:t>Chief</w:t>
      </w:r>
      <w:r>
        <w:rPr>
          <w:rFonts w:ascii="Courier New" w:hAnsi="Courier New" w:cs="Courier New"/>
          <w:color w:val="000000"/>
          <w:sz w:val="17"/>
          <w:szCs w:val="17"/>
        </w:rPr>
        <w:t xml:space="preserve"> </w:t>
      </w:r>
      <w:r>
        <w:rPr>
          <w:rFonts w:ascii="Courier New" w:hAnsi="Courier New" w:cs="Courier New"/>
          <w:color w:val="188038"/>
          <w:sz w:val="17"/>
          <w:szCs w:val="17"/>
        </w:rPr>
        <w:t>Engineer</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F20C3FD"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ODR</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Orbital</w:t>
      </w:r>
      <w:r>
        <w:rPr>
          <w:rFonts w:ascii="Courier New" w:hAnsi="Courier New" w:cs="Courier New"/>
          <w:color w:val="000000"/>
          <w:sz w:val="17"/>
          <w:szCs w:val="17"/>
        </w:rPr>
        <w:t xml:space="preserve"> </w:t>
      </w:r>
      <w:r>
        <w:rPr>
          <w:rFonts w:ascii="Courier New" w:hAnsi="Courier New" w:cs="Courier New"/>
          <w:color w:val="188038"/>
          <w:sz w:val="17"/>
          <w:szCs w:val="17"/>
        </w:rPr>
        <w:t>Data</w:t>
      </w:r>
      <w:r>
        <w:rPr>
          <w:rFonts w:ascii="Courier New" w:hAnsi="Courier New" w:cs="Courier New"/>
          <w:color w:val="000000"/>
          <w:sz w:val="17"/>
          <w:szCs w:val="17"/>
        </w:rPr>
        <w:t xml:space="preserve"> </w:t>
      </w:r>
      <w:r>
        <w:rPr>
          <w:rFonts w:ascii="Courier New" w:hAnsi="Courier New" w:cs="Courier New"/>
          <w:color w:val="188038"/>
          <w:sz w:val="17"/>
          <w:szCs w:val="17"/>
        </w:rPr>
        <w:t>Request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70BA518"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OEM</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Orbit</w:t>
      </w:r>
      <w:r>
        <w:rPr>
          <w:rFonts w:ascii="Courier New" w:hAnsi="Courier New" w:cs="Courier New"/>
          <w:color w:val="000000"/>
          <w:sz w:val="17"/>
          <w:szCs w:val="17"/>
        </w:rPr>
        <w:t xml:space="preserve"> </w:t>
      </w:r>
      <w:r>
        <w:rPr>
          <w:rFonts w:ascii="Courier New" w:hAnsi="Courier New" w:cs="Courier New"/>
          <w:color w:val="188038"/>
          <w:sz w:val="17"/>
          <w:szCs w:val="17"/>
        </w:rPr>
        <w:t>Ephemeris</w:t>
      </w:r>
      <w:r>
        <w:rPr>
          <w:rFonts w:ascii="Courier New" w:hAnsi="Courier New" w:cs="Courier New"/>
          <w:color w:val="000000"/>
          <w:sz w:val="17"/>
          <w:szCs w:val="17"/>
        </w:rPr>
        <w:t xml:space="preserve"> </w:t>
      </w:r>
      <w:r>
        <w:rPr>
          <w:rFonts w:ascii="Courier New" w:hAnsi="Courier New" w:cs="Courier New"/>
          <w:color w:val="188038"/>
          <w:sz w:val="17"/>
          <w:szCs w:val="17"/>
        </w:rPr>
        <w:t>Message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64C9379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OIIR</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(NASA)</w:t>
      </w:r>
      <w:r>
        <w:rPr>
          <w:rFonts w:ascii="Courier New" w:hAnsi="Courier New" w:cs="Courier New"/>
          <w:color w:val="000000"/>
          <w:sz w:val="17"/>
          <w:szCs w:val="17"/>
        </w:rPr>
        <w:t xml:space="preserve"> </w:t>
      </w:r>
      <w:r>
        <w:rPr>
          <w:rFonts w:ascii="Courier New" w:hAnsi="Courier New" w:cs="Courier New"/>
          <w:color w:val="188038"/>
          <w:sz w:val="17"/>
          <w:szCs w:val="17"/>
        </w:rPr>
        <w:t>Office</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International</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Interagency</w:t>
      </w:r>
      <w:r>
        <w:rPr>
          <w:rFonts w:ascii="Courier New" w:hAnsi="Courier New" w:cs="Courier New"/>
          <w:color w:val="000000"/>
          <w:sz w:val="17"/>
          <w:szCs w:val="17"/>
        </w:rPr>
        <w:t xml:space="preserve"> </w:t>
      </w:r>
      <w:r>
        <w:rPr>
          <w:rFonts w:ascii="Courier New" w:hAnsi="Courier New" w:cs="Courier New"/>
          <w:color w:val="188038"/>
          <w:sz w:val="17"/>
          <w:szCs w:val="17"/>
        </w:rPr>
        <w:t>Relations</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1665E28A"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OPM</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Orbital</w:t>
      </w:r>
      <w:r>
        <w:rPr>
          <w:rFonts w:ascii="Courier New" w:hAnsi="Courier New" w:cs="Courier New"/>
          <w:color w:val="000000"/>
          <w:sz w:val="17"/>
          <w:szCs w:val="17"/>
        </w:rPr>
        <w:t xml:space="preserve"> </w:t>
      </w:r>
      <w:r>
        <w:rPr>
          <w:rFonts w:ascii="Courier New" w:hAnsi="Courier New" w:cs="Courier New"/>
          <w:color w:val="188038"/>
          <w:sz w:val="17"/>
          <w:szCs w:val="17"/>
        </w:rPr>
        <w:t>Parameter</w:t>
      </w:r>
      <w:r>
        <w:rPr>
          <w:rFonts w:ascii="Courier New" w:hAnsi="Courier New" w:cs="Courier New"/>
          <w:color w:val="000000"/>
          <w:sz w:val="17"/>
          <w:szCs w:val="17"/>
        </w:rPr>
        <w:t xml:space="preserve"> </w:t>
      </w:r>
      <w:r>
        <w:rPr>
          <w:rFonts w:ascii="Courier New" w:hAnsi="Courier New" w:cs="Courier New"/>
          <w:color w:val="188038"/>
          <w:sz w:val="17"/>
          <w:szCs w:val="17"/>
        </w:rPr>
        <w:t>Message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DB07D55"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ORR</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Operational</w:t>
      </w:r>
      <w:r>
        <w:rPr>
          <w:rFonts w:ascii="Courier New" w:hAnsi="Courier New" w:cs="Courier New"/>
          <w:color w:val="000000"/>
          <w:sz w:val="17"/>
          <w:szCs w:val="17"/>
        </w:rPr>
        <w:t xml:space="preserve"> </w:t>
      </w:r>
      <w:r>
        <w:rPr>
          <w:rFonts w:ascii="Courier New" w:hAnsi="Courier New" w:cs="Courier New"/>
          <w:color w:val="188038"/>
          <w:sz w:val="17"/>
          <w:szCs w:val="17"/>
        </w:rPr>
        <w:t>Readiness</w:t>
      </w:r>
      <w:r>
        <w:rPr>
          <w:rFonts w:ascii="Courier New" w:hAnsi="Courier New" w:cs="Courier New"/>
          <w:color w:val="000000"/>
          <w:sz w:val="17"/>
          <w:szCs w:val="17"/>
        </w:rPr>
        <w:t xml:space="preserve"> </w:t>
      </w:r>
      <w:r>
        <w:rPr>
          <w:rFonts w:ascii="Courier New" w:hAnsi="Courier New" w:cs="Courier New"/>
          <w:color w:val="188038"/>
          <w:sz w:val="17"/>
          <w:szCs w:val="17"/>
        </w:rPr>
        <w:t>Review</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6C4FE5E"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OSMA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Office</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Safety</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Mission</w:t>
      </w:r>
      <w:r>
        <w:rPr>
          <w:rFonts w:ascii="Courier New" w:hAnsi="Courier New" w:cs="Courier New"/>
          <w:color w:val="000000"/>
          <w:sz w:val="17"/>
          <w:szCs w:val="17"/>
        </w:rPr>
        <w:t xml:space="preserve"> </w:t>
      </w:r>
      <w:r>
        <w:rPr>
          <w:rFonts w:ascii="Courier New" w:hAnsi="Courier New" w:cs="Courier New"/>
          <w:color w:val="188038"/>
          <w:sz w:val="17"/>
          <w:szCs w:val="17"/>
        </w:rPr>
        <w:t>Assurance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5E5F49D8"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Pc</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Probability</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collision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8A0BA50"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PPBE</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Planning,</w:t>
      </w:r>
      <w:r>
        <w:rPr>
          <w:rFonts w:ascii="Courier New" w:hAnsi="Courier New" w:cs="Courier New"/>
          <w:color w:val="000000"/>
          <w:sz w:val="17"/>
          <w:szCs w:val="17"/>
        </w:rPr>
        <w:t xml:space="preserve"> </w:t>
      </w:r>
      <w:r>
        <w:rPr>
          <w:rFonts w:ascii="Courier New" w:hAnsi="Courier New" w:cs="Courier New"/>
          <w:color w:val="188038"/>
          <w:sz w:val="17"/>
          <w:szCs w:val="17"/>
        </w:rPr>
        <w:t>Programming,</w:t>
      </w:r>
      <w:r>
        <w:rPr>
          <w:rFonts w:ascii="Courier New" w:hAnsi="Courier New" w:cs="Courier New"/>
          <w:color w:val="000000"/>
          <w:sz w:val="17"/>
          <w:szCs w:val="17"/>
        </w:rPr>
        <w:t xml:space="preserve"> </w:t>
      </w:r>
      <w:r>
        <w:rPr>
          <w:rFonts w:ascii="Courier New" w:hAnsi="Courier New" w:cs="Courier New"/>
          <w:color w:val="188038"/>
          <w:sz w:val="17"/>
          <w:szCs w:val="17"/>
        </w:rPr>
        <w:t>Budgeting,</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Execution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1918568C"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p>
    <w:p w14:paraId="55BCF746"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RFP</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Request</w:t>
      </w:r>
      <w:r>
        <w:rPr>
          <w:rFonts w:ascii="Courier New" w:hAnsi="Courier New" w:cs="Courier New"/>
          <w:color w:val="000000"/>
          <w:sz w:val="17"/>
          <w:szCs w:val="17"/>
        </w:rPr>
        <w:t xml:space="preserve"> </w:t>
      </w:r>
      <w:r>
        <w:rPr>
          <w:rFonts w:ascii="Courier New" w:hAnsi="Courier New" w:cs="Courier New"/>
          <w:color w:val="188038"/>
          <w:sz w:val="17"/>
          <w:szCs w:val="17"/>
        </w:rPr>
        <w:t>For</w:t>
      </w:r>
      <w:r>
        <w:rPr>
          <w:rFonts w:ascii="Courier New" w:hAnsi="Courier New" w:cs="Courier New"/>
          <w:color w:val="000000"/>
          <w:sz w:val="17"/>
          <w:szCs w:val="17"/>
        </w:rPr>
        <w:t xml:space="preserve"> </w:t>
      </w:r>
      <w:r>
        <w:rPr>
          <w:rFonts w:ascii="Courier New" w:hAnsi="Courier New" w:cs="Courier New"/>
          <w:color w:val="188038"/>
          <w:sz w:val="17"/>
          <w:szCs w:val="17"/>
        </w:rPr>
        <w:t>Proposal</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4D671E08"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SMD</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Science</w:t>
      </w:r>
      <w:r>
        <w:rPr>
          <w:rFonts w:ascii="Courier New" w:hAnsi="Courier New" w:cs="Courier New"/>
          <w:color w:val="000000"/>
          <w:sz w:val="17"/>
          <w:szCs w:val="17"/>
        </w:rPr>
        <w:t xml:space="preserve"> </w:t>
      </w:r>
      <w:r>
        <w:rPr>
          <w:rFonts w:ascii="Courier New" w:hAnsi="Courier New" w:cs="Courier New"/>
          <w:color w:val="188038"/>
          <w:sz w:val="17"/>
          <w:szCs w:val="17"/>
        </w:rPr>
        <w:t>Mission</w:t>
      </w:r>
      <w:r>
        <w:rPr>
          <w:rFonts w:ascii="Courier New" w:hAnsi="Courier New" w:cs="Courier New"/>
          <w:color w:val="000000"/>
          <w:sz w:val="17"/>
          <w:szCs w:val="17"/>
        </w:rPr>
        <w:t xml:space="preserve"> </w:t>
      </w:r>
      <w:r>
        <w:rPr>
          <w:rFonts w:ascii="Courier New" w:hAnsi="Courier New" w:cs="Courier New"/>
          <w:color w:val="188038"/>
          <w:sz w:val="17"/>
          <w:szCs w:val="17"/>
        </w:rPr>
        <w:t>Directorate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7F7FE70"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SME</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Subject</w:t>
      </w:r>
      <w:r>
        <w:rPr>
          <w:rFonts w:ascii="Courier New" w:hAnsi="Courier New" w:cs="Courier New"/>
          <w:color w:val="000000"/>
          <w:sz w:val="17"/>
          <w:szCs w:val="17"/>
        </w:rPr>
        <w:t xml:space="preserve"> </w:t>
      </w:r>
      <w:r>
        <w:rPr>
          <w:rFonts w:ascii="Courier New" w:hAnsi="Courier New" w:cs="Courier New"/>
          <w:color w:val="188038"/>
          <w:sz w:val="17"/>
          <w:szCs w:val="17"/>
        </w:rPr>
        <w:t>Matter</w:t>
      </w:r>
      <w:r>
        <w:rPr>
          <w:rFonts w:ascii="Courier New" w:hAnsi="Courier New" w:cs="Courier New"/>
          <w:color w:val="000000"/>
          <w:sz w:val="17"/>
          <w:szCs w:val="17"/>
        </w:rPr>
        <w:t xml:space="preserve"> </w:t>
      </w:r>
      <w:r>
        <w:rPr>
          <w:rFonts w:ascii="Courier New" w:hAnsi="Courier New" w:cs="Courier New"/>
          <w:color w:val="188038"/>
          <w:sz w:val="17"/>
          <w:szCs w:val="17"/>
        </w:rPr>
        <w:t>Expert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4FE8C6E2"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SPCS</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(U.S.</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Force)</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Control</w:t>
      </w:r>
      <w:r>
        <w:rPr>
          <w:rFonts w:ascii="Courier New" w:hAnsi="Courier New" w:cs="Courier New"/>
          <w:color w:val="000000"/>
          <w:sz w:val="17"/>
          <w:szCs w:val="17"/>
        </w:rPr>
        <w:t xml:space="preserve"> </w:t>
      </w:r>
      <w:r>
        <w:rPr>
          <w:rFonts w:ascii="Courier New" w:hAnsi="Courier New" w:cs="Courier New"/>
          <w:color w:val="188038"/>
          <w:sz w:val="17"/>
          <w:szCs w:val="17"/>
        </w:rPr>
        <w:t>Squadron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022AEC9"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SSN</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Surveillance</w:t>
      </w:r>
      <w:r>
        <w:rPr>
          <w:rFonts w:ascii="Courier New" w:hAnsi="Courier New" w:cs="Courier New"/>
          <w:color w:val="000000"/>
          <w:sz w:val="17"/>
          <w:szCs w:val="17"/>
        </w:rPr>
        <w:t xml:space="preserve"> </w:t>
      </w:r>
      <w:r>
        <w:rPr>
          <w:rFonts w:ascii="Courier New" w:hAnsi="Courier New" w:cs="Courier New"/>
          <w:color w:val="188038"/>
          <w:sz w:val="17"/>
          <w:szCs w:val="17"/>
        </w:rPr>
        <w:t>Network</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D9810F6"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SSA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Situational</w:t>
      </w:r>
      <w:r>
        <w:rPr>
          <w:rFonts w:ascii="Courier New" w:hAnsi="Courier New" w:cs="Courier New"/>
          <w:color w:val="000000"/>
          <w:sz w:val="17"/>
          <w:szCs w:val="17"/>
        </w:rPr>
        <w:t xml:space="preserve"> </w:t>
      </w:r>
      <w:r>
        <w:rPr>
          <w:rFonts w:ascii="Courier New" w:hAnsi="Courier New" w:cs="Courier New"/>
          <w:color w:val="188038"/>
          <w:sz w:val="17"/>
          <w:szCs w:val="17"/>
        </w:rPr>
        <w:t>Awareness</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DCF933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TOPO</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(FOD)</w:t>
      </w:r>
      <w:r>
        <w:rPr>
          <w:rFonts w:ascii="Courier New" w:hAnsi="Courier New" w:cs="Courier New"/>
          <w:color w:val="000000"/>
          <w:sz w:val="17"/>
          <w:szCs w:val="17"/>
        </w:rPr>
        <w:t xml:space="preserve"> </w:t>
      </w:r>
      <w:r>
        <w:rPr>
          <w:rFonts w:ascii="Courier New" w:hAnsi="Courier New" w:cs="Courier New"/>
          <w:color w:val="188038"/>
          <w:sz w:val="17"/>
          <w:szCs w:val="17"/>
        </w:rPr>
        <w:t>Trajectory</w:t>
      </w:r>
      <w:r>
        <w:rPr>
          <w:rFonts w:ascii="Courier New" w:hAnsi="Courier New" w:cs="Courier New"/>
          <w:color w:val="000000"/>
          <w:sz w:val="17"/>
          <w:szCs w:val="17"/>
        </w:rPr>
        <w:t xml:space="preserve"> </w:t>
      </w:r>
      <w:r>
        <w:rPr>
          <w:rFonts w:ascii="Courier New" w:hAnsi="Courier New" w:cs="Courier New"/>
          <w:color w:val="188038"/>
          <w:sz w:val="17"/>
          <w:szCs w:val="17"/>
        </w:rPr>
        <w:t>OPerations</w:t>
      </w:r>
      <w:r>
        <w:rPr>
          <w:rFonts w:ascii="Courier New" w:hAnsi="Courier New" w:cs="Courier New"/>
          <w:color w:val="000000"/>
          <w:sz w:val="17"/>
          <w:szCs w:val="17"/>
        </w:rPr>
        <w:t xml:space="preserve"> </w:t>
      </w:r>
      <w:r>
        <w:rPr>
          <w:rFonts w:ascii="Courier New" w:hAnsi="Courier New" w:cs="Courier New"/>
          <w:color w:val="188038"/>
          <w:sz w:val="17"/>
          <w:szCs w:val="17"/>
        </w:rPr>
        <w:t>Officer</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6F4EB93B"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U.S,</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United</w:t>
      </w:r>
      <w:r>
        <w:rPr>
          <w:rFonts w:ascii="Courier New" w:hAnsi="Courier New" w:cs="Courier New"/>
          <w:color w:val="000000"/>
          <w:sz w:val="17"/>
          <w:szCs w:val="17"/>
        </w:rPr>
        <w:t xml:space="preserve"> </w:t>
      </w:r>
      <w:r>
        <w:rPr>
          <w:rFonts w:ascii="Courier New" w:hAnsi="Courier New" w:cs="Courier New"/>
          <w:color w:val="188038"/>
          <w:sz w:val="17"/>
          <w:szCs w:val="17"/>
        </w:rPr>
        <w:t>States</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A2504FE"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U.S.C.</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United</w:t>
      </w:r>
      <w:r>
        <w:rPr>
          <w:rFonts w:ascii="Courier New" w:hAnsi="Courier New" w:cs="Courier New"/>
          <w:color w:val="000000"/>
          <w:sz w:val="17"/>
          <w:szCs w:val="17"/>
        </w:rPr>
        <w:t xml:space="preserve"> </w:t>
      </w:r>
      <w:r>
        <w:rPr>
          <w:rFonts w:ascii="Courier New" w:hAnsi="Courier New" w:cs="Courier New"/>
          <w:color w:val="188038"/>
          <w:sz w:val="17"/>
          <w:szCs w:val="17"/>
        </w:rPr>
        <w:t>States</w:t>
      </w:r>
      <w:r>
        <w:rPr>
          <w:rFonts w:ascii="Courier New" w:hAnsi="Courier New" w:cs="Courier New"/>
          <w:color w:val="000000"/>
          <w:sz w:val="17"/>
          <w:szCs w:val="17"/>
        </w:rPr>
        <w:t xml:space="preserve"> </w:t>
      </w:r>
      <w:r>
        <w:rPr>
          <w:rFonts w:ascii="Courier New" w:hAnsi="Courier New" w:cs="Courier New"/>
          <w:color w:val="188038"/>
          <w:sz w:val="17"/>
          <w:szCs w:val="17"/>
        </w:rPr>
        <w:t>Code</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93D6827"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USSPACECOM</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U.S.</w:t>
      </w:r>
      <w:r>
        <w:rPr>
          <w:rFonts w:ascii="Courier New" w:hAnsi="Courier New" w:cs="Courier New"/>
          <w:color w:val="000000"/>
          <w:sz w:val="17"/>
          <w:szCs w:val="17"/>
        </w:rPr>
        <w:t xml:space="preserve"> </w:t>
      </w:r>
      <w:r>
        <w:rPr>
          <w:rFonts w:ascii="Courier New" w:hAnsi="Courier New" w:cs="Courier New"/>
          <w:color w:val="188038"/>
          <w:sz w:val="17"/>
          <w:szCs w:val="17"/>
        </w:rPr>
        <w:t>SPACE</w:t>
      </w:r>
      <w:r>
        <w:rPr>
          <w:rFonts w:ascii="Courier New" w:hAnsi="Courier New" w:cs="Courier New"/>
          <w:color w:val="000000"/>
          <w:sz w:val="17"/>
          <w:szCs w:val="17"/>
        </w:rPr>
        <w:t xml:space="preserve"> </w:t>
      </w:r>
      <w:r>
        <w:rPr>
          <w:rFonts w:ascii="Courier New" w:hAnsi="Courier New" w:cs="Courier New"/>
          <w:color w:val="188038"/>
          <w:sz w:val="17"/>
          <w:szCs w:val="17"/>
        </w:rPr>
        <w:t>COMmand</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3D17EE2" w14:textId="77777777" w:rsidR="002D1757" w:rsidRDefault="002D1757" w:rsidP="002D1757">
      <w:pPr>
        <w:spacing w:after="240"/>
      </w:pPr>
    </w:p>
    <w:p w14:paraId="16FD47FF" w14:textId="77777777" w:rsidR="002D1757" w:rsidRDefault="002D1757" w:rsidP="002D1757">
      <w:pPr>
        <w:pStyle w:val="NormalWeb"/>
        <w:spacing w:before="200" w:beforeAutospacing="0" w:after="0" w:afterAutospacing="0"/>
      </w:pPr>
      <w:r>
        <w:rPr>
          <w:rFonts w:ascii="Arial" w:hAnsi="Arial" w:cs="Arial"/>
          <w:color w:val="000000"/>
          <w:sz w:val="22"/>
          <w:szCs w:val="22"/>
        </w:rPr>
        <w:t>You should see a slightly inaccurate table conversion in the following sections:</w:t>
      </w:r>
    </w:p>
    <w:p w14:paraId="0DBFB557" w14:textId="77777777" w:rsidR="002D1757" w:rsidRDefault="002D1757" w:rsidP="002D1757"/>
    <w:p w14:paraId="0E9C8AD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Appendix</w:t>
      </w:r>
      <w:r>
        <w:rPr>
          <w:rFonts w:ascii="Courier New" w:hAnsi="Courier New" w:cs="Courier New"/>
          <w:color w:val="000000"/>
          <w:sz w:val="17"/>
          <w:szCs w:val="17"/>
        </w:rPr>
        <w:t xml:space="preserve"> </w:t>
      </w:r>
      <w:r>
        <w:rPr>
          <w:rFonts w:ascii="Courier New" w:hAnsi="Courier New" w:cs="Courier New"/>
          <w:color w:val="188038"/>
          <w:sz w:val="17"/>
          <w:szCs w:val="17"/>
        </w:rPr>
        <w:t>B.</w:t>
      </w:r>
      <w:r>
        <w:rPr>
          <w:rFonts w:ascii="Courier New" w:hAnsi="Courier New" w:cs="Courier New"/>
          <w:color w:val="000000"/>
          <w:sz w:val="17"/>
          <w:szCs w:val="17"/>
        </w:rPr>
        <w:t xml:space="preserve"> </w:t>
      </w:r>
      <w:r>
        <w:rPr>
          <w:rFonts w:ascii="Courier New" w:hAnsi="Courier New" w:cs="Courier New"/>
          <w:color w:val="188038"/>
          <w:sz w:val="17"/>
          <w:szCs w:val="17"/>
        </w:rPr>
        <w:t>Acronyms</w:t>
      </w:r>
    </w:p>
    <w:p w14:paraId="26866751"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AO</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Announcement</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Opportunity</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D365DC7"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p>
    <w:p w14:paraId="79B85C7A"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CAOIA</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Conjunction</w:t>
      </w:r>
      <w:r>
        <w:rPr>
          <w:rFonts w:ascii="Courier New" w:hAnsi="Courier New" w:cs="Courier New"/>
          <w:color w:val="000000"/>
          <w:sz w:val="17"/>
          <w:szCs w:val="17"/>
        </w:rPr>
        <w:t xml:space="preserve"> </w:t>
      </w:r>
      <w:r>
        <w:rPr>
          <w:rFonts w:ascii="Courier New" w:hAnsi="Courier New" w:cs="Courier New"/>
          <w:color w:val="188038"/>
          <w:sz w:val="17"/>
          <w:szCs w:val="17"/>
        </w:rPr>
        <w:t>Assessment</w:t>
      </w:r>
      <w:r>
        <w:rPr>
          <w:rFonts w:ascii="Courier New" w:hAnsi="Courier New" w:cs="Courier New"/>
          <w:color w:val="000000"/>
          <w:sz w:val="17"/>
          <w:szCs w:val="17"/>
        </w:rPr>
        <w:t xml:space="preserve"> </w:t>
      </w:r>
      <w:r>
        <w:rPr>
          <w:rFonts w:ascii="Courier New" w:hAnsi="Courier New" w:cs="Courier New"/>
          <w:color w:val="188038"/>
          <w:sz w:val="17"/>
          <w:szCs w:val="17"/>
        </w:rPr>
        <w:t>Operations</w:t>
      </w:r>
      <w:r>
        <w:rPr>
          <w:rFonts w:ascii="Courier New" w:hAnsi="Courier New" w:cs="Courier New"/>
          <w:color w:val="000000"/>
          <w:sz w:val="17"/>
          <w:szCs w:val="17"/>
        </w:rPr>
        <w:t xml:space="preserve"> </w:t>
      </w:r>
      <w:r>
        <w:rPr>
          <w:rFonts w:ascii="Courier New" w:hAnsi="Courier New" w:cs="Courier New"/>
          <w:color w:val="188038"/>
          <w:sz w:val="17"/>
          <w:szCs w:val="17"/>
        </w:rPr>
        <w:t>Implementation</w:t>
      </w:r>
      <w:r>
        <w:rPr>
          <w:rFonts w:ascii="Courier New" w:hAnsi="Courier New" w:cs="Courier New"/>
          <w:color w:val="000000"/>
          <w:sz w:val="17"/>
          <w:szCs w:val="17"/>
        </w:rPr>
        <w:t xml:space="preserve"> </w:t>
      </w:r>
      <w:r>
        <w:rPr>
          <w:rFonts w:ascii="Courier New" w:hAnsi="Courier New" w:cs="Courier New"/>
          <w:color w:val="188038"/>
          <w:sz w:val="17"/>
          <w:szCs w:val="17"/>
        </w:rPr>
        <w:t>Agreement</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0C0B593" w14:textId="77777777" w:rsidR="002D1757" w:rsidRDefault="002D1757" w:rsidP="002D1757">
      <w:pPr>
        <w:pStyle w:val="NormalWeb"/>
        <w:numPr>
          <w:ilvl w:val="0"/>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AO and Announcement of Opportunity are separated as column headers when they are not.</w:t>
      </w:r>
    </w:p>
    <w:p w14:paraId="6C02889D" w14:textId="77777777" w:rsidR="002D1757" w:rsidRDefault="002D1757" w:rsidP="002D1757">
      <w:pPr>
        <w:spacing w:after="240"/>
        <w:rPr>
          <w:rFonts w:ascii="Times New Roman" w:hAnsi="Times New Roman" w:cs="Times New Roman"/>
          <w:sz w:val="24"/>
          <w:szCs w:val="24"/>
        </w:rPr>
      </w:pPr>
    </w:p>
    <w:p w14:paraId="383FE26D"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Pc</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Probability</w:t>
      </w:r>
      <w:r>
        <w:rPr>
          <w:rFonts w:ascii="Courier New" w:hAnsi="Courier New" w:cs="Courier New"/>
          <w:color w:val="000000"/>
          <w:sz w:val="17"/>
          <w:szCs w:val="17"/>
        </w:rPr>
        <w:t xml:space="preserve"> </w:t>
      </w:r>
      <w:r>
        <w:rPr>
          <w:rFonts w:ascii="Courier New" w:hAnsi="Courier New" w:cs="Courier New"/>
          <w:color w:val="188038"/>
          <w:sz w:val="17"/>
          <w:szCs w:val="17"/>
        </w:rPr>
        <w:t>of</w:t>
      </w:r>
      <w:r>
        <w:rPr>
          <w:rFonts w:ascii="Courier New" w:hAnsi="Courier New" w:cs="Courier New"/>
          <w:color w:val="000000"/>
          <w:sz w:val="17"/>
          <w:szCs w:val="17"/>
        </w:rPr>
        <w:t xml:space="preserve"> </w:t>
      </w:r>
      <w:r>
        <w:rPr>
          <w:rFonts w:ascii="Courier New" w:hAnsi="Courier New" w:cs="Courier New"/>
          <w:color w:val="188038"/>
          <w:sz w:val="17"/>
          <w:szCs w:val="17"/>
        </w:rPr>
        <w:t>collision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05DE3EF3"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PPBE</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Planning,</w:t>
      </w:r>
      <w:r>
        <w:rPr>
          <w:rFonts w:ascii="Courier New" w:hAnsi="Courier New" w:cs="Courier New"/>
          <w:color w:val="000000"/>
          <w:sz w:val="17"/>
          <w:szCs w:val="17"/>
        </w:rPr>
        <w:t xml:space="preserve"> </w:t>
      </w:r>
      <w:r>
        <w:rPr>
          <w:rFonts w:ascii="Courier New" w:hAnsi="Courier New" w:cs="Courier New"/>
          <w:color w:val="188038"/>
          <w:sz w:val="17"/>
          <w:szCs w:val="17"/>
        </w:rPr>
        <w:t>Programming,</w:t>
      </w:r>
      <w:r>
        <w:rPr>
          <w:rFonts w:ascii="Courier New" w:hAnsi="Courier New" w:cs="Courier New"/>
          <w:color w:val="000000"/>
          <w:sz w:val="17"/>
          <w:szCs w:val="17"/>
        </w:rPr>
        <w:t xml:space="preserve"> </w:t>
      </w:r>
      <w:r>
        <w:rPr>
          <w:rFonts w:ascii="Courier New" w:hAnsi="Courier New" w:cs="Courier New"/>
          <w:color w:val="188038"/>
          <w:sz w:val="17"/>
          <w:szCs w:val="17"/>
        </w:rPr>
        <w:t>Budgeting,</w:t>
      </w:r>
      <w:r>
        <w:rPr>
          <w:rFonts w:ascii="Courier New" w:hAnsi="Courier New" w:cs="Courier New"/>
          <w:color w:val="000000"/>
          <w:sz w:val="17"/>
          <w:szCs w:val="17"/>
        </w:rPr>
        <w:t xml:space="preserve"> </w:t>
      </w:r>
      <w:r>
        <w:rPr>
          <w:rFonts w:ascii="Courier New" w:hAnsi="Courier New" w:cs="Courier New"/>
          <w:color w:val="188038"/>
          <w:sz w:val="17"/>
          <w:szCs w:val="17"/>
        </w:rPr>
        <w:t>and</w:t>
      </w:r>
      <w:r>
        <w:rPr>
          <w:rFonts w:ascii="Courier New" w:hAnsi="Courier New" w:cs="Courier New"/>
          <w:color w:val="000000"/>
          <w:sz w:val="17"/>
          <w:szCs w:val="17"/>
        </w:rPr>
        <w:t xml:space="preserve"> </w:t>
      </w:r>
      <w:r>
        <w:rPr>
          <w:rFonts w:ascii="Courier New" w:hAnsi="Courier New" w:cs="Courier New"/>
          <w:color w:val="188038"/>
          <w:sz w:val="17"/>
          <w:szCs w:val="17"/>
        </w:rPr>
        <w:t>Execution</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3A21B177"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p>
    <w:p w14:paraId="39A1FD1F"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RFP</w:t>
      </w:r>
      <w:r>
        <w:rPr>
          <w:rFonts w:ascii="Courier New" w:hAnsi="Courier New" w:cs="Courier New"/>
          <w:color w:val="000000"/>
          <w:sz w:val="17"/>
          <w:szCs w:val="17"/>
        </w:rPr>
        <w:t xml:space="preserve">        </w:t>
      </w:r>
      <w:r>
        <w:rPr>
          <w:rFonts w:ascii="Courier New" w:hAnsi="Courier New" w:cs="Courier New"/>
          <w:color w:val="188038"/>
          <w:sz w:val="17"/>
          <w:szCs w:val="17"/>
        </w:rPr>
        <w:t>|</w:t>
      </w:r>
      <w:r>
        <w:rPr>
          <w:rFonts w:ascii="Courier New" w:hAnsi="Courier New" w:cs="Courier New"/>
          <w:color w:val="000000"/>
          <w:sz w:val="17"/>
          <w:szCs w:val="17"/>
        </w:rPr>
        <w:t xml:space="preserve"> </w:t>
      </w:r>
      <w:r>
        <w:rPr>
          <w:rFonts w:ascii="Courier New" w:hAnsi="Courier New" w:cs="Courier New"/>
          <w:color w:val="188038"/>
          <w:sz w:val="17"/>
          <w:szCs w:val="17"/>
        </w:rPr>
        <w:t>Request</w:t>
      </w:r>
      <w:r>
        <w:rPr>
          <w:rFonts w:ascii="Courier New" w:hAnsi="Courier New" w:cs="Courier New"/>
          <w:color w:val="000000"/>
          <w:sz w:val="17"/>
          <w:szCs w:val="17"/>
        </w:rPr>
        <w:t xml:space="preserve"> </w:t>
      </w:r>
      <w:r>
        <w:rPr>
          <w:rFonts w:ascii="Courier New" w:hAnsi="Courier New" w:cs="Courier New"/>
          <w:color w:val="188038"/>
          <w:sz w:val="17"/>
          <w:szCs w:val="17"/>
        </w:rPr>
        <w:t>For</w:t>
      </w:r>
      <w:r>
        <w:rPr>
          <w:rFonts w:ascii="Courier New" w:hAnsi="Courier New" w:cs="Courier New"/>
          <w:color w:val="000000"/>
          <w:sz w:val="17"/>
          <w:szCs w:val="17"/>
        </w:rPr>
        <w:t xml:space="preserve"> </w:t>
      </w:r>
      <w:r>
        <w:rPr>
          <w:rFonts w:ascii="Courier New" w:hAnsi="Courier New" w:cs="Courier New"/>
          <w:color w:val="188038"/>
          <w:sz w:val="17"/>
          <w:szCs w:val="17"/>
        </w:rPr>
        <w:t>Proposal</w:t>
      </w:r>
      <w:r>
        <w:rPr>
          <w:rFonts w:ascii="Courier New" w:hAnsi="Courier New" w:cs="Courier New"/>
          <w:color w:val="000000"/>
          <w:sz w:val="17"/>
          <w:szCs w:val="17"/>
        </w:rPr>
        <w:t xml:space="preserve">                              </w:t>
      </w:r>
      <w:r>
        <w:rPr>
          <w:rFonts w:ascii="Courier New" w:hAnsi="Courier New" w:cs="Courier New"/>
          <w:color w:val="188038"/>
          <w:sz w:val="17"/>
          <w:szCs w:val="17"/>
        </w:rPr>
        <w:t>|</w:t>
      </w:r>
    </w:p>
    <w:p w14:paraId="16784E67" w14:textId="77777777" w:rsidR="002D1757" w:rsidRDefault="002D1757" w:rsidP="002D1757">
      <w:pPr>
        <w:pStyle w:val="NormalWeb"/>
        <w:numPr>
          <w:ilvl w:val="0"/>
          <w:numId w:val="44"/>
        </w:numPr>
        <w:spacing w:before="0" w:beforeAutospacing="0" w:after="0" w:afterAutospacing="0"/>
        <w:textAlignment w:val="baseline"/>
        <w:rPr>
          <w:rFonts w:ascii="Arial" w:hAnsi="Arial" w:cs="Arial"/>
          <w:color w:val="000000"/>
        </w:rPr>
      </w:pPr>
      <w:r>
        <w:rPr>
          <w:rFonts w:ascii="Arial" w:hAnsi="Arial" w:cs="Arial"/>
          <w:color w:val="000000"/>
          <w:sz w:val="22"/>
          <w:szCs w:val="22"/>
        </w:rPr>
        <w:lastRenderedPageBreak/>
        <w:t>Likely due to the page break in the original document, this section also set PPBE and Planning, Programming, Budgeting and Execution as column headers. </w:t>
      </w:r>
    </w:p>
    <w:p w14:paraId="20648B7A" w14:textId="77777777" w:rsidR="002D1757" w:rsidRDefault="002D1757" w:rsidP="002D1757">
      <w:pPr>
        <w:rPr>
          <w:rFonts w:ascii="Times New Roman" w:hAnsi="Times New Roman" w:cs="Times New Roman"/>
        </w:rPr>
      </w:pPr>
    </w:p>
    <w:p w14:paraId="4C479ACA" w14:textId="77777777" w:rsidR="002D1757" w:rsidRDefault="002D1757" w:rsidP="002D1757">
      <w:pPr>
        <w:pStyle w:val="Ttulo4"/>
        <w:spacing w:before="200" w:beforeAutospacing="0" w:after="0" w:afterAutospacing="0"/>
      </w:pPr>
      <w:r>
        <w:rPr>
          <w:rFonts w:ascii="Arial" w:hAnsi="Arial" w:cs="Arial"/>
          <w:color w:val="EE0000"/>
        </w:rPr>
        <w:t>Fixing the Markdown</w:t>
      </w:r>
    </w:p>
    <w:p w14:paraId="720A1E8E" w14:textId="77777777" w:rsidR="002D1757" w:rsidRDefault="002D1757" w:rsidP="002D1757">
      <w:pPr>
        <w:pStyle w:val="NormalWeb"/>
        <w:spacing w:before="200" w:beforeAutospacing="0" w:after="0" w:afterAutospacing="0"/>
      </w:pPr>
      <w:r>
        <w:rPr>
          <w:rFonts w:ascii="Arial" w:hAnsi="Arial" w:cs="Arial"/>
          <w:color w:val="000000"/>
          <w:sz w:val="22"/>
          <w:szCs w:val="22"/>
        </w:rPr>
        <w:t>We must manually fix the markdown errors to the best of our ability before proceeding with the next steps. This is why we are using Docling locally versus the in-product implementation: the subtle errors that arise from conversion.</w:t>
      </w:r>
    </w:p>
    <w:p w14:paraId="0943325D"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As stated, leverage the </w:t>
      </w:r>
      <w:hyperlink r:id="rId220" w:history="1">
        <w:r>
          <w:rPr>
            <w:rStyle w:val="Hipervnculo"/>
            <w:rFonts w:ascii="Arial" w:hAnsi="Arial" w:cs="Arial"/>
            <w:color w:val="1155CC"/>
            <w:sz w:val="22"/>
            <w:szCs w:val="22"/>
          </w:rPr>
          <w:t>Markdown formatting website</w:t>
        </w:r>
      </w:hyperlink>
      <w:r>
        <w:rPr>
          <w:rFonts w:ascii="Arial" w:hAnsi="Arial" w:cs="Arial"/>
          <w:color w:val="000000"/>
          <w:sz w:val="22"/>
          <w:szCs w:val="22"/>
        </w:rPr>
        <w:t xml:space="preserve"> for proper .md format guidance, or leverage a preferred code extension to review the .md. </w:t>
      </w:r>
    </w:p>
    <w:p w14:paraId="71EFC82A" w14:textId="77777777" w:rsidR="002D1757" w:rsidRDefault="002D1757" w:rsidP="002D1757">
      <w:pPr>
        <w:pStyle w:val="NormalWeb"/>
        <w:spacing w:before="200" w:beforeAutospacing="0" w:after="0" w:afterAutospacing="0"/>
      </w:pPr>
      <w:r>
        <w:rPr>
          <w:rFonts w:ascii="Arial" w:hAnsi="Arial" w:cs="Arial"/>
          <w:color w:val="000000"/>
          <w:sz w:val="22"/>
          <w:szCs w:val="22"/>
        </w:rPr>
        <w:t>As we’ve seen in the examples and previous guidance, be aware of the following content for manual review and editing:</w:t>
      </w:r>
    </w:p>
    <w:p w14:paraId="16DEDDCF" w14:textId="77777777" w:rsidR="002D1757" w:rsidRDefault="002D1757" w:rsidP="002D1757">
      <w:pPr>
        <w:pStyle w:val="NormalWeb"/>
        <w:numPr>
          <w:ilvl w:val="0"/>
          <w:numId w:val="45"/>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Tables</w:t>
      </w:r>
    </w:p>
    <w:p w14:paraId="7EF00D0F" w14:textId="77777777" w:rsidR="002D1757" w:rsidRDefault="002D1757" w:rsidP="002D1757">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Charts or other complex layouts or formatting</w:t>
      </w:r>
    </w:p>
    <w:p w14:paraId="5A3207DC" w14:textId="77777777" w:rsidR="002D1757" w:rsidRDefault="002D1757" w:rsidP="002D1757">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Hyperlinks</w:t>
      </w:r>
    </w:p>
    <w:p w14:paraId="4C64763C" w14:textId="77777777" w:rsidR="002D1757" w:rsidRDefault="002D1757" w:rsidP="002D1757">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Non-standard characters or mathematical notation</w:t>
      </w:r>
    </w:p>
    <w:p w14:paraId="4518CA8A"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Code Snippets</w:t>
      </w:r>
    </w:p>
    <w:p w14:paraId="631EFBCE" w14:textId="77777777" w:rsidR="002D1757" w:rsidRDefault="002D1757" w:rsidP="002D1757">
      <w:pPr>
        <w:pStyle w:val="NormalWeb"/>
        <w:spacing w:before="200" w:beforeAutospacing="0" w:after="0" w:afterAutospacing="0"/>
      </w:pPr>
      <w:r>
        <w:rPr>
          <w:rFonts w:ascii="Arial" w:hAnsi="Arial" w:cs="Arial"/>
          <w:color w:val="000000"/>
          <w:sz w:val="22"/>
          <w:szCs w:val="22"/>
        </w:rPr>
        <w:t>InstructLab does not support code models. However, if your documents contain any pieces of code, enclose them in backticks with the following format:</w:t>
      </w:r>
    </w:p>
    <w:p w14:paraId="36AEE85A" w14:textId="77777777" w:rsidR="002D1757" w:rsidRDefault="002D1757" w:rsidP="002D1757"/>
    <w:p w14:paraId="6F14885A"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```python</w:t>
      </w:r>
    </w:p>
    <w:p w14:paraId="01BFE5BA"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{code}</w:t>
      </w:r>
    </w:p>
    <w:p w14:paraId="39DCBBF4"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w:t>
      </w:r>
    </w:p>
    <w:p w14:paraId="64236000" w14:textId="77777777" w:rsidR="002D1757" w:rsidRDefault="002D1757" w:rsidP="002D1757"/>
    <w:p w14:paraId="3C26C11C"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Preparing the qna.yaml file</w:t>
      </w:r>
    </w:p>
    <w:p w14:paraId="35CB123C"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Knowledge and Skills: An Overview</w:t>
      </w:r>
    </w:p>
    <w:p w14:paraId="4A875114" w14:textId="77777777" w:rsidR="002D1757" w:rsidRDefault="002D1757" w:rsidP="002D1757">
      <w:pPr>
        <w:pStyle w:val="NormalWeb"/>
        <w:spacing w:before="200" w:beforeAutospacing="0" w:after="0" w:afterAutospacing="0"/>
      </w:pPr>
      <w:r>
        <w:rPr>
          <w:rFonts w:ascii="Arial" w:hAnsi="Arial" w:cs="Arial"/>
          <w:color w:val="000000"/>
          <w:sz w:val="22"/>
          <w:szCs w:val="22"/>
        </w:rPr>
        <w:t>There are two primary categories of data that your model may be fine-tuned with: knowledge or skills. InstructLab currently supports both knowledge and skill additions. </w:t>
      </w:r>
    </w:p>
    <w:p w14:paraId="443E3878" w14:textId="77777777" w:rsidR="002D1757" w:rsidRDefault="002D1757" w:rsidP="002D1757">
      <w:pPr>
        <w:pStyle w:val="Ttulo4"/>
        <w:spacing w:before="200" w:beforeAutospacing="0" w:after="0" w:afterAutospacing="0"/>
      </w:pPr>
      <w:r>
        <w:rPr>
          <w:rFonts w:ascii="Arial" w:hAnsi="Arial" w:cs="Arial"/>
          <w:color w:val="EE0000"/>
        </w:rPr>
        <w:t>Skills</w:t>
      </w:r>
    </w:p>
    <w:p w14:paraId="22092305" w14:textId="77777777" w:rsidR="002D1757" w:rsidRDefault="002D1757" w:rsidP="002D1757">
      <w:pPr>
        <w:pStyle w:val="NormalWeb"/>
        <w:spacing w:before="200" w:beforeAutospacing="0" w:after="0" w:afterAutospacing="0"/>
      </w:pPr>
      <w:r>
        <w:rPr>
          <w:rFonts w:ascii="Arial" w:hAnsi="Arial" w:cs="Arial"/>
          <w:b/>
          <w:bCs/>
          <w:color w:val="000000"/>
          <w:sz w:val="22"/>
          <w:szCs w:val="22"/>
        </w:rPr>
        <w:t xml:space="preserve">NOTE: </w:t>
      </w:r>
      <w:r>
        <w:rPr>
          <w:rFonts w:ascii="Arial" w:hAnsi="Arial" w:cs="Arial"/>
          <w:color w:val="000000"/>
          <w:sz w:val="22"/>
          <w:szCs w:val="22"/>
        </w:rPr>
        <w:t>Skill additions are currently out of scope for this PoC guide. </w:t>
      </w:r>
    </w:p>
    <w:p w14:paraId="53913EF9"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A “skill” data addition, overall, is a data input that teaches the model </w:t>
      </w:r>
      <w:r>
        <w:rPr>
          <w:rFonts w:ascii="Arial" w:hAnsi="Arial" w:cs="Arial"/>
          <w:i/>
          <w:iCs/>
          <w:color w:val="000000"/>
          <w:sz w:val="22"/>
          <w:szCs w:val="22"/>
        </w:rPr>
        <w:t>how</w:t>
      </w:r>
      <w:r>
        <w:rPr>
          <w:rFonts w:ascii="Arial" w:hAnsi="Arial" w:cs="Arial"/>
          <w:color w:val="000000"/>
          <w:sz w:val="22"/>
          <w:szCs w:val="22"/>
        </w:rPr>
        <w:t xml:space="preserve"> to do something. They are more foundational for the LLM and adjust how the model behaves and performs.</w:t>
      </w:r>
    </w:p>
    <w:p w14:paraId="0629AD3A" w14:textId="77777777" w:rsidR="002D1757" w:rsidRDefault="002D1757" w:rsidP="002D1757">
      <w:pPr>
        <w:pStyle w:val="NormalWeb"/>
        <w:spacing w:before="200" w:beforeAutospacing="0" w:after="0" w:afterAutospacing="0"/>
      </w:pPr>
      <w:r>
        <w:rPr>
          <w:rFonts w:ascii="Arial" w:hAnsi="Arial" w:cs="Arial"/>
          <w:color w:val="000000"/>
          <w:sz w:val="22"/>
          <w:szCs w:val="22"/>
        </w:rPr>
        <w:t>Skills = patterns to be generalized! </w:t>
      </w:r>
    </w:p>
    <w:p w14:paraId="07E74A96"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Example:</w:t>
      </w:r>
    </w:p>
    <w:p w14:paraId="4F251F07" w14:textId="77777777" w:rsidR="002D1757" w:rsidRDefault="002D1757" w:rsidP="002D1757">
      <w:pPr>
        <w:pStyle w:val="NormalWeb"/>
        <w:numPr>
          <w:ilvl w:val="0"/>
          <w:numId w:val="46"/>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1 + x = 3</w:t>
      </w:r>
    </w:p>
    <w:p w14:paraId="5E2434C5" w14:textId="77777777" w:rsidR="002D1757" w:rsidRDefault="002D1757" w:rsidP="002D1757">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 + x = 4</w:t>
      </w:r>
    </w:p>
    <w:p w14:paraId="2E09529E" w14:textId="77777777" w:rsidR="002D1757" w:rsidRDefault="002D1757" w:rsidP="002D1757">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3 + x = 5</w:t>
      </w:r>
    </w:p>
    <w:p w14:paraId="36B34433" w14:textId="77777777" w:rsidR="002D1757" w:rsidRDefault="002D1757" w:rsidP="002D1757">
      <w:pPr>
        <w:pStyle w:val="NormalWeb"/>
        <w:spacing w:before="200" w:beforeAutospacing="0" w:after="0" w:afterAutospacing="0"/>
      </w:pPr>
      <w:r>
        <w:rPr>
          <w:rFonts w:ascii="Arial" w:hAnsi="Arial" w:cs="Arial"/>
          <w:color w:val="000000"/>
          <w:sz w:val="22"/>
          <w:szCs w:val="22"/>
        </w:rPr>
        <w:lastRenderedPageBreak/>
        <w:t>Based on the above data, what is 4+x?</w:t>
      </w:r>
    </w:p>
    <w:p w14:paraId="164C3956" w14:textId="77777777" w:rsidR="002D1757" w:rsidRDefault="002D1757" w:rsidP="002D1757">
      <w:pPr>
        <w:pStyle w:val="NormalWeb"/>
        <w:spacing w:before="200" w:beforeAutospacing="0" w:after="0" w:afterAutospacing="0"/>
      </w:pPr>
      <w:r>
        <w:rPr>
          <w:rFonts w:ascii="Arial" w:hAnsi="Arial" w:cs="Arial"/>
          <w:color w:val="000000"/>
          <w:sz w:val="22"/>
          <w:szCs w:val="22"/>
        </w:rPr>
        <w:t>The above example showcases a pattern. We are not teaching the model how to solve for x mathematically, we are teaching the model a sequential pattern to understand.</w:t>
      </w:r>
    </w:p>
    <w:p w14:paraId="054065CC" w14:textId="77777777" w:rsidR="002D1757" w:rsidRDefault="002D1757" w:rsidP="002D1757">
      <w:pPr>
        <w:pStyle w:val="Ttulo4"/>
        <w:spacing w:before="200" w:beforeAutospacing="0" w:after="0" w:afterAutospacing="0"/>
      </w:pPr>
      <w:r>
        <w:rPr>
          <w:rFonts w:ascii="Arial" w:hAnsi="Arial" w:cs="Arial"/>
          <w:color w:val="EE0000"/>
        </w:rPr>
        <w:t>Knowledge</w:t>
      </w:r>
    </w:p>
    <w:p w14:paraId="128DF683"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A “knowledge” data addition is an input that teaches the model new information </w:t>
      </w:r>
      <w:r>
        <w:rPr>
          <w:rFonts w:ascii="Arial" w:hAnsi="Arial" w:cs="Arial"/>
          <w:i/>
          <w:iCs/>
          <w:color w:val="000000"/>
          <w:sz w:val="22"/>
          <w:szCs w:val="22"/>
        </w:rPr>
        <w:t xml:space="preserve">about </w:t>
      </w:r>
      <w:r>
        <w:rPr>
          <w:rFonts w:ascii="Arial" w:hAnsi="Arial" w:cs="Arial"/>
          <w:color w:val="000000"/>
          <w:sz w:val="22"/>
          <w:szCs w:val="22"/>
        </w:rPr>
        <w:t>a topic. Knowledge additions teach the model to answer questions involving facts, data, or references. Knowledge is supported by documents, such as a textbook, technical manual, encyclopedia, or journal. </w:t>
      </w:r>
    </w:p>
    <w:p w14:paraId="6B36CA4B" w14:textId="77777777" w:rsidR="002D1757" w:rsidRDefault="002D1757" w:rsidP="002D1757">
      <w:pPr>
        <w:pStyle w:val="NormalWeb"/>
        <w:spacing w:before="200" w:beforeAutospacing="0" w:after="0" w:afterAutospacing="0"/>
      </w:pPr>
      <w:r>
        <w:rPr>
          <w:rFonts w:ascii="Arial" w:hAnsi="Arial" w:cs="Arial"/>
          <w:color w:val="000000"/>
        </w:rPr>
        <w:t>Knowledge = facts, to be memorized!</w:t>
      </w:r>
    </w:p>
    <w:p w14:paraId="2FFB7CC2"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Example:</w:t>
      </w:r>
    </w:p>
    <w:p w14:paraId="5DEDEC53" w14:textId="77777777" w:rsidR="002D1757" w:rsidRDefault="002D1757" w:rsidP="002D1757">
      <w:pPr>
        <w:pStyle w:val="NormalWeb"/>
        <w:numPr>
          <w:ilvl w:val="0"/>
          <w:numId w:val="47"/>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George Washington (1789-1797)</w:t>
      </w:r>
    </w:p>
    <w:p w14:paraId="0B9021CB" w14:textId="77777777" w:rsidR="002D1757" w:rsidRDefault="002D1757" w:rsidP="002D1757">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John Adams (1797 - 1801)</w:t>
      </w:r>
    </w:p>
    <w:p w14:paraId="336D22F7" w14:textId="77777777" w:rsidR="002D1757" w:rsidRDefault="002D1757" w:rsidP="002D1757">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Thomas Jefferson (1801-1809)</w:t>
      </w:r>
    </w:p>
    <w:p w14:paraId="7CE33CBC" w14:textId="77777777" w:rsidR="002D1757" w:rsidRDefault="002D1757" w:rsidP="002D1757">
      <w:pPr>
        <w:pStyle w:val="NormalWeb"/>
        <w:spacing w:before="200" w:beforeAutospacing="0" w:after="0" w:afterAutospacing="0"/>
      </w:pPr>
      <w:r>
        <w:rPr>
          <w:rFonts w:ascii="Arial" w:hAnsi="Arial" w:cs="Arial"/>
          <w:color w:val="000000"/>
          <w:sz w:val="22"/>
          <w:szCs w:val="22"/>
        </w:rPr>
        <w:t>Based on the above knowledge, the model can’t predict the fourth president, but it can memorize the first three presidents and the dates they served (of course, the pretrained model likely already knows this well-known information, but you get the point).</w:t>
      </w:r>
    </w:p>
    <w:p w14:paraId="349E04CA"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 xml:space="preserve">Preparing qna.yaml for </w:t>
      </w:r>
      <w:r>
        <w:rPr>
          <w:rFonts w:ascii="Arial" w:hAnsi="Arial" w:cs="Arial"/>
          <w:color w:val="434343"/>
          <w:sz w:val="28"/>
          <w:szCs w:val="28"/>
        </w:rPr>
        <w:t>knowledge</w:t>
      </w:r>
      <w:r>
        <w:rPr>
          <w:rFonts w:ascii="Arial" w:hAnsi="Arial" w:cs="Arial"/>
          <w:b w:val="0"/>
          <w:bCs w:val="0"/>
          <w:color w:val="434343"/>
          <w:sz w:val="28"/>
          <w:szCs w:val="28"/>
        </w:rPr>
        <w:t xml:space="preserve"> additions</w:t>
      </w:r>
    </w:p>
    <w:p w14:paraId="2D2A830A" w14:textId="77777777" w:rsidR="002D1757" w:rsidRDefault="002D1757" w:rsidP="002D1757">
      <w:pPr>
        <w:pStyle w:val="Ttulo4"/>
        <w:spacing w:before="200" w:beforeAutospacing="0" w:after="0" w:afterAutospacing="0"/>
      </w:pPr>
      <w:r>
        <w:rPr>
          <w:rFonts w:ascii="Arial" w:hAnsi="Arial" w:cs="Arial"/>
          <w:color w:val="EE0000"/>
        </w:rPr>
        <w:t>Intro to the qna.yaml file</w:t>
      </w:r>
    </w:p>
    <w:p w14:paraId="52F1DF50" w14:textId="77777777" w:rsidR="002D1757" w:rsidRDefault="002D1757" w:rsidP="002D1757">
      <w:pPr>
        <w:pStyle w:val="NormalWeb"/>
        <w:spacing w:before="200" w:beforeAutospacing="0" w:after="0" w:afterAutospacing="0"/>
      </w:pPr>
      <w:r>
        <w:rPr>
          <w:rFonts w:ascii="Arial" w:hAnsi="Arial" w:cs="Arial"/>
          <w:color w:val="000000"/>
          <w:sz w:val="22"/>
          <w:szCs w:val="22"/>
        </w:rPr>
        <w:t>The qna.yaml file is the method with which our customers will contribute information to the synthetic data generation process of the InstructLab workflow. This is the most critical part of the entire InstructLab workflow, as it is the key to ensuring the synthetic data generation process emits quality, accurate and robust data to use for fine-tuning our starter model. A poorly written qna.yaml file will likely result in an ill-performing resulting model.</w:t>
      </w:r>
    </w:p>
    <w:p w14:paraId="2410E13F" w14:textId="77777777" w:rsidR="002D1757" w:rsidRDefault="002D1757" w:rsidP="002D1757">
      <w:pPr>
        <w:pStyle w:val="NormalWeb"/>
        <w:spacing w:before="200" w:beforeAutospacing="0" w:after="0" w:afterAutospacing="0"/>
      </w:pPr>
      <w:r>
        <w:rPr>
          <w:rFonts w:ascii="Arial" w:hAnsi="Arial" w:cs="Arial"/>
          <w:b/>
          <w:bCs/>
          <w:color w:val="000000"/>
          <w:sz w:val="22"/>
          <w:szCs w:val="22"/>
        </w:rPr>
        <w:t>NOTE:</w:t>
      </w:r>
      <w:r>
        <w:rPr>
          <w:rFonts w:ascii="Arial" w:hAnsi="Arial" w:cs="Arial"/>
          <w:color w:val="000000"/>
          <w:sz w:val="22"/>
          <w:szCs w:val="22"/>
        </w:rPr>
        <w:t xml:space="preserve"> Skip no steps here, and take no shortcuts. This is the critical path and if you want a successfully trained model, this part must be done well. </w:t>
      </w:r>
    </w:p>
    <w:p w14:paraId="369DF7EB" w14:textId="77777777" w:rsidR="002D1757" w:rsidRDefault="002D1757" w:rsidP="002D1757">
      <w:pPr>
        <w:pStyle w:val="NormalWeb"/>
        <w:spacing w:before="200" w:beforeAutospacing="0" w:after="0" w:afterAutospacing="0"/>
      </w:pPr>
      <w:r>
        <w:rPr>
          <w:rFonts w:ascii="Arial" w:hAnsi="Arial" w:cs="Arial"/>
          <w:color w:val="000000"/>
          <w:sz w:val="22"/>
          <w:szCs w:val="22"/>
        </w:rPr>
        <w:t>Key guidelines for the qna.yaml file</w:t>
      </w:r>
    </w:p>
    <w:p w14:paraId="653CB787" w14:textId="77777777" w:rsidR="002D1757" w:rsidRDefault="002D1757" w:rsidP="002D1757">
      <w:pPr>
        <w:pStyle w:val="NormalWeb"/>
        <w:numPr>
          <w:ilvl w:val="0"/>
          <w:numId w:val="48"/>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Do not use AI to write this file.</w:t>
      </w:r>
    </w:p>
    <w:p w14:paraId="6559A8FB" w14:textId="77777777" w:rsidR="002D1757" w:rsidRDefault="002D1757" w:rsidP="002D1757">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file </w:t>
      </w:r>
      <w:r>
        <w:rPr>
          <w:rFonts w:ascii="Arial" w:hAnsi="Arial" w:cs="Arial"/>
          <w:b/>
          <w:bCs/>
          <w:color w:val="000000"/>
          <w:sz w:val="22"/>
          <w:szCs w:val="22"/>
        </w:rPr>
        <w:t>must</w:t>
      </w:r>
      <w:r>
        <w:rPr>
          <w:rFonts w:ascii="Arial" w:hAnsi="Arial" w:cs="Arial"/>
          <w:color w:val="000000"/>
          <w:sz w:val="22"/>
          <w:szCs w:val="22"/>
        </w:rPr>
        <w:t xml:space="preserve"> be named qna.yaml and must be in valid .yaml format.</w:t>
      </w:r>
    </w:p>
    <w:p w14:paraId="3BB49773" w14:textId="77777777" w:rsidR="002D1757" w:rsidRDefault="002D1757" w:rsidP="002D1757">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Ensure yaml file passes yamllint</w:t>
      </w:r>
    </w:p>
    <w:p w14:paraId="1A22F0B2" w14:textId="77777777" w:rsidR="002D1757" w:rsidRDefault="002D1757" w:rsidP="002D1757">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line limits for the file. Ensure it passes yamllint and follow yaml best practices for readability and code cleanliness.</w:t>
      </w:r>
    </w:p>
    <w:p w14:paraId="49788EF1" w14:textId="77777777" w:rsidR="002D1757" w:rsidRDefault="002D1757" w:rsidP="002D1757">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Ideally, SMEs are writing these files. However, for PoCs we will largely be writing them or writing them alongside our clients. We should aim to get these files reviewed by our clients, at minimum, before proceeding with SDG and training.</w:t>
      </w:r>
    </w:p>
    <w:p w14:paraId="311088D2" w14:textId="77777777" w:rsidR="002D1757" w:rsidRDefault="002D1757" w:rsidP="002D1757">
      <w:pPr>
        <w:pStyle w:val="Ttulo4"/>
        <w:spacing w:before="200" w:beforeAutospacing="0" w:after="0" w:afterAutospacing="0"/>
      </w:pPr>
      <w:r>
        <w:rPr>
          <w:rFonts w:ascii="Arial" w:hAnsi="Arial" w:cs="Arial"/>
          <w:color w:val="EE0000"/>
        </w:rPr>
        <w:t>Writing the qna.yaml: section by section</w:t>
      </w:r>
    </w:p>
    <w:p w14:paraId="625DAEE3"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Created By</w:t>
      </w:r>
    </w:p>
    <w:p w14:paraId="3F0B290F"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Overview</w:t>
      </w:r>
    </w:p>
    <w:p w14:paraId="2A330230" w14:textId="77777777" w:rsidR="002D1757" w:rsidRDefault="002D1757" w:rsidP="002D1757">
      <w:pPr>
        <w:pStyle w:val="NormalWeb"/>
        <w:spacing w:before="200" w:beforeAutospacing="0" w:after="0" w:afterAutospacing="0"/>
      </w:pPr>
      <w:r>
        <w:rPr>
          <w:rFonts w:ascii="Arial" w:hAnsi="Arial" w:cs="Arial"/>
          <w:color w:val="000000"/>
          <w:sz w:val="22"/>
          <w:szCs w:val="22"/>
        </w:rPr>
        <w:t>In the`created_by` field, specify a username or the name of the seed file contributor.</w:t>
      </w:r>
    </w:p>
    <w:p w14:paraId="01E7A7D5"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lastRenderedPageBreak/>
        <w:t>Version</w:t>
      </w:r>
    </w:p>
    <w:p w14:paraId="2F1E594B"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Overview</w:t>
      </w:r>
    </w:p>
    <w:p w14:paraId="3A544D98" w14:textId="77777777" w:rsidR="002D1757" w:rsidRDefault="002D1757" w:rsidP="002D1757">
      <w:pPr>
        <w:pStyle w:val="NormalWeb"/>
        <w:spacing w:before="200" w:beforeAutospacing="0" w:after="0" w:afterAutospacing="0"/>
      </w:pPr>
      <w:r>
        <w:rPr>
          <w:rFonts w:ascii="Arial" w:hAnsi="Arial" w:cs="Arial"/>
          <w:color w:val="000000"/>
          <w:sz w:val="20"/>
          <w:szCs w:val="20"/>
        </w:rPr>
        <w:t>The taxonomy schema version used in the seed files. The current supported value for this parameter is `3` . This parameter identifies the version of the `qna.yaml` file</w:t>
      </w:r>
    </w:p>
    <w:p w14:paraId="4F31854D"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Domain</w:t>
      </w:r>
    </w:p>
    <w:p w14:paraId="39D3C6F2"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Overview</w:t>
      </w:r>
    </w:p>
    <w:p w14:paraId="0C8401F1" w14:textId="77777777" w:rsidR="002D1757" w:rsidRDefault="002D1757" w:rsidP="002D1757">
      <w:pPr>
        <w:pStyle w:val="NormalWeb"/>
        <w:spacing w:before="200" w:beforeAutospacing="0" w:after="0" w:afterAutospacing="0"/>
      </w:pPr>
      <w:r>
        <w:rPr>
          <w:rFonts w:ascii="Arial" w:hAnsi="Arial" w:cs="Arial"/>
          <w:color w:val="000000"/>
          <w:sz w:val="22"/>
          <w:szCs w:val="22"/>
        </w:rPr>
        <w:t>The domain section identifies the overarching subject or scope of the source document(s). This field provides critical context to guide the teacher model in generating synthetic data that is relevant and grounded.</w:t>
      </w:r>
    </w:p>
    <w:p w14:paraId="3F4B2DBA"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Purpose</w:t>
      </w:r>
    </w:p>
    <w:p w14:paraId="422614BB" w14:textId="77777777" w:rsidR="002D1757" w:rsidRDefault="002D1757" w:rsidP="002D1757">
      <w:pPr>
        <w:pStyle w:val="NormalWeb"/>
        <w:numPr>
          <w:ilvl w:val="0"/>
          <w:numId w:val="49"/>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Guides data generation </w:t>
      </w:r>
    </w:p>
    <w:p w14:paraId="49F633CF" w14:textId="77777777" w:rsidR="002D1757" w:rsidRDefault="002D1757" w:rsidP="002D1757">
      <w:pPr>
        <w:pStyle w:val="NormalWeb"/>
        <w:numPr>
          <w:ilvl w:val="0"/>
          <w:numId w:val="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Improves contextual relevance: ensures that the teacher model generates </w:t>
      </w:r>
    </w:p>
    <w:p w14:paraId="052E58EE"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How to Identify the Domain</w:t>
      </w:r>
    </w:p>
    <w:p w14:paraId="5E1655EF" w14:textId="77777777" w:rsidR="002D1757" w:rsidRDefault="002D1757" w:rsidP="002D1757">
      <w:pPr>
        <w:pStyle w:val="NormalWeb"/>
        <w:numPr>
          <w:ilvl w:val="0"/>
          <w:numId w:val="50"/>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Review the document’s primary subject and identify the main topic or purpose of the document.</w:t>
      </w:r>
    </w:p>
    <w:p w14:paraId="19EBA9DD" w14:textId="77777777" w:rsidR="002D1757" w:rsidRDefault="002D1757" w:rsidP="002D1757">
      <w:pPr>
        <w:pStyle w:val="NormalWeb"/>
        <w:numPr>
          <w:ilvl w:val="0"/>
          <w:numId w:val="5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Consider the intended use of the document and align with that downstream use case or audience. E.g. a tech manual for developers might fall under the “software development” domain.</w:t>
      </w:r>
    </w:p>
    <w:p w14:paraId="00E03651" w14:textId="77777777" w:rsidR="002D1757" w:rsidRDefault="002D1757" w:rsidP="002D1757">
      <w:pPr>
        <w:pStyle w:val="NormalWeb"/>
        <w:spacing w:before="200" w:beforeAutospacing="0" w:after="0" w:afterAutospacing="0"/>
      </w:pPr>
      <w:r>
        <w:rPr>
          <w:rFonts w:ascii="Arial" w:hAnsi="Arial" w:cs="Arial"/>
          <w:b/>
          <w:bCs/>
          <w:color w:val="000000"/>
          <w:sz w:val="22"/>
          <w:szCs w:val="22"/>
        </w:rPr>
        <w:t>Tip</w:t>
      </w:r>
      <w:r>
        <w:rPr>
          <w:rFonts w:ascii="Arial" w:hAnsi="Arial" w:cs="Arial"/>
          <w:color w:val="000000"/>
          <w:sz w:val="22"/>
          <w:szCs w:val="22"/>
        </w:rPr>
        <w:t>: When you organize your taxonomy file structure in Git, you organize files by subject. These subjects then become the folder names within which you place the qna.yaml files. Your domain field will likely match this folder name.</w:t>
      </w:r>
    </w:p>
    <w:p w14:paraId="3490694A"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Guidelines to Follow</w:t>
      </w:r>
    </w:p>
    <w:p w14:paraId="232407A3" w14:textId="77777777" w:rsidR="002D1757" w:rsidRDefault="002D1757" w:rsidP="002D1757">
      <w:pPr>
        <w:pStyle w:val="NormalWeb"/>
        <w:numPr>
          <w:ilvl w:val="0"/>
          <w:numId w:val="51"/>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The domain adds additional context in addition to the next field, document_outline. The document_outline will allow you to give more detail.</w:t>
      </w:r>
    </w:p>
    <w:p w14:paraId="3845CFB2" w14:textId="77777777" w:rsidR="002D1757" w:rsidRDefault="002D1757" w:rsidP="002D1757">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domain is brief and should not exceed 3 words, but should ideally be 1-2 words.</w:t>
      </w:r>
    </w:p>
    <w:p w14:paraId="693DA8D4" w14:textId="77777777" w:rsidR="002D1757" w:rsidRDefault="002D1757" w:rsidP="002D1757">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Stay consistent with domain names as you would be consistent with folder names in your taxonomy. E.g. say “banking reports” consistently instead of alternating with “finance reports” to maintain consistency across the SDG. Primarily needs to be considered when you’re fine-tuning with lots of varied data.</w:t>
      </w:r>
    </w:p>
    <w:p w14:paraId="7D82C858" w14:textId="77777777" w:rsidR="002D1757" w:rsidRDefault="002D1757" w:rsidP="002D1757">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Avoid overly generic or ambiguous terms to maintain clarity and effectiveness</w:t>
      </w:r>
    </w:p>
    <w:p w14:paraId="1D4CD76D"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Examples</w:t>
      </w:r>
    </w:p>
    <w:p w14:paraId="27F12307" w14:textId="77777777" w:rsidR="002D1757" w:rsidRDefault="002D1757" w:rsidP="002D1757">
      <w:pPr>
        <w:pStyle w:val="NormalWeb"/>
        <w:numPr>
          <w:ilvl w:val="0"/>
          <w:numId w:val="52"/>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Document(s) Subject: phoenix constellation</w:t>
      </w:r>
    </w:p>
    <w:p w14:paraId="68D98062" w14:textId="77777777" w:rsidR="002D1757" w:rsidRDefault="002D1757" w:rsidP="002D1757">
      <w:pPr>
        <w:pStyle w:val="NormalWeb"/>
        <w:numPr>
          <w:ilvl w:val="1"/>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Domain: Astronomy</w:t>
      </w:r>
    </w:p>
    <w:p w14:paraId="7B1F1C52" w14:textId="77777777" w:rsidR="002D1757" w:rsidRDefault="002D1757" w:rsidP="002D1757">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Document(s) Subject: Information on patient care</w:t>
      </w:r>
    </w:p>
    <w:p w14:paraId="738E6521" w14:textId="77777777" w:rsidR="002D1757" w:rsidRDefault="002D1757" w:rsidP="002D1757">
      <w:pPr>
        <w:pStyle w:val="NormalWeb"/>
        <w:numPr>
          <w:ilvl w:val="1"/>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Domain: Healthcare</w:t>
      </w:r>
    </w:p>
    <w:p w14:paraId="38CAA032" w14:textId="77777777" w:rsidR="002D1757" w:rsidRDefault="002D1757" w:rsidP="002D1757">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Document(s) Subject: Technical manual for Lenovo ThinkSystem</w:t>
      </w:r>
    </w:p>
    <w:p w14:paraId="507065B8" w14:textId="77777777" w:rsidR="002D1757" w:rsidRDefault="002D1757" w:rsidP="002D1757">
      <w:pPr>
        <w:pStyle w:val="NormalWeb"/>
        <w:numPr>
          <w:ilvl w:val="1"/>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Domain: Lenovo IT Infrastructure</w:t>
      </w:r>
    </w:p>
    <w:p w14:paraId="02FB2F98"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Document_Outline</w:t>
      </w:r>
    </w:p>
    <w:p w14:paraId="795D9556"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Overview</w:t>
      </w:r>
    </w:p>
    <w:p w14:paraId="1636EA26" w14:textId="77777777" w:rsidR="002D1757" w:rsidRDefault="002D1757" w:rsidP="002D1757">
      <w:pPr>
        <w:pStyle w:val="NormalWeb"/>
        <w:spacing w:before="200" w:beforeAutospacing="0" w:after="0" w:afterAutospacing="0"/>
      </w:pPr>
      <w:r>
        <w:rPr>
          <w:rFonts w:ascii="Arial" w:hAnsi="Arial" w:cs="Arial"/>
          <w:color w:val="000000"/>
          <w:sz w:val="22"/>
          <w:szCs w:val="22"/>
        </w:rPr>
        <w:lastRenderedPageBreak/>
        <w:t>The document_outline section provides high-level context for the content of the source document(s) from which you are creating your qna.yaml about. It acts as a title or descriptive label that the teacher model uses during synthetic data generation. This document_outline is used as “grounding” context as the teacher model passes through each chunk of the source document during SDG. </w:t>
      </w:r>
    </w:p>
    <w:p w14:paraId="53C17F8E" w14:textId="77777777" w:rsidR="002D1757" w:rsidRDefault="002D1757" w:rsidP="002D1757">
      <w:pPr>
        <w:pStyle w:val="NormalWeb"/>
        <w:spacing w:before="200" w:beforeAutospacing="0" w:after="0" w:afterAutospacing="0"/>
      </w:pPr>
      <w:r>
        <w:rPr>
          <w:rFonts w:ascii="Arial" w:hAnsi="Arial" w:cs="Arial"/>
          <w:color w:val="000000"/>
          <w:sz w:val="22"/>
          <w:szCs w:val="22"/>
        </w:rPr>
        <w:t>For example, without a document_outline, the model might see a table of financial data within the source markdown file and not have the context that it is part of the “2024 Q1 Earnings Report” so it loses context and therefore the resulting dataset is less accurate. </w:t>
      </w:r>
    </w:p>
    <w:p w14:paraId="41475CED"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Purpose</w:t>
      </w:r>
    </w:p>
    <w:p w14:paraId="69C4D0FA" w14:textId="77777777" w:rsidR="002D1757" w:rsidRDefault="002D1757" w:rsidP="002D1757">
      <w:pPr>
        <w:pStyle w:val="NormalWeb"/>
        <w:numPr>
          <w:ilvl w:val="0"/>
          <w:numId w:val="53"/>
        </w:numPr>
        <w:spacing w:before="20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 xml:space="preserve">Provide Context: </w:t>
      </w:r>
      <w:r>
        <w:rPr>
          <w:rFonts w:ascii="Arial" w:hAnsi="Arial" w:cs="Arial"/>
          <w:color w:val="000000"/>
          <w:sz w:val="22"/>
          <w:szCs w:val="22"/>
        </w:rPr>
        <w:t>Provides essential grounding context to the teacher model during the SDG process that might not be apparent or explicitly included in each chunk of the markdown file. </w:t>
      </w:r>
    </w:p>
    <w:p w14:paraId="3E9201B4" w14:textId="77777777" w:rsidR="002D1757" w:rsidRDefault="002D1757" w:rsidP="002D1757">
      <w:pPr>
        <w:pStyle w:val="NormalWeb"/>
        <w:numPr>
          <w:ilvl w:val="0"/>
          <w:numId w:val="5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 xml:space="preserve">Reduce Doubt: </w:t>
      </w:r>
      <w:r>
        <w:rPr>
          <w:rFonts w:ascii="Arial" w:hAnsi="Arial" w:cs="Arial"/>
          <w:color w:val="000000"/>
          <w:sz w:val="22"/>
          <w:szCs w:val="22"/>
        </w:rPr>
        <w:t> Clarifies document scope, crucial acronyms or critical dates that may otherwise be misinterpreted by the teacher model.</w:t>
      </w:r>
    </w:p>
    <w:p w14:paraId="02582C0A" w14:textId="77777777" w:rsidR="002D1757" w:rsidRDefault="002D1757" w:rsidP="002D1757">
      <w:pPr>
        <w:pStyle w:val="NormalWeb"/>
        <w:numPr>
          <w:ilvl w:val="0"/>
          <w:numId w:val="5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Support Q&amp;A Generation:</w:t>
      </w:r>
      <w:r>
        <w:rPr>
          <w:rFonts w:ascii="Arial" w:hAnsi="Arial" w:cs="Arial"/>
          <w:color w:val="000000"/>
          <w:sz w:val="22"/>
          <w:szCs w:val="22"/>
        </w:rPr>
        <w:t xml:space="preserve"> Assists the teacher model to create more grounded, accurate question and answer pairs during SDG. </w:t>
      </w:r>
    </w:p>
    <w:p w14:paraId="0B9E205A"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Guidelines to follow</w:t>
      </w:r>
    </w:p>
    <w:p w14:paraId="4C4BD053" w14:textId="77777777" w:rsidR="002D1757" w:rsidRDefault="002D1757" w:rsidP="002D1757">
      <w:pPr>
        <w:pStyle w:val="NormalWeb"/>
        <w:numPr>
          <w:ilvl w:val="0"/>
          <w:numId w:val="54"/>
        </w:numPr>
        <w:spacing w:before="20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Be descriptive but concise</w:t>
      </w:r>
      <w:r>
        <w:rPr>
          <w:rFonts w:ascii="Arial" w:hAnsi="Arial" w:cs="Arial"/>
          <w:color w:val="000000"/>
          <w:sz w:val="22"/>
          <w:szCs w:val="22"/>
        </w:rPr>
        <w:t>: Think of it as a title. A title typically should not be more than about one line of text but is adequately descriptive for the source document(s). Think of SEO titles for online content as a guideline approach.</w:t>
      </w:r>
    </w:p>
    <w:p w14:paraId="1383D065" w14:textId="77777777" w:rsidR="002D1757" w:rsidRDefault="002D1757" w:rsidP="002D1757">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Capture key information:</w:t>
      </w:r>
      <w:r>
        <w:rPr>
          <w:rFonts w:ascii="Arial" w:hAnsi="Arial" w:cs="Arial"/>
          <w:color w:val="000000"/>
          <w:sz w:val="22"/>
          <w:szCs w:val="22"/>
        </w:rPr>
        <w:t xml:space="preserve"> Include details that differentiate the document(s) from others, like the type, source, year or any other key identifiers</w:t>
      </w:r>
    </w:p>
    <w:p w14:paraId="42DE6B7D"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Steps to write the document_outline</w:t>
      </w:r>
    </w:p>
    <w:p w14:paraId="69CE681C" w14:textId="77777777" w:rsidR="002D1757" w:rsidRDefault="002D1757" w:rsidP="002D1757">
      <w:pPr>
        <w:pStyle w:val="NormalWeb"/>
        <w:numPr>
          <w:ilvl w:val="0"/>
          <w:numId w:val="55"/>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and address the scope of your source document</w:t>
      </w:r>
    </w:p>
    <w:p w14:paraId="2E7CE1E0" w14:textId="77777777" w:rsidR="002D1757" w:rsidRDefault="002D1757" w:rsidP="002D1757">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Is it product documentation? Is it a financial report? Is it a policy document? Be clear and sure of the scope of your target document(s).</w:t>
      </w:r>
    </w:p>
    <w:p w14:paraId="07F210D7" w14:textId="77777777" w:rsidR="002D1757" w:rsidRDefault="002D1757" w:rsidP="002D1757">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you have multiple source documents and the document outline does not apply well to each of them, that means they should have separate qna.yaml files. You can only use multiple documents in one qna.yaml if the document outline applies to all referenced documents. </w:t>
      </w:r>
    </w:p>
    <w:p w14:paraId="6C7CC000" w14:textId="77777777" w:rsidR="002D1757" w:rsidRDefault="002D1757" w:rsidP="002D1757">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example: “Financial report”</w:t>
      </w:r>
    </w:p>
    <w:p w14:paraId="08DEAD2D" w14:textId="77777777" w:rsidR="002D1757" w:rsidRDefault="002D1757" w:rsidP="002D1757">
      <w:pPr>
        <w:pStyle w:val="NormalWeb"/>
        <w:numPr>
          <w:ilvl w:val="1"/>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Good example: “IBM Q3 Financial Report for 2024”</w:t>
      </w:r>
    </w:p>
    <w:p w14:paraId="61A63D7C" w14:textId="77777777" w:rsidR="002D1757" w:rsidRDefault="002D1757" w:rsidP="002D1757">
      <w:pPr>
        <w:pStyle w:val="NormalWeb"/>
        <w:numPr>
          <w:ilvl w:val="0"/>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Expand acronyms</w:t>
      </w:r>
    </w:p>
    <w:p w14:paraId="4191A958" w14:textId="77777777" w:rsidR="002D1757" w:rsidRDefault="002D1757" w:rsidP="002D1757">
      <w:pPr>
        <w:pStyle w:val="NormalWeb"/>
        <w:numPr>
          <w:ilvl w:val="1"/>
          <w:numId w:val="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Always spell out acronyms unless they are universally recognized.</w:t>
      </w:r>
    </w:p>
    <w:p w14:paraId="0C1A7302" w14:textId="77777777" w:rsidR="002D1757" w:rsidRDefault="002D1757" w:rsidP="002D1757">
      <w:pPr>
        <w:pStyle w:val="NormalWeb"/>
        <w:numPr>
          <w:ilvl w:val="2"/>
          <w:numId w:val="5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Example: SEC Statistics</w:t>
      </w:r>
    </w:p>
    <w:p w14:paraId="6DBAC5A0" w14:textId="77777777" w:rsidR="002D1757" w:rsidRDefault="002D1757" w:rsidP="002D1757">
      <w:pPr>
        <w:pStyle w:val="NormalWeb"/>
        <w:numPr>
          <w:ilvl w:val="2"/>
          <w:numId w:val="5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Good Example: Southeastern Conference 2024 Football Statistics</w:t>
      </w:r>
    </w:p>
    <w:p w14:paraId="313C8A48" w14:textId="77777777" w:rsidR="002D1757" w:rsidRDefault="002D1757" w:rsidP="002D1757">
      <w:pPr>
        <w:pStyle w:val="NormalWeb"/>
        <w:numPr>
          <w:ilvl w:val="0"/>
          <w:numId w:val="5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 important metadata</w:t>
      </w:r>
    </w:p>
    <w:p w14:paraId="7A91A912" w14:textId="77777777" w:rsidR="002D1757" w:rsidRDefault="002D1757" w:rsidP="002D1757">
      <w:pPr>
        <w:pStyle w:val="NormalWeb"/>
        <w:numPr>
          <w:ilvl w:val="1"/>
          <w:numId w:val="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Metadata includes items like publication year, relevant department, or maybe specific names of projects.</w:t>
      </w:r>
    </w:p>
    <w:p w14:paraId="41100B3B" w14:textId="77777777" w:rsidR="002D1757" w:rsidRDefault="002D1757" w:rsidP="002D1757">
      <w:pPr>
        <w:pStyle w:val="NormalWeb"/>
        <w:numPr>
          <w:ilvl w:val="1"/>
          <w:numId w:val="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Example: “Standard Operating Procedure”</w:t>
      </w:r>
    </w:p>
    <w:p w14:paraId="1F8B9B4C" w14:textId="77777777" w:rsidR="002D1757" w:rsidRDefault="002D1757" w:rsidP="002D1757">
      <w:pPr>
        <w:pStyle w:val="NormalWeb"/>
        <w:numPr>
          <w:ilvl w:val="1"/>
          <w:numId w:val="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Good Example: “Customer Service SOP of Handling Escalations in 2024”</w:t>
      </w:r>
    </w:p>
    <w:p w14:paraId="49D16350" w14:textId="77777777" w:rsidR="002D1757" w:rsidRDefault="002D1757" w:rsidP="002D1757">
      <w:pPr>
        <w:pStyle w:val="NormalWeb"/>
        <w:numPr>
          <w:ilvl w:val="0"/>
          <w:numId w:val="5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Avoid overloading. Keep the document_outline concise, to the point, without unnecessary details</w:t>
      </w:r>
    </w:p>
    <w:p w14:paraId="00DBD074" w14:textId="77777777" w:rsidR="002D1757" w:rsidRDefault="002D1757" w:rsidP="002D1757">
      <w:pPr>
        <w:pStyle w:val="NormalWeb"/>
        <w:numPr>
          <w:ilvl w:val="1"/>
          <w:numId w:val="6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Example: “This document is a detailed financial report of IBMs performance in 2024, including revenue, expenses, and earnings.”</w:t>
      </w:r>
    </w:p>
    <w:p w14:paraId="0BD8A432" w14:textId="77777777" w:rsidR="002D1757" w:rsidRDefault="002D1757" w:rsidP="002D1757">
      <w:pPr>
        <w:pStyle w:val="NormalWeb"/>
        <w:numPr>
          <w:ilvl w:val="1"/>
          <w:numId w:val="6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Good Example: “IBM Q1 2024 Financial Report”</w:t>
      </w:r>
    </w:p>
    <w:p w14:paraId="111FD288"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Use Cases and Additional Examples</w:t>
      </w:r>
    </w:p>
    <w:p w14:paraId="0CDC6B83" w14:textId="77777777" w:rsidR="002D1757" w:rsidRDefault="002D1757" w:rsidP="002D1757">
      <w:pPr>
        <w:pStyle w:val="NormalWeb"/>
        <w:numPr>
          <w:ilvl w:val="0"/>
          <w:numId w:val="61"/>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Textbook or article</w:t>
      </w:r>
    </w:p>
    <w:p w14:paraId="7F152FFA" w14:textId="77777777" w:rsidR="002D1757" w:rsidRDefault="002D1757" w:rsidP="002D1757">
      <w:pPr>
        <w:pStyle w:val="NormalWeb"/>
        <w:numPr>
          <w:ilvl w:val="1"/>
          <w:numId w:val="6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the textbook title as the document_outline and include any information from the document that helps add specificity</w:t>
      </w:r>
    </w:p>
    <w:p w14:paraId="6ADE98E5" w14:textId="77777777" w:rsidR="002D1757" w:rsidRDefault="002D1757" w:rsidP="002D1757">
      <w:pPr>
        <w:pStyle w:val="NormalWeb"/>
        <w:numPr>
          <w:ilvl w:val="1"/>
          <w:numId w:val="6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Examples:</w:t>
      </w:r>
    </w:p>
    <w:p w14:paraId="789C7037" w14:textId="77777777" w:rsidR="002D1757" w:rsidRDefault="002D1757" w:rsidP="002D1757">
      <w:pPr>
        <w:pStyle w:val="NormalWeb"/>
        <w:numPr>
          <w:ilvl w:val="2"/>
          <w:numId w:val="6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Physics textbook vol 1</w:t>
      </w:r>
    </w:p>
    <w:p w14:paraId="2489E4E5" w14:textId="77777777" w:rsidR="002D1757" w:rsidRDefault="002D1757" w:rsidP="002D1757">
      <w:pPr>
        <w:pStyle w:val="NormalWeb"/>
        <w:numPr>
          <w:ilvl w:val="2"/>
          <w:numId w:val="6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Good: Physics Textbook Vol 1: Vector Mathematics, Laws of Motion and Gravitation</w:t>
      </w:r>
    </w:p>
    <w:p w14:paraId="591EE2DB" w14:textId="77777777" w:rsidR="002D1757" w:rsidRDefault="002D1757" w:rsidP="002D1757">
      <w:pPr>
        <w:pStyle w:val="NormalWeb"/>
        <w:numPr>
          <w:ilvl w:val="3"/>
          <w:numId w:val="6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This added specificity ensures that the title provides a clearer context to each document chunk.</w:t>
      </w:r>
    </w:p>
    <w:p w14:paraId="10F1D835" w14:textId="77777777" w:rsidR="002D1757" w:rsidRDefault="002D1757" w:rsidP="002D1757">
      <w:pPr>
        <w:pStyle w:val="NormalWeb"/>
        <w:numPr>
          <w:ilvl w:val="0"/>
          <w:numId w:val="6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Manual</w:t>
      </w:r>
    </w:p>
    <w:p w14:paraId="29002B44" w14:textId="77777777" w:rsidR="002D1757" w:rsidRDefault="002D1757" w:rsidP="002D1757">
      <w:pPr>
        <w:pStyle w:val="NormalWeb"/>
        <w:numPr>
          <w:ilvl w:val="1"/>
          <w:numId w:val="6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Similar to the textbook or article use case, and also ensure to expand any abbreviations in the title.</w:t>
      </w:r>
    </w:p>
    <w:p w14:paraId="0688AA85" w14:textId="77777777" w:rsidR="002D1757" w:rsidRDefault="002D1757" w:rsidP="002D1757">
      <w:pPr>
        <w:pStyle w:val="NormalWeb"/>
        <w:numPr>
          <w:ilvl w:val="1"/>
          <w:numId w:val="6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Examples:</w:t>
      </w:r>
    </w:p>
    <w:p w14:paraId="4402697D" w14:textId="77777777" w:rsidR="002D1757" w:rsidRDefault="002D1757" w:rsidP="002D1757">
      <w:pPr>
        <w:pStyle w:val="NormalWeb"/>
        <w:numPr>
          <w:ilvl w:val="2"/>
          <w:numId w:val="6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SOP of Company A</w:t>
      </w:r>
    </w:p>
    <w:p w14:paraId="2B95AA97" w14:textId="77777777" w:rsidR="002D1757" w:rsidRDefault="002D1757" w:rsidP="002D1757">
      <w:pPr>
        <w:pStyle w:val="NormalWeb"/>
        <w:numPr>
          <w:ilvl w:val="2"/>
          <w:numId w:val="6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Standard Operating Procedure (SOP) of Company A</w:t>
      </w:r>
    </w:p>
    <w:p w14:paraId="27BE35F4" w14:textId="77777777" w:rsidR="002D1757" w:rsidRDefault="002D1757" w:rsidP="002D1757">
      <w:pPr>
        <w:pStyle w:val="NormalWeb"/>
        <w:numPr>
          <w:ilvl w:val="0"/>
          <w:numId w:val="6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Yearly published document</w:t>
      </w:r>
    </w:p>
    <w:p w14:paraId="472895FA" w14:textId="77777777" w:rsidR="002D1757" w:rsidRDefault="002D1757" w:rsidP="002D1757">
      <w:pPr>
        <w:pStyle w:val="NormalWeb"/>
        <w:numPr>
          <w:ilvl w:val="1"/>
          <w:numId w:val="6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Include the year information in the document_outline</w:t>
      </w:r>
    </w:p>
    <w:p w14:paraId="7B0E6478" w14:textId="77777777" w:rsidR="002D1757" w:rsidRDefault="002D1757" w:rsidP="002D1757">
      <w:pPr>
        <w:pStyle w:val="NormalWeb"/>
        <w:numPr>
          <w:ilvl w:val="1"/>
          <w:numId w:val="6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Examples:</w:t>
      </w:r>
    </w:p>
    <w:p w14:paraId="723148D3" w14:textId="77777777" w:rsidR="002D1757" w:rsidRDefault="002D1757" w:rsidP="002D1757">
      <w:pPr>
        <w:pStyle w:val="NormalWeb"/>
        <w:numPr>
          <w:ilvl w:val="2"/>
          <w:numId w:val="6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IBM Annual Report</w:t>
      </w:r>
    </w:p>
    <w:p w14:paraId="67C3C2F5" w14:textId="77777777" w:rsidR="002D1757" w:rsidRDefault="002D1757" w:rsidP="002D1757">
      <w:pPr>
        <w:pStyle w:val="NormalWeb"/>
        <w:numPr>
          <w:ilvl w:val="2"/>
          <w:numId w:val="6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Good: IBM Annual Report 2024</w:t>
      </w:r>
    </w:p>
    <w:p w14:paraId="5C1B1807"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Additional Good Examples for Reference</w:t>
      </w:r>
    </w:p>
    <w:p w14:paraId="1675BB62" w14:textId="77777777" w:rsidR="002D1757" w:rsidRDefault="002D1757" w:rsidP="002D1757">
      <w:pPr>
        <w:pStyle w:val="NormalWeb"/>
        <w:numPr>
          <w:ilvl w:val="0"/>
          <w:numId w:val="68"/>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Research papers or academic documents:</w:t>
      </w:r>
    </w:p>
    <w:p w14:paraId="3DA2553A" w14:textId="77777777" w:rsidR="002D1757" w:rsidRDefault="002D1757" w:rsidP="002D1757">
      <w:pPr>
        <w:pStyle w:val="NormalWeb"/>
        <w:numPr>
          <w:ilvl w:val="1"/>
          <w:numId w:val="6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Intro to Physics Textbook, 12th Edition</w:t>
      </w:r>
    </w:p>
    <w:p w14:paraId="17AC5582" w14:textId="77777777" w:rsidR="002D1757" w:rsidRDefault="002D1757" w:rsidP="002D1757">
      <w:pPr>
        <w:pStyle w:val="NormalWeb"/>
        <w:numPr>
          <w:ilvl w:val="1"/>
          <w:numId w:val="6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Advanced Research in Quantum Computing, 2019</w:t>
      </w:r>
    </w:p>
    <w:p w14:paraId="495921FC" w14:textId="77777777" w:rsidR="002D1757" w:rsidRDefault="002D1757" w:rsidP="002D1757">
      <w:pPr>
        <w:pStyle w:val="NormalWeb"/>
        <w:numPr>
          <w:ilvl w:val="0"/>
          <w:numId w:val="6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Datasheets or Technical manuals:</w:t>
      </w:r>
    </w:p>
    <w:p w14:paraId="7B799E81" w14:textId="77777777" w:rsidR="002D1757" w:rsidRDefault="002D1757" w:rsidP="002D1757">
      <w:pPr>
        <w:pStyle w:val="NormalWeb"/>
        <w:numPr>
          <w:ilvl w:val="1"/>
          <w:numId w:val="7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 Hat OpenShift Deployment Guide, Version 5</w:t>
      </w:r>
    </w:p>
    <w:p w14:paraId="03C2B287" w14:textId="77777777" w:rsidR="002D1757" w:rsidRDefault="002D1757" w:rsidP="002D1757">
      <w:pPr>
        <w:pStyle w:val="NormalWeb"/>
        <w:numPr>
          <w:ilvl w:val="1"/>
          <w:numId w:val="7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Cisco Router Configuration Guide for Enterprise Networks</w:t>
      </w:r>
    </w:p>
    <w:p w14:paraId="5F479BAA" w14:textId="77777777" w:rsidR="002D1757" w:rsidRDefault="002D1757" w:rsidP="002D1757">
      <w:pPr>
        <w:pStyle w:val="NormalWeb"/>
        <w:numPr>
          <w:ilvl w:val="0"/>
          <w:numId w:val="7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HR Policies:</w:t>
      </w:r>
    </w:p>
    <w:p w14:paraId="592BB28E" w14:textId="77777777" w:rsidR="002D1757" w:rsidRDefault="002D1757" w:rsidP="002D1757">
      <w:pPr>
        <w:pStyle w:val="NormalWeb"/>
        <w:numPr>
          <w:ilvl w:val="1"/>
          <w:numId w:val="7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Comprehensive guide to workplace policies, procedures and benefits</w:t>
      </w:r>
    </w:p>
    <w:p w14:paraId="7C6DDDB4" w14:textId="77777777" w:rsidR="002D1757" w:rsidRDefault="002D1757" w:rsidP="002D1757">
      <w:pPr>
        <w:pStyle w:val="NormalWeb"/>
        <w:numPr>
          <w:ilvl w:val="1"/>
          <w:numId w:val="7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Magical Unicorn Kingdom company’s code of conduct (2024)</w:t>
      </w:r>
    </w:p>
    <w:p w14:paraId="1DDF46B7" w14:textId="77777777" w:rsidR="002D1757" w:rsidRDefault="002D1757" w:rsidP="002D1757">
      <w:pPr>
        <w:pStyle w:val="NormalWeb"/>
        <w:numPr>
          <w:ilvl w:val="0"/>
          <w:numId w:val="7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Other:</w:t>
      </w:r>
    </w:p>
    <w:p w14:paraId="19A8ABEE" w14:textId="77777777" w:rsidR="002D1757" w:rsidRDefault="002D1757" w:rsidP="002D1757">
      <w:pPr>
        <w:pStyle w:val="NormalWeb"/>
        <w:numPr>
          <w:ilvl w:val="1"/>
          <w:numId w:val="7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Black capped chickadee information: distribution, appearance, vocalization, diet and predators</w:t>
      </w:r>
    </w:p>
    <w:p w14:paraId="76D88DF1" w14:textId="77777777" w:rsidR="002D1757" w:rsidRDefault="002D1757" w:rsidP="002D1757">
      <w:pPr>
        <w:pStyle w:val="NormalWeb"/>
        <w:numPr>
          <w:ilvl w:val="1"/>
          <w:numId w:val="7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Phoenix constellation information: history, characteristics and star features</w:t>
      </w:r>
    </w:p>
    <w:p w14:paraId="6CCA5780" w14:textId="77777777" w:rsidR="002D1757" w:rsidRDefault="002D1757" w:rsidP="002D1757">
      <w:pPr>
        <w:pStyle w:val="NormalWeb"/>
        <w:spacing w:before="200" w:beforeAutospacing="0" w:after="0" w:afterAutospacing="0"/>
      </w:pPr>
      <w:r>
        <w:rPr>
          <w:rFonts w:ascii="Arial" w:hAnsi="Arial" w:cs="Arial"/>
          <w:b/>
          <w:bCs/>
          <w:color w:val="000000"/>
          <w:sz w:val="22"/>
          <w:szCs w:val="22"/>
        </w:rPr>
        <w:t>Note:</w:t>
      </w:r>
      <w:r>
        <w:rPr>
          <w:rFonts w:ascii="Arial" w:hAnsi="Arial" w:cs="Arial"/>
          <w:color w:val="000000"/>
          <w:sz w:val="22"/>
          <w:szCs w:val="22"/>
        </w:rPr>
        <w:t xml:space="preserve"> Of course all of the above examples have additional room for improvement. There is no perfect document_outline, and it all depends on the context of your source document.</w:t>
      </w:r>
    </w:p>
    <w:p w14:paraId="298BBA92"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Seed Examples</w:t>
      </w:r>
    </w:p>
    <w:p w14:paraId="70812A42"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Overview</w:t>
      </w:r>
    </w:p>
    <w:p w14:paraId="263F2129" w14:textId="77777777" w:rsidR="002D1757" w:rsidRDefault="002D1757" w:rsidP="002D1757">
      <w:pPr>
        <w:pStyle w:val="NormalWeb"/>
        <w:spacing w:before="200" w:beforeAutospacing="0" w:after="0" w:afterAutospacing="0"/>
      </w:pPr>
      <w:r>
        <w:rPr>
          <w:rFonts w:ascii="Arial" w:hAnsi="Arial" w:cs="Arial"/>
          <w:color w:val="000000"/>
          <w:sz w:val="22"/>
          <w:szCs w:val="22"/>
        </w:rPr>
        <w:t>Seed examples are the core of our qna.yaml file. Each example consists of two key components:</w:t>
      </w:r>
    </w:p>
    <w:p w14:paraId="5EE7ED0C" w14:textId="77777777" w:rsidR="002D1757" w:rsidRDefault="002D1757" w:rsidP="002D1757">
      <w:pPr>
        <w:pStyle w:val="NormalWeb"/>
        <w:numPr>
          <w:ilvl w:val="0"/>
          <w:numId w:val="73"/>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Context “chunks”: sections taken directly from our source document.</w:t>
      </w:r>
    </w:p>
    <w:p w14:paraId="027DC652" w14:textId="77777777" w:rsidR="002D1757" w:rsidRDefault="002D1757" w:rsidP="002D1757">
      <w:pPr>
        <w:pStyle w:val="NormalWeb"/>
        <w:numPr>
          <w:ilvl w:val="0"/>
          <w:numId w:val="7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Question and answer pairs: 3 pairs of questions and answers directly related to the chunks of context. </w:t>
      </w:r>
    </w:p>
    <w:p w14:paraId="2E2DECEA" w14:textId="77777777" w:rsidR="002D1757" w:rsidRDefault="002D1757" w:rsidP="002D1757">
      <w:pPr>
        <w:pStyle w:val="NormalWeb"/>
        <w:spacing w:before="200" w:beforeAutospacing="0" w:after="0" w:afterAutospacing="0"/>
      </w:pPr>
      <w:r>
        <w:rPr>
          <w:rFonts w:ascii="Arial" w:hAnsi="Arial" w:cs="Arial"/>
          <w:b/>
          <w:bCs/>
          <w:color w:val="000000"/>
        </w:rPr>
        <w:t>Overall Rules for Seed Example section</w:t>
      </w:r>
      <w:r>
        <w:rPr>
          <w:rFonts w:ascii="Arial" w:hAnsi="Arial" w:cs="Arial"/>
          <w:color w:val="000000"/>
        </w:rPr>
        <w:t>:</w:t>
      </w:r>
    </w:p>
    <w:p w14:paraId="32E69E89" w14:textId="77777777" w:rsidR="002D1757" w:rsidRDefault="002D1757" w:rsidP="002D1757">
      <w:pPr>
        <w:pStyle w:val="NormalWeb"/>
        <w:numPr>
          <w:ilvl w:val="0"/>
          <w:numId w:val="74"/>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Each context “chunk” plus Q&amp;A pair should be less than 750 tokens. This token limit is found as the optimal amount for the model’s prompt input limits, to get the best performance without overloading the model.</w:t>
      </w:r>
    </w:p>
    <w:p w14:paraId="545CA9DC" w14:textId="77777777" w:rsidR="002D1757" w:rsidRDefault="002D1757" w:rsidP="002D1757">
      <w:pPr>
        <w:pStyle w:val="NormalWeb"/>
        <w:numPr>
          <w:ilvl w:val="1"/>
          <w:numId w:val="7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Context sizing: Around 500 tokens</w:t>
      </w:r>
    </w:p>
    <w:p w14:paraId="01ED50B1" w14:textId="77777777" w:rsidR="002D1757" w:rsidRDefault="002D1757" w:rsidP="002D1757">
      <w:pPr>
        <w:pStyle w:val="NormalWeb"/>
        <w:numPr>
          <w:ilvl w:val="1"/>
          <w:numId w:val="7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Q&amp;A sizing: Around 250 tokens</w:t>
      </w:r>
    </w:p>
    <w:p w14:paraId="083D3BC5" w14:textId="77777777" w:rsidR="002D1757" w:rsidRDefault="002D1757" w:rsidP="002D1757">
      <w:pPr>
        <w:pStyle w:val="NormalWeb"/>
        <w:numPr>
          <w:ilvl w:val="1"/>
          <w:numId w:val="7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context is shorter, you have more space for Q&amp;A, and vice versa. Follow these guidelines and do not exceed the 750 token limit.</w:t>
      </w:r>
    </w:p>
    <w:p w14:paraId="302AA127" w14:textId="77777777" w:rsidR="002D1757" w:rsidRDefault="002D1757" w:rsidP="002D1757">
      <w:pPr>
        <w:pStyle w:val="NormalWeb"/>
        <w:numPr>
          <w:ilvl w:val="0"/>
          <w:numId w:val="7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more than 3 Q&amp;A pairs per section of context. The teacher model will not read anything past the 3rd example, so it will be wasted data. </w:t>
      </w:r>
    </w:p>
    <w:p w14:paraId="6E75228F" w14:textId="77777777" w:rsidR="002D1757" w:rsidRDefault="002D1757" w:rsidP="002D1757">
      <w:pPr>
        <w:pStyle w:val="NormalWeb"/>
        <w:spacing w:before="200" w:beforeAutospacing="0" w:after="0" w:afterAutospacing="0"/>
      </w:pPr>
      <w:r>
        <w:rPr>
          <w:rFonts w:ascii="Arial" w:hAnsi="Arial" w:cs="Arial"/>
          <w:color w:val="000000"/>
          <w:sz w:val="22"/>
          <w:szCs w:val="22"/>
        </w:rPr>
        <w:t>These seed examples serve as guides for the teacher model, giving clear examples of our desired style, structure, and type of Q&amp;A pairs to generate as it processes the entirety of the source document. By creating diverse and comprehensive seed examples, you are enhancing the model’s ability to produce high-quality synthetic data.</w:t>
      </w:r>
    </w:p>
    <w:p w14:paraId="1EBBAAE5"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What is considered a “token” and how do I count?</w:t>
      </w:r>
    </w:p>
    <w:p w14:paraId="2097D475" w14:textId="77777777" w:rsidR="002D1757" w:rsidRDefault="002D1757" w:rsidP="002D1757">
      <w:pPr>
        <w:pStyle w:val="NormalWeb"/>
        <w:spacing w:before="200" w:beforeAutospacing="0" w:after="0" w:afterAutospacing="0"/>
      </w:pPr>
      <w:r>
        <w:rPr>
          <w:rFonts w:ascii="Arial" w:hAnsi="Arial" w:cs="Arial"/>
          <w:color w:val="000000"/>
          <w:sz w:val="22"/>
          <w:szCs w:val="22"/>
        </w:rPr>
        <w:t>Tokens are units of text processed by an AI model. Tokens differ based on the tokenizer used by the AI model you are working with. </w:t>
      </w:r>
    </w:p>
    <w:p w14:paraId="7BBE47FE" w14:textId="77777777" w:rsidR="002D1757" w:rsidRDefault="002D1757" w:rsidP="002D1757">
      <w:pPr>
        <w:pStyle w:val="NormalWeb"/>
        <w:spacing w:before="200" w:beforeAutospacing="0" w:after="0" w:afterAutospacing="0"/>
      </w:pPr>
      <w:r>
        <w:rPr>
          <w:rFonts w:ascii="Arial" w:hAnsi="Arial" w:cs="Arial"/>
          <w:color w:val="000000"/>
          <w:sz w:val="22"/>
          <w:szCs w:val="22"/>
        </w:rPr>
        <w:t>The token limits given above are not a precise science, but it’s best to get as close to the count as possible.</w:t>
      </w:r>
    </w:p>
    <w:p w14:paraId="4DDCE404" w14:textId="77777777" w:rsidR="002D1757" w:rsidRDefault="002D1757" w:rsidP="002D1757">
      <w:pPr>
        <w:pStyle w:val="NormalWeb"/>
        <w:spacing w:before="200" w:beforeAutospacing="0" w:after="0" w:afterAutospacing="0"/>
      </w:pPr>
      <w:r>
        <w:rPr>
          <w:rFonts w:ascii="Arial" w:hAnsi="Arial" w:cs="Arial"/>
          <w:color w:val="000000"/>
          <w:sz w:val="22"/>
          <w:szCs w:val="22"/>
        </w:rPr>
        <w:t>You may use the following tokenizer calculator to get a precise count for your text chunks:</w:t>
      </w:r>
    </w:p>
    <w:p w14:paraId="2E245A53" w14:textId="77777777" w:rsidR="002D1757" w:rsidRDefault="002D1757" w:rsidP="002D1757">
      <w:pPr>
        <w:pStyle w:val="NormalWeb"/>
        <w:spacing w:before="200" w:beforeAutospacing="0" w:after="0" w:afterAutospacing="0"/>
      </w:pPr>
      <w:hyperlink r:id="rId221" w:anchor="/side-by-side?left=JTdCJTIydHlwZSUyMiUzQSUyMnBhY2thZ2UlMjIlMkMlMjJuYW1lJTIyJTNBJTIybGxhbWEyJTIyJTdE&amp;content=" w:history="1">
        <w:r>
          <w:rPr>
            <w:rStyle w:val="Hipervnculo"/>
            <w:rFonts w:ascii="Arial" w:hAnsi="Arial" w:cs="Arial"/>
            <w:color w:val="1155CC"/>
            <w:sz w:val="22"/>
            <w:szCs w:val="22"/>
          </w:rPr>
          <w:t>Tokenizer Calculator</w:t>
        </w:r>
      </w:hyperlink>
      <w:r>
        <w:rPr>
          <w:rFonts w:ascii="Arial" w:hAnsi="Arial" w:cs="Arial"/>
          <w:color w:val="000000"/>
          <w:sz w:val="22"/>
          <w:szCs w:val="22"/>
        </w:rPr>
        <w:t xml:space="preserve"> (this is the closest to what is used by Mixtral)</w:t>
      </w:r>
    </w:p>
    <w:p w14:paraId="43A9F912"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Context</w:t>
      </w:r>
    </w:p>
    <w:p w14:paraId="6AC4F5FD" w14:textId="77777777" w:rsidR="002D1757" w:rsidRDefault="002D1757" w:rsidP="002D1757">
      <w:pPr>
        <w:pStyle w:val="NormalWeb"/>
        <w:spacing w:before="200" w:beforeAutospacing="0" w:after="0" w:afterAutospacing="0"/>
      </w:pPr>
      <w:r>
        <w:rPr>
          <w:rFonts w:ascii="Arial" w:hAnsi="Arial" w:cs="Arial"/>
          <w:color w:val="000000"/>
          <w:sz w:val="22"/>
          <w:szCs w:val="22"/>
        </w:rPr>
        <w:t>The context sections provide the source material for the Q&amp;A pairs and are selections of text from the source file(s).</w:t>
      </w:r>
    </w:p>
    <w:p w14:paraId="211DCB92"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Rules:</w:t>
      </w:r>
    </w:p>
    <w:p w14:paraId="0F175FCE" w14:textId="77777777" w:rsidR="002D1757" w:rsidRDefault="002D1757" w:rsidP="002D1757">
      <w:pPr>
        <w:pStyle w:val="NormalWeb"/>
        <w:numPr>
          <w:ilvl w:val="0"/>
          <w:numId w:val="75"/>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Each context section should be about 300-500 tokens. As noted, this amount can increase or decrease depending on the length of your Q&amp;A. Ensure not to exceed 750 tokens for the entire context + Q&amp;A section.</w:t>
      </w:r>
    </w:p>
    <w:p w14:paraId="0EC32B6B" w14:textId="77777777" w:rsidR="002D1757" w:rsidRDefault="002D1757" w:rsidP="002D1757">
      <w:pPr>
        <w:pStyle w:val="NormalWeb"/>
        <w:numPr>
          <w:ilvl w:val="0"/>
          <w:numId w:val="7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Context section should be directly copied from the source markdown file as a best practice. There can be some text variation but for the best results, stick to copying it over directly.</w:t>
      </w:r>
    </w:p>
    <w:p w14:paraId="70656995" w14:textId="77777777" w:rsidR="002D1757" w:rsidRDefault="002D1757" w:rsidP="002D1757">
      <w:pPr>
        <w:pStyle w:val="NormalWeb"/>
        <w:numPr>
          <w:ilvl w:val="0"/>
          <w:numId w:val="7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context should include all the necessary information that is mentioned in the questions and answers that follow.</w:t>
      </w:r>
    </w:p>
    <w:p w14:paraId="7D905E6E" w14:textId="77777777" w:rsidR="002D1757" w:rsidRDefault="002D1757" w:rsidP="002D1757">
      <w:pPr>
        <w:pStyle w:val="NormalWeb"/>
        <w:numPr>
          <w:ilvl w:val="0"/>
          <w:numId w:val="7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You need </w:t>
      </w:r>
      <w:r>
        <w:rPr>
          <w:rFonts w:ascii="Arial" w:hAnsi="Arial" w:cs="Arial"/>
          <w:b/>
          <w:bCs/>
          <w:color w:val="000000"/>
          <w:sz w:val="22"/>
          <w:szCs w:val="22"/>
        </w:rPr>
        <w:t xml:space="preserve">at least 5 </w:t>
      </w:r>
      <w:r>
        <w:rPr>
          <w:rFonts w:ascii="Arial" w:hAnsi="Arial" w:cs="Arial"/>
          <w:color w:val="000000"/>
          <w:sz w:val="22"/>
          <w:szCs w:val="22"/>
        </w:rPr>
        <w:t xml:space="preserve">sections of context, and no more than </w:t>
      </w:r>
      <w:r>
        <w:rPr>
          <w:rFonts w:ascii="Arial" w:hAnsi="Arial" w:cs="Arial"/>
          <w:b/>
          <w:bCs/>
          <w:color w:val="000000"/>
          <w:sz w:val="22"/>
          <w:szCs w:val="22"/>
        </w:rPr>
        <w:t xml:space="preserve">15 </w:t>
      </w:r>
      <w:r>
        <w:rPr>
          <w:rFonts w:ascii="Arial" w:hAnsi="Arial" w:cs="Arial"/>
          <w:color w:val="000000"/>
          <w:sz w:val="22"/>
          <w:szCs w:val="22"/>
        </w:rPr>
        <w:t>sections.</w:t>
      </w:r>
    </w:p>
    <w:p w14:paraId="268391FB"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Guidelines for selecting context sections from your source file(s)</w:t>
      </w:r>
    </w:p>
    <w:p w14:paraId="208412F1" w14:textId="77777777" w:rsidR="002D1757" w:rsidRDefault="002D1757" w:rsidP="002D1757">
      <w:pPr>
        <w:pStyle w:val="NormalWeb"/>
        <w:numPr>
          <w:ilvl w:val="0"/>
          <w:numId w:val="76"/>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Choose a diverse range of text from across your document(s) to ensure comprehensive coverage of the documents’ various elements.</w:t>
      </w:r>
    </w:p>
    <w:p w14:paraId="05D76957" w14:textId="77777777" w:rsidR="002D1757" w:rsidRDefault="002D1757" w:rsidP="002D1757">
      <w:pPr>
        <w:pStyle w:val="NormalWeb"/>
        <w:numPr>
          <w:ilvl w:val="1"/>
          <w:numId w:val="7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For example, if the document contains definitions, theorems, tables, process steps, lists, narrative, etc., include sections of context that represent as many of these different types as possible. </w:t>
      </w:r>
    </w:p>
    <w:p w14:paraId="33F0F484" w14:textId="77777777" w:rsidR="002D1757" w:rsidRDefault="002D1757" w:rsidP="002D1757">
      <w:pPr>
        <w:pStyle w:val="NormalWeb"/>
        <w:numPr>
          <w:ilvl w:val="1"/>
          <w:numId w:val="7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goal is to cover all possible ways the information is presented in the documents.</w:t>
      </w:r>
    </w:p>
    <w:p w14:paraId="3DE1317D" w14:textId="77777777" w:rsidR="002D1757" w:rsidRDefault="002D1757" w:rsidP="002D1757">
      <w:pPr>
        <w:pStyle w:val="NormalWeb"/>
        <w:numPr>
          <w:ilvl w:val="0"/>
          <w:numId w:val="7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You may use the same section of text in multiple context sections of the qna.yaml file paired with different Q&amp;A pairs </w:t>
      </w:r>
      <w:r>
        <w:rPr>
          <w:rFonts w:ascii="Arial" w:hAnsi="Arial" w:cs="Arial"/>
          <w:b/>
          <w:bCs/>
          <w:color w:val="000000"/>
          <w:sz w:val="22"/>
          <w:szCs w:val="22"/>
        </w:rPr>
        <w:t>IF:</w:t>
      </w:r>
    </w:p>
    <w:p w14:paraId="03345178" w14:textId="77777777" w:rsidR="002D1757" w:rsidRDefault="002D1757" w:rsidP="002D1757">
      <w:pPr>
        <w:pStyle w:val="NormalWeb"/>
        <w:numPr>
          <w:ilvl w:val="1"/>
          <w:numId w:val="7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You need to include different types of questions for the same context</w:t>
      </w:r>
    </w:p>
    <w:p w14:paraId="09261FE5" w14:textId="77777777" w:rsidR="002D1757" w:rsidRDefault="002D1757" w:rsidP="002D1757">
      <w:pPr>
        <w:pStyle w:val="NormalWeb"/>
        <w:numPr>
          <w:ilvl w:val="1"/>
          <w:numId w:val="7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You need to provide more than the limit of 3 Q&amp;A pairs for a single context.</w:t>
      </w:r>
    </w:p>
    <w:p w14:paraId="16A2499F" w14:textId="77777777" w:rsidR="002D1757" w:rsidRDefault="002D1757" w:rsidP="002D1757">
      <w:pPr>
        <w:pStyle w:val="NormalWeb"/>
        <w:numPr>
          <w:ilvl w:val="0"/>
          <w:numId w:val="7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you are using multiple source documents for your qna.yaml file, ensure the contexts span across many of the files, not just one.</w:t>
      </w:r>
    </w:p>
    <w:p w14:paraId="6AEF106C" w14:textId="77777777" w:rsidR="002D1757" w:rsidRDefault="002D1757" w:rsidP="002D1757">
      <w:pPr>
        <w:pStyle w:val="NormalWeb"/>
        <w:numPr>
          <w:ilvl w:val="0"/>
          <w:numId w:val="7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The context should be self-contained, as best as possible, and logically coherent. Avoid splitting related content across multiple chunks.</w:t>
      </w:r>
    </w:p>
    <w:p w14:paraId="7055EE9D"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Note about working with various data types and formatting</w:t>
      </w:r>
    </w:p>
    <w:p w14:paraId="2BAFEA82" w14:textId="77777777" w:rsidR="002D1757" w:rsidRDefault="002D1757" w:rsidP="002D1757">
      <w:pPr>
        <w:pStyle w:val="NormalWeb"/>
        <w:spacing w:before="200" w:beforeAutospacing="0" w:after="0" w:afterAutospacing="0"/>
      </w:pPr>
      <w:r>
        <w:rPr>
          <w:rFonts w:ascii="Arial" w:hAnsi="Arial" w:cs="Arial"/>
          <w:color w:val="000000"/>
          <w:sz w:val="20"/>
          <w:szCs w:val="20"/>
        </w:rPr>
        <w:t>As discussed, review of your converted .md files is critical. Please ensure you have followed the previous guidance in the Gathering Data section before selecting chunks of content from the source markdown files for your qna.yaml(s).</w:t>
      </w:r>
    </w:p>
    <w:p w14:paraId="16C43F3E"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Question and Answer Pairs</w:t>
      </w:r>
    </w:p>
    <w:p w14:paraId="01BAE1FA" w14:textId="77777777" w:rsidR="002D1757" w:rsidRDefault="002D1757" w:rsidP="002D1757">
      <w:pPr>
        <w:pStyle w:val="NormalWeb"/>
        <w:spacing w:before="200" w:beforeAutospacing="0" w:after="0" w:afterAutospacing="0"/>
      </w:pPr>
      <w:r>
        <w:rPr>
          <w:rFonts w:ascii="Arial" w:hAnsi="Arial" w:cs="Arial"/>
          <w:color w:val="000000"/>
          <w:sz w:val="22"/>
          <w:szCs w:val="22"/>
        </w:rPr>
        <w:t>Each section of context is complimented by a set of question and answer pairs. The question and answer pairs serve as examples for the teacher model when generating additional Q&amp;A pairs during the synthetic data generation process based on the provided document(s).</w:t>
      </w:r>
    </w:p>
    <w:p w14:paraId="797BECFD" w14:textId="77777777" w:rsidR="002D1757" w:rsidRDefault="002D1757" w:rsidP="002D1757">
      <w:pPr>
        <w:pStyle w:val="NormalWeb"/>
        <w:spacing w:before="200" w:beforeAutospacing="0" w:after="0" w:afterAutospacing="0"/>
      </w:pPr>
      <w:r>
        <w:rPr>
          <w:rFonts w:ascii="Arial" w:hAnsi="Arial" w:cs="Arial"/>
          <w:color w:val="000000"/>
          <w:sz w:val="22"/>
          <w:szCs w:val="22"/>
        </w:rPr>
        <w:t xml:space="preserve">The quality of the Q&amp;A pairs, their groundedness in the context, and how well the document outline is crafted will </w:t>
      </w:r>
      <w:r>
        <w:rPr>
          <w:rFonts w:ascii="Arial" w:hAnsi="Arial" w:cs="Arial"/>
          <w:b/>
          <w:bCs/>
          <w:color w:val="000000"/>
          <w:sz w:val="22"/>
          <w:szCs w:val="22"/>
        </w:rPr>
        <w:t xml:space="preserve">directly </w:t>
      </w:r>
      <w:r>
        <w:rPr>
          <w:rFonts w:ascii="Arial" w:hAnsi="Arial" w:cs="Arial"/>
          <w:color w:val="000000"/>
          <w:sz w:val="22"/>
          <w:szCs w:val="22"/>
        </w:rPr>
        <w:t>impact the quality of the synthetic data generated. </w:t>
      </w:r>
    </w:p>
    <w:p w14:paraId="223F9675"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Understanding how the Q&amp;A is used by the Teacher Model</w:t>
      </w:r>
    </w:p>
    <w:p w14:paraId="7C7BCA50" w14:textId="77777777" w:rsidR="002D1757" w:rsidRDefault="002D1757" w:rsidP="002D1757">
      <w:pPr>
        <w:pStyle w:val="NormalWeb"/>
        <w:numPr>
          <w:ilvl w:val="0"/>
          <w:numId w:val="79"/>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The teacher model uses the provided Q&amp;A to determine the types of questions the model should be able to answer from a particular context. </w:t>
      </w:r>
    </w:p>
    <w:p w14:paraId="340D47AA" w14:textId="77777777" w:rsidR="002D1757" w:rsidRDefault="002D1757" w:rsidP="002D1757">
      <w:pPr>
        <w:pStyle w:val="NormalWeb"/>
        <w:numPr>
          <w:ilvl w:val="0"/>
          <w:numId w:val="7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The SDG pipeline then uses these examples to ask the teacher model to generate that type of question from each new section of context it processes in the source document(s)</w:t>
      </w:r>
    </w:p>
    <w:p w14:paraId="7C830E1C"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Guidelines for creating Q&amp;A pairs:</w:t>
      </w:r>
    </w:p>
    <w:p w14:paraId="4AC141B5"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Overall</w:t>
      </w:r>
    </w:p>
    <w:p w14:paraId="73028834" w14:textId="77777777" w:rsidR="002D1757" w:rsidRDefault="002D1757" w:rsidP="002D1757">
      <w:pPr>
        <w:pStyle w:val="NormalWeb"/>
        <w:numPr>
          <w:ilvl w:val="0"/>
          <w:numId w:val="80"/>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Questions must relate directly to the provided context section, and the answers must be fully supported by the content. You cannot include Q&amp;A that discuss information that is not in the context section.</w:t>
      </w:r>
    </w:p>
    <w:p w14:paraId="43302FB9" w14:textId="77777777" w:rsidR="002D1757" w:rsidRDefault="002D1757" w:rsidP="002D1757">
      <w:pPr>
        <w:pStyle w:val="NormalWeb"/>
        <w:numPr>
          <w:ilvl w:val="1"/>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you include answer content that is not in the context, the model will learn to hallucinate to answer questions. Ensure the answer is grounded in truth from context.</w:t>
      </w:r>
    </w:p>
    <w:p w14:paraId="2AA3975D" w14:textId="77777777" w:rsidR="002D1757" w:rsidRDefault="002D1757" w:rsidP="002D1757">
      <w:pPr>
        <w:pStyle w:val="NormalWeb"/>
        <w:numPr>
          <w:ilvl w:val="0"/>
          <w:numId w:val="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Make sure the context includes assumed terms in Q&amp;A:</w:t>
      </w:r>
    </w:p>
    <w:p w14:paraId="60F28561" w14:textId="77777777" w:rsidR="002D1757" w:rsidRDefault="002D1757" w:rsidP="002D1757">
      <w:pPr>
        <w:pStyle w:val="NormalWeb"/>
        <w:numPr>
          <w:ilvl w:val="1"/>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Bad example: A Q&amp;A pair directly references “RBC Bank”, but the associated context contains an excerpt from an RBC financial statement without stating “RBC Bank” directly.</w:t>
      </w:r>
    </w:p>
    <w:p w14:paraId="52F3B5BA" w14:textId="77777777" w:rsidR="002D1757" w:rsidRDefault="002D1757" w:rsidP="002D1757">
      <w:pPr>
        <w:pStyle w:val="NormalWeb"/>
        <w:numPr>
          <w:ilvl w:val="0"/>
          <w:numId w:val="8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Maximum of 3 Q&amp;A pairs per section of context</w:t>
      </w:r>
    </w:p>
    <w:p w14:paraId="6A8F7217" w14:textId="77777777" w:rsidR="002D1757" w:rsidRDefault="002D1757" w:rsidP="002D1757">
      <w:pPr>
        <w:pStyle w:val="NormalWeb"/>
        <w:numPr>
          <w:ilvl w:val="0"/>
          <w:numId w:val="82"/>
        </w:numPr>
        <w:spacing w:before="0" w:beforeAutospacing="0" w:after="0" w:afterAutospacing="0"/>
        <w:textAlignment w:val="baseline"/>
        <w:rPr>
          <w:rFonts w:ascii="Arial" w:hAnsi="Arial" w:cs="Arial"/>
          <w:color w:val="FF0000"/>
          <w:sz w:val="22"/>
          <w:szCs w:val="22"/>
        </w:rPr>
      </w:pPr>
      <w:r>
        <w:rPr>
          <w:rFonts w:ascii="Arial" w:hAnsi="Arial" w:cs="Arial"/>
          <w:color w:val="FF0000"/>
          <w:sz w:val="22"/>
          <w:szCs w:val="22"/>
        </w:rPr>
        <w:t>Do not use AI</w:t>
      </w:r>
    </w:p>
    <w:p w14:paraId="1C18CE2D"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Questions</w:t>
      </w:r>
    </w:p>
    <w:p w14:paraId="7EAA4473" w14:textId="77777777" w:rsidR="002D1757" w:rsidRDefault="002D1757" w:rsidP="002D1757">
      <w:pPr>
        <w:pStyle w:val="NormalWeb"/>
        <w:numPr>
          <w:ilvl w:val="0"/>
          <w:numId w:val="83"/>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Focus on key details or insights within the context section</w:t>
      </w:r>
    </w:p>
    <w:p w14:paraId="6510E124" w14:textId="77777777" w:rsidR="002D1757" w:rsidRDefault="002D1757" w:rsidP="002D1757">
      <w:pPr>
        <w:pStyle w:val="NormalWeb"/>
        <w:numPr>
          <w:ilvl w:val="0"/>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Create diverse questions. Include a variety of question types like fact-based, reasoning, or clarification questions.</w:t>
      </w:r>
    </w:p>
    <w:p w14:paraId="539A1B89" w14:textId="77777777" w:rsidR="002D1757" w:rsidRDefault="002D1757" w:rsidP="002D1757">
      <w:pPr>
        <w:pStyle w:val="NormalWeb"/>
        <w:numPr>
          <w:ilvl w:val="0"/>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question should be self-contained, including all needed information, and not rely on any additional context (such as multi-turn chat history)</w:t>
      </w:r>
    </w:p>
    <w:p w14:paraId="5A1F4177" w14:textId="77777777" w:rsidR="002D1757" w:rsidRDefault="002D1757" w:rsidP="002D1757">
      <w:pPr>
        <w:pStyle w:val="NormalWeb"/>
        <w:numPr>
          <w:ilvl w:val="0"/>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clear and concise language</w:t>
      </w:r>
    </w:p>
    <w:p w14:paraId="7C1F653E" w14:textId="77777777" w:rsidR="002D1757" w:rsidRDefault="002D1757" w:rsidP="002D1757">
      <w:pPr>
        <w:pStyle w:val="NormalWeb"/>
        <w:numPr>
          <w:ilvl w:val="0"/>
          <w:numId w:val="8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questions should reflect the kinds of questions we expect the aligned model to be able to answer.</w:t>
      </w:r>
    </w:p>
    <w:p w14:paraId="5B7BF4C2"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Answers</w:t>
      </w:r>
    </w:p>
    <w:p w14:paraId="3D698C6B" w14:textId="77777777" w:rsidR="002D1757" w:rsidRDefault="002D1757" w:rsidP="002D1757">
      <w:pPr>
        <w:pStyle w:val="NormalWeb"/>
        <w:numPr>
          <w:ilvl w:val="0"/>
          <w:numId w:val="84"/>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Avoid single word or yes/no answers. Even if the question has a one-word answer, provide a full sentence. This sets the style for how the teacher model will generate similar pairs of Q&amp;A. </w:t>
      </w:r>
    </w:p>
    <w:p w14:paraId="153CCBD3" w14:textId="77777777" w:rsidR="002D1757" w:rsidRDefault="002D1757" w:rsidP="002D1757">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Make sure the answers are directly relevant to the questions.</w:t>
      </w:r>
    </w:p>
    <w:p w14:paraId="58642728" w14:textId="77777777" w:rsidR="002D1757" w:rsidRDefault="002D1757" w:rsidP="002D1757">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Answers should be detailed.</w:t>
      </w:r>
    </w:p>
    <w:p w14:paraId="153F0AA4" w14:textId="77777777" w:rsidR="002D1757" w:rsidRDefault="002D1757" w:rsidP="002D1757">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the answer requires reasoning, ensure to include the step-by-step reasoning within the answer content.</w:t>
      </w:r>
    </w:p>
    <w:p w14:paraId="2E87F8A4" w14:textId="77777777" w:rsidR="002D1757" w:rsidRDefault="002D1757" w:rsidP="002D1757">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Try to reference the question for additional clarity. </w:t>
      </w:r>
    </w:p>
    <w:p w14:paraId="315A74DC" w14:textId="77777777" w:rsidR="002D1757" w:rsidRDefault="002D1757" w:rsidP="002D1757">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Answers should represent the type of answers the model should be able to provide based on the context chunk.</w:t>
      </w:r>
    </w:p>
    <w:p w14:paraId="7641E81F" w14:textId="77777777" w:rsidR="002D1757" w:rsidRDefault="002D1757" w:rsidP="002D1757">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Answers should not be verbatim from the context section as the model will learn to extract instead of reason and generate.</w:t>
      </w:r>
    </w:p>
    <w:p w14:paraId="5972E30C" w14:textId="77777777" w:rsidR="002D1757" w:rsidRDefault="002D1757" w:rsidP="002D1757">
      <w:pPr>
        <w:pStyle w:val="NormalWeb"/>
        <w:numPr>
          <w:ilvl w:val="0"/>
          <w:numId w:val="8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Answers must include facts contained in context and not reference facts outside of context or the model will learn to hallucinate.</w:t>
      </w:r>
    </w:p>
    <w:p w14:paraId="277D31E1"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Example Q&amp;A</w:t>
      </w:r>
    </w:p>
    <w:p w14:paraId="08EF5B82" w14:textId="77777777" w:rsidR="002D1757" w:rsidRDefault="002D1757" w:rsidP="002D1757">
      <w:pPr>
        <w:pStyle w:val="NormalWeb"/>
        <w:spacing w:before="200" w:beforeAutospacing="0" w:after="0" w:afterAutospacing="0"/>
      </w:pPr>
      <w:r>
        <w:rPr>
          <w:rFonts w:ascii="Arial" w:hAnsi="Arial" w:cs="Arial"/>
          <w:b/>
          <w:bCs/>
          <w:color w:val="000000"/>
          <w:sz w:val="22"/>
          <w:szCs w:val="22"/>
        </w:rPr>
        <w:t>Q.</w:t>
      </w:r>
      <w:r>
        <w:rPr>
          <w:rFonts w:ascii="Arial" w:hAnsi="Arial" w:cs="Arial"/>
          <w:color w:val="000000"/>
          <w:sz w:val="22"/>
          <w:szCs w:val="22"/>
        </w:rPr>
        <w:t xml:space="preserve"> Why is the state capital spending projected to increase in fiscal year 2025</w:t>
      </w:r>
    </w:p>
    <w:p w14:paraId="61964ABD" w14:textId="77777777" w:rsidR="002D1757" w:rsidRDefault="002D1757" w:rsidP="002D1757">
      <w:pPr>
        <w:pStyle w:val="NormalWeb"/>
        <w:numPr>
          <w:ilvl w:val="0"/>
          <w:numId w:val="85"/>
        </w:numPr>
        <w:spacing w:before="20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Capital spending is projected to increase due to increased investments in economic development and the continuation of the 5-year capital plans for housing and transportation.</w:t>
      </w:r>
    </w:p>
    <w:p w14:paraId="5DBE1D8F" w14:textId="77777777" w:rsidR="002D1757" w:rsidRDefault="002D1757" w:rsidP="002D1757">
      <w:pPr>
        <w:pStyle w:val="NormalWeb"/>
        <w:spacing w:before="200" w:beforeAutospacing="0" w:after="0" w:afterAutospacing="0"/>
      </w:pPr>
      <w:r>
        <w:rPr>
          <w:rFonts w:ascii="Arial" w:hAnsi="Arial" w:cs="Arial"/>
          <w:b/>
          <w:bCs/>
          <w:color w:val="000000"/>
          <w:sz w:val="22"/>
          <w:szCs w:val="22"/>
        </w:rPr>
        <w:t>Q.</w:t>
      </w:r>
      <w:r>
        <w:rPr>
          <w:rFonts w:ascii="Arial" w:hAnsi="Arial" w:cs="Arial"/>
          <w:color w:val="000000"/>
          <w:sz w:val="22"/>
          <w:szCs w:val="22"/>
        </w:rPr>
        <w:t xml:space="preserve"> What is capital spending for the state projected in fiscal year 2025?</w:t>
      </w:r>
    </w:p>
    <w:p w14:paraId="6180DC2D" w14:textId="77777777" w:rsidR="002D1757" w:rsidRDefault="002D1757" w:rsidP="002D1757">
      <w:pPr>
        <w:pStyle w:val="NormalWeb"/>
        <w:numPr>
          <w:ilvl w:val="0"/>
          <w:numId w:val="86"/>
        </w:numPr>
        <w:spacing w:before="20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Capital spending is projected to be 17.7 billion in fiscal year 2025.</w:t>
      </w:r>
    </w:p>
    <w:p w14:paraId="278B9366" w14:textId="77777777" w:rsidR="002D1757" w:rsidRDefault="002D1757" w:rsidP="002D1757">
      <w:pPr>
        <w:pStyle w:val="NormalWeb"/>
        <w:spacing w:before="200" w:beforeAutospacing="0" w:after="0" w:afterAutospacing="0"/>
      </w:pPr>
      <w:r>
        <w:rPr>
          <w:rFonts w:ascii="Arial" w:hAnsi="Arial" w:cs="Arial"/>
          <w:b/>
          <w:bCs/>
          <w:color w:val="000000"/>
          <w:sz w:val="22"/>
          <w:szCs w:val="22"/>
        </w:rPr>
        <w:t>Q.</w:t>
      </w:r>
      <w:r>
        <w:rPr>
          <w:rFonts w:ascii="Arial" w:hAnsi="Arial" w:cs="Arial"/>
          <w:color w:val="000000"/>
          <w:sz w:val="22"/>
          <w:szCs w:val="22"/>
        </w:rPr>
        <w:t xml:space="preserve"> How do changes in discount rates affect pension obligations?</w:t>
      </w:r>
    </w:p>
    <w:p w14:paraId="30A27CDC" w14:textId="77777777" w:rsidR="002D1757" w:rsidRDefault="002D1757" w:rsidP="002D1757">
      <w:pPr>
        <w:pStyle w:val="NormalWeb"/>
        <w:numPr>
          <w:ilvl w:val="0"/>
          <w:numId w:val="87"/>
        </w:numPr>
        <w:spacing w:before="20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Changes in discount rates affect pension obligations by impacting service cost, interest cost, and the projected benefit obligation.</w:t>
      </w:r>
    </w:p>
    <w:p w14:paraId="649CBE5D"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A note about Q&amp;A</w:t>
      </w:r>
    </w:p>
    <w:p w14:paraId="6C3FE9B2"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The Q&amp;A is the primary section of the qna.yaml file that demonstrates how critical understanding the source content is. Especially with complex documents, figuring out what questions to ask takes </w:t>
      </w:r>
      <w:r>
        <w:rPr>
          <w:rFonts w:ascii="Arial" w:hAnsi="Arial" w:cs="Arial"/>
          <w:b/>
          <w:bCs/>
          <w:color w:val="000000"/>
          <w:sz w:val="20"/>
          <w:szCs w:val="20"/>
        </w:rPr>
        <w:t xml:space="preserve">time </w:t>
      </w:r>
      <w:r>
        <w:rPr>
          <w:rFonts w:ascii="Arial" w:hAnsi="Arial" w:cs="Arial"/>
          <w:color w:val="000000"/>
          <w:sz w:val="20"/>
          <w:szCs w:val="20"/>
        </w:rPr>
        <w:t xml:space="preserve">and </w:t>
      </w:r>
      <w:r>
        <w:rPr>
          <w:rFonts w:ascii="Arial" w:hAnsi="Arial" w:cs="Arial"/>
          <w:b/>
          <w:bCs/>
          <w:color w:val="000000"/>
          <w:sz w:val="20"/>
          <w:szCs w:val="20"/>
        </w:rPr>
        <w:t>brain power.</w:t>
      </w:r>
      <w:r>
        <w:rPr>
          <w:rFonts w:ascii="Arial" w:hAnsi="Arial" w:cs="Arial"/>
          <w:color w:val="000000"/>
          <w:sz w:val="20"/>
          <w:szCs w:val="20"/>
        </w:rPr>
        <w:t xml:space="preserve"> Keep this in mind. This is why working with the domain experts on the Q&amp;A generation is ideal. </w:t>
      </w:r>
    </w:p>
    <w:p w14:paraId="6AF551CA"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document</w:t>
      </w:r>
    </w:p>
    <w:p w14:paraId="604FA399"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repo</w:t>
      </w:r>
    </w:p>
    <w:p w14:paraId="6A44101A" w14:textId="77777777" w:rsidR="002D1757" w:rsidRDefault="002D1757" w:rsidP="002D1757">
      <w:pPr>
        <w:pStyle w:val="NormalWeb"/>
        <w:spacing w:before="200" w:beforeAutospacing="0" w:after="0" w:afterAutospacing="0"/>
      </w:pPr>
      <w:r>
        <w:rPr>
          <w:rFonts w:ascii="Arial" w:hAnsi="Arial" w:cs="Arial"/>
          <w:color w:val="000000"/>
          <w:sz w:val="22"/>
          <w:szCs w:val="22"/>
        </w:rPr>
        <w:t>The “repo” is the URL to your git repository that holds your knowledge files. </w:t>
      </w:r>
    </w:p>
    <w:p w14:paraId="502AA862" w14:textId="77777777" w:rsidR="002D1757" w:rsidRDefault="002D1757" w:rsidP="002D1757">
      <w:pPr>
        <w:pStyle w:val="NormalWeb"/>
        <w:spacing w:before="200" w:beforeAutospacing="0" w:after="0" w:afterAutospacing="0"/>
      </w:pPr>
      <w:r>
        <w:rPr>
          <w:rFonts w:ascii="Arial" w:hAnsi="Arial" w:cs="Arial"/>
          <w:color w:val="000000"/>
          <w:sz w:val="22"/>
          <w:szCs w:val="22"/>
        </w:rPr>
        <w:t>You may use yours or the client’s  preferred Git repository, you do not have to use GitHub. </w:t>
      </w:r>
    </w:p>
    <w:p w14:paraId="0F8AA9DF"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Format</w:t>
      </w:r>
    </w:p>
    <w:p w14:paraId="55A38390" w14:textId="77777777" w:rsidR="002D1757" w:rsidRDefault="002D1757" w:rsidP="002D1757">
      <w:pPr>
        <w:pStyle w:val="NormalWeb"/>
        <w:numPr>
          <w:ilvl w:val="0"/>
          <w:numId w:val="88"/>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Public Repo</w:t>
      </w:r>
    </w:p>
    <w:p w14:paraId="7CFB03F3" w14:textId="77777777" w:rsidR="002D1757" w:rsidRDefault="002D1757" w:rsidP="002D1757">
      <w:pPr>
        <w:pStyle w:val="NormalWeb"/>
        <w:numPr>
          <w:ilvl w:val="1"/>
          <w:numId w:val="8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https://github.com/juliadenham/Summit_knowledge</w:t>
      </w:r>
    </w:p>
    <w:p w14:paraId="44D37CE9" w14:textId="77777777" w:rsidR="002D1757" w:rsidRDefault="002D1757" w:rsidP="002D1757">
      <w:pPr>
        <w:pStyle w:val="NormalWeb"/>
        <w:numPr>
          <w:ilvl w:val="0"/>
          <w:numId w:val="8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Private Repo</w:t>
      </w:r>
    </w:p>
    <w:p w14:paraId="006BC566" w14:textId="77777777" w:rsidR="002D1757" w:rsidRDefault="002D1757" w:rsidP="002D1757">
      <w:pPr>
        <w:pStyle w:val="NormalWeb"/>
        <w:numPr>
          <w:ilvl w:val="1"/>
          <w:numId w:val="8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https://</w:t>
      </w:r>
      <w:r>
        <w:rPr>
          <w:rFonts w:ascii="Arial" w:hAnsi="Arial" w:cs="Arial"/>
          <w:b/>
          <w:bCs/>
          <w:color w:val="000000"/>
          <w:sz w:val="22"/>
          <w:szCs w:val="22"/>
        </w:rPr>
        <w:t>{USER}:{TOKEN}@</w:t>
      </w:r>
      <w:r>
        <w:rPr>
          <w:rFonts w:ascii="Arial" w:hAnsi="Arial" w:cs="Arial"/>
          <w:color w:val="000000"/>
          <w:sz w:val="22"/>
          <w:szCs w:val="22"/>
        </w:rPr>
        <w:t>github.com/taylorjordanNC/cats_repo</w:t>
      </w:r>
    </w:p>
    <w:p w14:paraId="418089DC"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commit</w:t>
      </w:r>
    </w:p>
    <w:p w14:paraId="7B35926A" w14:textId="77777777" w:rsidR="002D1757" w:rsidRDefault="002D1757" w:rsidP="002D1757">
      <w:pPr>
        <w:pStyle w:val="NormalWeb"/>
        <w:spacing w:before="200" w:beforeAutospacing="0" w:after="0" w:afterAutospacing="0"/>
      </w:pPr>
      <w:r>
        <w:rPr>
          <w:rFonts w:ascii="Arial" w:hAnsi="Arial" w:cs="Arial"/>
          <w:color w:val="000000"/>
          <w:sz w:val="22"/>
          <w:szCs w:val="22"/>
        </w:rPr>
        <w:lastRenderedPageBreak/>
        <w:t>The SHA of the commit in your Git repository with your knowledge markdown files.</w:t>
      </w:r>
    </w:p>
    <w:p w14:paraId="513EDB7A"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patterns </w:t>
      </w:r>
    </w:p>
    <w:p w14:paraId="7376B19B"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Overview</w:t>
      </w:r>
    </w:p>
    <w:p w14:paraId="2B8882CB" w14:textId="77777777" w:rsidR="002D1757" w:rsidRDefault="002D1757" w:rsidP="002D1757">
      <w:pPr>
        <w:pStyle w:val="NormalWeb"/>
        <w:spacing w:before="200" w:beforeAutospacing="0" w:after="0" w:afterAutospacing="0"/>
      </w:pPr>
      <w:r>
        <w:rPr>
          <w:rFonts w:ascii="Arial" w:hAnsi="Arial" w:cs="Arial"/>
          <w:color w:val="000000"/>
          <w:sz w:val="22"/>
          <w:szCs w:val="22"/>
        </w:rPr>
        <w:t>A list of glob patterns specifying the files in your repository. Any glob pattern beginning with a *, such as *.md, must be quoted due to YAML rules. For example, “*.md”.</w:t>
      </w:r>
    </w:p>
    <w:p w14:paraId="2F0E6669" w14:textId="77777777" w:rsidR="002D1757" w:rsidRDefault="002D1757" w:rsidP="002D1757">
      <w:pPr>
        <w:pStyle w:val="NormalWeb"/>
        <w:spacing w:before="200" w:beforeAutospacing="0" w:after="0" w:afterAutospacing="0"/>
      </w:pPr>
      <w:r>
        <w:rPr>
          <w:rFonts w:ascii="Arial" w:hAnsi="Arial" w:cs="Arial"/>
          <w:b/>
          <w:bCs/>
          <w:color w:val="000000"/>
          <w:sz w:val="22"/>
          <w:szCs w:val="22"/>
        </w:rPr>
        <w:t>NOTE</w:t>
      </w:r>
      <w:r>
        <w:rPr>
          <w:rFonts w:ascii="Arial" w:hAnsi="Arial" w:cs="Arial"/>
          <w:color w:val="000000"/>
          <w:sz w:val="22"/>
          <w:szCs w:val="22"/>
        </w:rPr>
        <w:t>: While our product currently supports .pdf references, for now, only use .md files in the patterns section to maintain the highest level of control during the data preparation process.</w:t>
      </w:r>
    </w:p>
    <w:p w14:paraId="567B9A9E"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Guidelines</w:t>
      </w:r>
    </w:p>
    <w:p w14:paraId="5EE77C62" w14:textId="77777777" w:rsidR="002D1757" w:rsidRDefault="002D1757" w:rsidP="002D1757">
      <w:pPr>
        <w:pStyle w:val="NormalWeb"/>
        <w:numPr>
          <w:ilvl w:val="0"/>
          <w:numId w:val="89"/>
        </w:numPr>
        <w:spacing w:before="200" w:beforeAutospacing="0" w:after="0" w:afterAutospacing="0"/>
        <w:textAlignment w:val="baseline"/>
        <w:rPr>
          <w:rFonts w:ascii="Arial" w:hAnsi="Arial" w:cs="Arial"/>
          <w:color w:val="000000"/>
          <w:sz w:val="22"/>
          <w:szCs w:val="22"/>
        </w:rPr>
      </w:pPr>
      <w:r>
        <w:rPr>
          <w:rFonts w:ascii="Arial" w:hAnsi="Arial" w:cs="Arial"/>
          <w:color w:val="000000"/>
          <w:sz w:val="22"/>
          <w:szCs w:val="22"/>
        </w:rPr>
        <w:t>Ensure the correct path to the file(s) in your repository from the “repo” field.</w:t>
      </w:r>
    </w:p>
    <w:p w14:paraId="719BA566" w14:textId="77777777" w:rsidR="002D1757" w:rsidRDefault="002D1757" w:rsidP="002D1757">
      <w:pPr>
        <w:pStyle w:val="NormalWeb"/>
        <w:numPr>
          <w:ilvl w:val="0"/>
          <w:numId w:val="8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Multiple documents: You may reference multiple documents in this field, as long as the documents all fall within the scope of the qna.yaml file’s document_outline field.</w:t>
      </w:r>
    </w:p>
    <w:p w14:paraId="7B25262C" w14:textId="77777777" w:rsidR="002D1757" w:rsidRDefault="002D1757" w:rsidP="002D1757">
      <w:pPr>
        <w:pStyle w:val="Ttulo6"/>
        <w:spacing w:before="240" w:beforeAutospacing="0" w:after="80" w:afterAutospacing="0"/>
      </w:pPr>
      <w:r>
        <w:rPr>
          <w:rFonts w:ascii="Arial" w:hAnsi="Arial" w:cs="Arial"/>
          <w:b w:val="0"/>
          <w:bCs w:val="0"/>
          <w:i/>
          <w:iCs/>
          <w:color w:val="666666"/>
          <w:sz w:val="22"/>
          <w:szCs w:val="22"/>
        </w:rPr>
        <w:t>Example</w:t>
      </w:r>
    </w:p>
    <w:p w14:paraId="5B366A62" w14:textId="77777777" w:rsidR="002D1757" w:rsidRDefault="002D1757" w:rsidP="002D1757">
      <w:pPr>
        <w:pStyle w:val="NormalWeb"/>
        <w:spacing w:before="200" w:beforeAutospacing="0" w:after="0" w:afterAutospacing="0"/>
      </w:pPr>
      <w:r>
        <w:rPr>
          <w:rFonts w:ascii="Arial" w:hAnsi="Arial" w:cs="Arial"/>
          <w:color w:val="188038"/>
          <w:sz w:val="18"/>
          <w:szCs w:val="18"/>
        </w:rPr>
        <w:t>patterns:</w:t>
      </w:r>
      <w:r>
        <w:rPr>
          <w:rFonts w:ascii="Arial" w:hAnsi="Arial" w:cs="Arial"/>
          <w:color w:val="000000"/>
          <w:sz w:val="18"/>
          <w:szCs w:val="18"/>
        </w:rPr>
        <w:t> </w:t>
      </w:r>
    </w:p>
    <w:p w14:paraId="519C09F1" w14:textId="77777777" w:rsidR="002D1757" w:rsidRDefault="002D1757" w:rsidP="002D1757">
      <w:pPr>
        <w:pStyle w:val="NormalWeb"/>
        <w:numPr>
          <w:ilvl w:val="0"/>
          <w:numId w:val="90"/>
        </w:numPr>
        <w:spacing w:before="200" w:beforeAutospacing="0" w:after="0" w:afterAutospacing="0"/>
        <w:textAlignment w:val="baseline"/>
        <w:rPr>
          <w:rFonts w:ascii="Arial" w:hAnsi="Arial" w:cs="Arial"/>
          <w:color w:val="000000"/>
          <w:sz w:val="20"/>
          <w:szCs w:val="20"/>
        </w:rPr>
      </w:pPr>
      <w:r>
        <w:rPr>
          <w:rFonts w:ascii="Arial" w:hAnsi="Arial" w:cs="Arial"/>
          <w:color w:val="188038"/>
          <w:sz w:val="18"/>
          <w:szCs w:val="18"/>
        </w:rPr>
        <w:t>‘policies/policy1.md’</w:t>
      </w:r>
    </w:p>
    <w:p w14:paraId="6A36424F" w14:textId="77777777" w:rsidR="002D1757" w:rsidRDefault="002D1757" w:rsidP="002D1757">
      <w:pPr>
        <w:pStyle w:val="NormalWeb"/>
        <w:numPr>
          <w:ilvl w:val="0"/>
          <w:numId w:val="90"/>
        </w:numPr>
        <w:spacing w:before="200" w:beforeAutospacing="0" w:after="0" w:afterAutospacing="0"/>
        <w:textAlignment w:val="baseline"/>
        <w:rPr>
          <w:rFonts w:ascii="Arial" w:hAnsi="Arial" w:cs="Arial"/>
          <w:color w:val="000000"/>
          <w:sz w:val="20"/>
          <w:szCs w:val="20"/>
        </w:rPr>
      </w:pPr>
      <w:r>
        <w:rPr>
          <w:rFonts w:ascii="Arial" w:hAnsi="Arial" w:cs="Arial"/>
          <w:color w:val="188038"/>
          <w:sz w:val="18"/>
          <w:szCs w:val="18"/>
        </w:rPr>
        <w:t>‘policies/policy2.md’</w:t>
      </w:r>
    </w:p>
    <w:p w14:paraId="3E9AAFC9" w14:textId="77777777" w:rsidR="002D1757" w:rsidRDefault="002D1757" w:rsidP="002D1757">
      <w:pPr>
        <w:rPr>
          <w:rFonts w:ascii="Times New Roman" w:hAnsi="Times New Roman" w:cs="Times New Roman"/>
          <w:sz w:val="24"/>
          <w:szCs w:val="24"/>
        </w:rPr>
      </w:pPr>
    </w:p>
    <w:p w14:paraId="4F5678C0"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Example Documents</w:t>
      </w:r>
    </w:p>
    <w:p w14:paraId="43634992" w14:textId="77777777" w:rsidR="002D1757" w:rsidRDefault="002D1757" w:rsidP="002D1757">
      <w:pPr>
        <w:pStyle w:val="Ttulo4"/>
        <w:spacing w:before="200" w:beforeAutospacing="0" w:after="0" w:afterAutospacing="0"/>
      </w:pPr>
      <w:r>
        <w:rPr>
          <w:rFonts w:ascii="Arial" w:hAnsi="Arial" w:cs="Arial"/>
          <w:color w:val="EE0000"/>
        </w:rPr>
        <w:t>NY State </w:t>
      </w:r>
    </w:p>
    <w:p w14:paraId="530A4E7D" w14:textId="77777777" w:rsidR="002D1757" w:rsidRDefault="002D1757" w:rsidP="002D1757">
      <w:pPr>
        <w:pStyle w:val="NormalWeb"/>
        <w:numPr>
          <w:ilvl w:val="0"/>
          <w:numId w:val="91"/>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Please reference </w:t>
      </w:r>
      <w:hyperlink r:id="rId222" w:history="1">
        <w:r>
          <w:rPr>
            <w:rStyle w:val="Hipervnculo"/>
            <w:rFonts w:ascii="Arial" w:hAnsi="Arial" w:cs="Arial"/>
            <w:color w:val="1155CC"/>
            <w:sz w:val="20"/>
            <w:szCs w:val="20"/>
          </w:rPr>
          <w:t>this git repository</w:t>
        </w:r>
      </w:hyperlink>
      <w:r>
        <w:rPr>
          <w:rFonts w:ascii="Arial" w:hAnsi="Arial" w:cs="Arial"/>
          <w:color w:val="000000"/>
          <w:sz w:val="20"/>
          <w:szCs w:val="20"/>
        </w:rPr>
        <w:t xml:space="preserve"> for some example qna.yaml files. These files were generated as part of the NY State PoC engagement. </w:t>
      </w:r>
    </w:p>
    <w:p w14:paraId="4D71F331" w14:textId="77777777" w:rsidR="002D1757" w:rsidRDefault="002D1757" w:rsidP="002D1757">
      <w:pPr>
        <w:pStyle w:val="Ttulo4"/>
        <w:spacing w:before="200" w:beforeAutospacing="0" w:after="0" w:afterAutospacing="0"/>
      </w:pPr>
      <w:r>
        <w:rPr>
          <w:rFonts w:ascii="Arial" w:hAnsi="Arial" w:cs="Arial"/>
          <w:color w:val="EE0000"/>
        </w:rPr>
        <w:t>Additional Examples for GitHub Migration data and Procurement</w:t>
      </w:r>
    </w:p>
    <w:p w14:paraId="278B7A37" w14:textId="77777777" w:rsidR="002D1757" w:rsidRDefault="002D1757" w:rsidP="002D1757">
      <w:pPr>
        <w:pStyle w:val="NormalWeb"/>
        <w:numPr>
          <w:ilvl w:val="0"/>
          <w:numId w:val="92"/>
        </w:numPr>
        <w:spacing w:before="200" w:beforeAutospacing="0" w:after="0" w:afterAutospacing="0"/>
        <w:textAlignment w:val="baseline"/>
        <w:rPr>
          <w:rFonts w:ascii="Arial" w:hAnsi="Arial" w:cs="Arial"/>
          <w:color w:val="000000"/>
          <w:sz w:val="20"/>
          <w:szCs w:val="20"/>
        </w:rPr>
      </w:pPr>
      <w:hyperlink r:id="rId223" w:history="1">
        <w:r>
          <w:rPr>
            <w:rStyle w:val="Hipervnculo"/>
            <w:rFonts w:ascii="Arial" w:hAnsi="Arial" w:cs="Arial"/>
            <w:color w:val="1155CC"/>
            <w:sz w:val="20"/>
            <w:szCs w:val="20"/>
          </w:rPr>
          <w:t>https://github.com/taylorjordanNC/demo_taxonomy</w:t>
        </w:r>
      </w:hyperlink>
      <w:r>
        <w:rPr>
          <w:rFonts w:ascii="Arial" w:hAnsi="Arial" w:cs="Arial"/>
          <w:color w:val="000000"/>
          <w:sz w:val="20"/>
          <w:szCs w:val="20"/>
        </w:rPr>
        <w:t> </w:t>
      </w:r>
    </w:p>
    <w:p w14:paraId="2CDC5A89"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Selecting Evaluation Questions</w:t>
      </w:r>
    </w:p>
    <w:p w14:paraId="1C8A0959" w14:textId="77777777" w:rsidR="002D1757" w:rsidRDefault="002D1757" w:rsidP="002D1757">
      <w:pPr>
        <w:pStyle w:val="NormalWeb"/>
        <w:spacing w:before="200" w:beforeAutospacing="0" w:after="0" w:afterAutospacing="0"/>
      </w:pPr>
      <w:r>
        <w:rPr>
          <w:rFonts w:ascii="Arial" w:hAnsi="Arial" w:cs="Arial"/>
          <w:color w:val="000000"/>
          <w:sz w:val="20"/>
          <w:szCs w:val="20"/>
        </w:rPr>
        <w:t>Now that we have completed the data preparation phase, understand our source document(s) and have generated the qna.yaml file(s), select a subset of questions (either with the help of the customer or on your own depending on the customer’s engagement level in the PoC) to be used during the evaluation phase after alignment tuning.</w:t>
      </w:r>
    </w:p>
    <w:p w14:paraId="76954B0F" w14:textId="77777777" w:rsidR="002D1757" w:rsidRDefault="002D1757" w:rsidP="002D1757">
      <w:pPr>
        <w:pStyle w:val="Ttulo4"/>
        <w:spacing w:before="200" w:beforeAutospacing="0" w:after="0" w:afterAutospacing="0"/>
      </w:pPr>
      <w:r>
        <w:rPr>
          <w:rFonts w:ascii="Arial" w:hAnsi="Arial" w:cs="Arial"/>
          <w:color w:val="EE0000"/>
        </w:rPr>
        <w:t>Evaluation question guidance: preparing for success</w:t>
      </w:r>
    </w:p>
    <w:p w14:paraId="586D7356" w14:textId="77777777" w:rsidR="002D1757" w:rsidRDefault="002D1757" w:rsidP="002D1757">
      <w:pPr>
        <w:pStyle w:val="NormalWeb"/>
        <w:numPr>
          <w:ilvl w:val="0"/>
          <w:numId w:val="93"/>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Ensure questions directly reflect the desired performance and use case of the resulting model</w:t>
      </w:r>
    </w:p>
    <w:p w14:paraId="79EE91DD" w14:textId="77777777" w:rsidR="002D1757" w:rsidRDefault="002D1757" w:rsidP="002D1757">
      <w:pPr>
        <w:pStyle w:val="NormalWeb"/>
        <w:numPr>
          <w:ilvl w:val="0"/>
          <w:numId w:val="9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Questions should be crafted to showcase knowledge memorization</w:t>
      </w:r>
    </w:p>
    <w:p w14:paraId="505ED381" w14:textId="77777777" w:rsidR="002D1757" w:rsidRDefault="002D1757" w:rsidP="002D1757">
      <w:pPr>
        <w:pStyle w:val="NormalWeb"/>
        <w:numPr>
          <w:ilvl w:val="0"/>
          <w:numId w:val="9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Ensure questions are directly answered within the source document(s)</w:t>
      </w:r>
    </w:p>
    <w:p w14:paraId="60E4DE64" w14:textId="77777777" w:rsidR="002D1757" w:rsidRDefault="002D1757" w:rsidP="002D1757">
      <w:pPr>
        <w:pStyle w:val="NormalWeb"/>
        <w:spacing w:before="200" w:beforeAutospacing="0" w:after="0" w:afterAutospacing="0"/>
      </w:pPr>
      <w:r>
        <w:rPr>
          <w:rFonts w:ascii="Arial" w:hAnsi="Arial" w:cs="Arial"/>
          <w:color w:val="000000"/>
          <w:sz w:val="20"/>
          <w:szCs w:val="20"/>
        </w:rPr>
        <w:t>You can formulate your evaluation questions in two ways:</w:t>
      </w:r>
    </w:p>
    <w:p w14:paraId="47349D10" w14:textId="77777777" w:rsidR="002D1757" w:rsidRDefault="002D1757" w:rsidP="002D1757">
      <w:pPr>
        <w:pStyle w:val="NormalWeb"/>
        <w:numPr>
          <w:ilvl w:val="0"/>
          <w:numId w:val="94"/>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Simply use the qna.yaml questions you have just manually created</w:t>
      </w:r>
    </w:p>
    <w:p w14:paraId="487A3685" w14:textId="77777777" w:rsidR="002D1757" w:rsidRDefault="002D1757" w:rsidP="002D1757">
      <w:pPr>
        <w:pStyle w:val="NormalWeb"/>
        <w:spacing w:before="200" w:beforeAutospacing="0" w:after="0" w:afterAutospacing="0"/>
        <w:ind w:left="720"/>
      </w:pPr>
      <w:r>
        <w:rPr>
          <w:rFonts w:ascii="Arial" w:hAnsi="Arial" w:cs="Arial"/>
          <w:color w:val="000000"/>
          <w:sz w:val="20"/>
          <w:szCs w:val="20"/>
        </w:rPr>
        <w:lastRenderedPageBreak/>
        <w:t>AND/OR</w:t>
      </w:r>
    </w:p>
    <w:p w14:paraId="138A5FA4" w14:textId="77777777" w:rsidR="002D1757" w:rsidRDefault="002D1757" w:rsidP="002D1757">
      <w:pPr>
        <w:pStyle w:val="NormalWeb"/>
        <w:numPr>
          <w:ilvl w:val="0"/>
          <w:numId w:val="95"/>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Create new questions based on what information we want to ensure the fine-tuned model is able to answer correctly (if you do this, also create reference answers as you do in the qna.yaml. It is a good idea to document what a correct answer will look like ahead of testing.)</w:t>
      </w:r>
    </w:p>
    <w:p w14:paraId="3E83C974" w14:textId="77777777" w:rsidR="002D1757" w:rsidRDefault="002D1757" w:rsidP="002D1757">
      <w:pPr>
        <w:pStyle w:val="NormalWeb"/>
        <w:spacing w:before="200" w:beforeAutospacing="0" w:after="0" w:afterAutospacing="0"/>
      </w:pPr>
      <w:r>
        <w:rPr>
          <w:rFonts w:ascii="Arial" w:hAnsi="Arial" w:cs="Arial"/>
          <w:color w:val="000000"/>
          <w:sz w:val="20"/>
          <w:szCs w:val="20"/>
        </w:rPr>
        <w:t>There is no set amount of questions needed for evaluation. We would recommend at least using the standard quantity in a qna.yaml file (15). </w:t>
      </w:r>
    </w:p>
    <w:p w14:paraId="60D44DCA"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Creating good questions for evaluation</w:t>
      </w:r>
    </w:p>
    <w:p w14:paraId="4BB938BE" w14:textId="77777777" w:rsidR="002D1757" w:rsidRDefault="002D1757" w:rsidP="002D1757">
      <w:pPr>
        <w:pStyle w:val="NormalWeb"/>
        <w:numPr>
          <w:ilvl w:val="0"/>
          <w:numId w:val="96"/>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Create questions that reflect the desired performance and use case of the fine-tuned model</w:t>
      </w:r>
    </w:p>
    <w:p w14:paraId="1BC29C41" w14:textId="77777777" w:rsidR="002D1757" w:rsidRDefault="002D1757" w:rsidP="002D1757">
      <w:pPr>
        <w:pStyle w:val="NormalWeb"/>
        <w:numPr>
          <w:ilvl w:val="0"/>
          <w:numId w:val="9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Questions should be directly based on the source documents</w:t>
      </w:r>
    </w:p>
    <w:p w14:paraId="13F12B2E" w14:textId="77777777" w:rsidR="002D1757" w:rsidRDefault="002D1757" w:rsidP="002D1757">
      <w:pPr>
        <w:pStyle w:val="NormalWeb"/>
        <w:numPr>
          <w:ilvl w:val="0"/>
          <w:numId w:val="9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Avoid questions that simply reflect standard LLM performance (e.g. summarize this document, extract the top 5 main points of my document, etc.) These are standard LLM capabilities and would not reflect memorization.</w:t>
      </w:r>
    </w:p>
    <w:p w14:paraId="261234B7" w14:textId="77777777" w:rsidR="002D1757" w:rsidRDefault="002D1757" w:rsidP="002D1757">
      <w:pPr>
        <w:pStyle w:val="NormalWeb"/>
        <w:spacing w:before="200" w:beforeAutospacing="0" w:after="0" w:afterAutospacing="0"/>
      </w:pPr>
      <w:r>
        <w:rPr>
          <w:rFonts w:ascii="Arial" w:hAnsi="Arial" w:cs="Arial"/>
          <w:color w:val="000000"/>
          <w:sz w:val="20"/>
          <w:szCs w:val="20"/>
        </w:rPr>
        <w:t>Sticking with the same NY State PoC example, let’s review a subset of curated questions selected for evaluation for that PoC. In this instance, the qna.yaml questions were used for evaluation in addition to the following questions:</w:t>
      </w:r>
    </w:p>
    <w:p w14:paraId="237D2261" w14:textId="77777777" w:rsidR="002D1757" w:rsidRDefault="002D1757" w:rsidP="002D1757"/>
    <w:tbl>
      <w:tblPr>
        <w:tblW w:w="10800" w:type="dxa"/>
        <w:tblCellMar>
          <w:top w:w="15" w:type="dxa"/>
          <w:left w:w="15" w:type="dxa"/>
          <w:bottom w:w="15" w:type="dxa"/>
          <w:right w:w="15" w:type="dxa"/>
        </w:tblCellMar>
        <w:tblLook w:val="04A0" w:firstRow="1" w:lastRow="0" w:firstColumn="1" w:lastColumn="0" w:noHBand="0" w:noVBand="1"/>
      </w:tblPr>
      <w:tblGrid>
        <w:gridCol w:w="2767"/>
        <w:gridCol w:w="8033"/>
      </w:tblGrid>
      <w:tr w:rsidR="002D1757" w14:paraId="2CABE9B6"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CAB2C" w14:textId="77777777" w:rsidR="002D1757" w:rsidRDefault="002D1757">
            <w:pPr>
              <w:pStyle w:val="NormalWeb"/>
              <w:spacing w:before="0" w:beforeAutospacing="0" w:after="0" w:afterAutospacing="0"/>
            </w:pPr>
            <w:r>
              <w:rPr>
                <w:rFonts w:ascii="Arial" w:hAnsi="Arial" w:cs="Arial"/>
                <w:b/>
                <w:bCs/>
                <w:color w:val="000000"/>
                <w:sz w:val="20"/>
                <w:szCs w:val="20"/>
              </w:rPr>
              <w:t>Question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F78D9" w14:textId="77777777" w:rsidR="002D1757" w:rsidRDefault="002D1757">
            <w:pPr>
              <w:pStyle w:val="NormalWeb"/>
              <w:spacing w:before="0" w:beforeAutospacing="0" w:after="0" w:afterAutospacing="0"/>
            </w:pPr>
            <w:r>
              <w:rPr>
                <w:rFonts w:ascii="Arial" w:hAnsi="Arial" w:cs="Arial"/>
                <w:b/>
                <w:bCs/>
                <w:color w:val="000000"/>
                <w:sz w:val="20"/>
                <w:szCs w:val="20"/>
              </w:rPr>
              <w:t>Reference Answer</w:t>
            </w:r>
          </w:p>
        </w:tc>
      </w:tr>
      <w:tr w:rsidR="002D1757" w14:paraId="337139E2"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1AC87" w14:textId="77777777" w:rsidR="002D1757" w:rsidRDefault="002D1757">
            <w:pPr>
              <w:pStyle w:val="NormalWeb"/>
              <w:spacing w:before="0" w:beforeAutospacing="0" w:after="0" w:afterAutospacing="0"/>
            </w:pPr>
            <w:r>
              <w:rPr>
                <w:rFonts w:ascii="Arial" w:hAnsi="Arial" w:cs="Arial"/>
                <w:color w:val="000000"/>
                <w:sz w:val="20"/>
                <w:szCs w:val="20"/>
              </w:rPr>
              <w:t>Is there a centralized ITS warehouse to store equipments.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4A6D6" w14:textId="77777777" w:rsidR="002D1757" w:rsidRDefault="002D1757">
            <w:pPr>
              <w:pStyle w:val="NormalWeb"/>
              <w:spacing w:before="0" w:beforeAutospacing="0" w:after="0" w:afterAutospacing="0"/>
            </w:pPr>
            <w:r>
              <w:rPr>
                <w:rFonts w:ascii="Arial" w:hAnsi="Arial" w:cs="Arial"/>
                <w:color w:val="000000"/>
                <w:sz w:val="20"/>
                <w:szCs w:val="20"/>
              </w:rPr>
              <w:t>No, there is not a centralized ITS warehouse to store equipment. Business units are responsible for storing items.</w:t>
            </w:r>
          </w:p>
        </w:tc>
      </w:tr>
      <w:tr w:rsidR="002D1757" w14:paraId="4B600452"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65A49" w14:textId="77777777" w:rsidR="002D1757" w:rsidRDefault="002D1757">
            <w:pPr>
              <w:pStyle w:val="NormalWeb"/>
              <w:spacing w:before="0" w:beforeAutospacing="0" w:after="0" w:afterAutospacing="0"/>
            </w:pPr>
            <w:r>
              <w:rPr>
                <w:rFonts w:ascii="Arial" w:hAnsi="Arial" w:cs="Arial"/>
                <w:color w:val="000000"/>
                <w:sz w:val="20"/>
                <w:szCs w:val="20"/>
              </w:rPr>
              <w:t>Who determines that a state vehicle should be removed from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26B6C" w14:textId="77777777" w:rsidR="002D1757" w:rsidRDefault="002D1757">
            <w:pPr>
              <w:pStyle w:val="NormalWeb"/>
              <w:spacing w:before="0" w:beforeAutospacing="0" w:after="0" w:afterAutospacing="0"/>
            </w:pPr>
            <w:r>
              <w:rPr>
                <w:rFonts w:ascii="Arial" w:hAnsi="Arial" w:cs="Arial"/>
                <w:color w:val="000000"/>
                <w:sz w:val="20"/>
                <w:szCs w:val="20"/>
              </w:rPr>
              <w:t>A business unit determines that a state vehicle should be removed from service.</w:t>
            </w:r>
          </w:p>
        </w:tc>
      </w:tr>
      <w:tr w:rsidR="002D1757" w14:paraId="4366B86A"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2A1D2" w14:textId="77777777" w:rsidR="002D1757" w:rsidRDefault="002D1757">
            <w:pPr>
              <w:pStyle w:val="NormalWeb"/>
              <w:spacing w:before="0" w:beforeAutospacing="0" w:after="0" w:afterAutospacing="0"/>
            </w:pPr>
            <w:r>
              <w:rPr>
                <w:rFonts w:ascii="Arial" w:hAnsi="Arial" w:cs="Arial"/>
                <w:color w:val="000000"/>
                <w:sz w:val="20"/>
                <w:szCs w:val="20"/>
              </w:rPr>
              <w:t>What happens if ITS facilities services determines that a vehicle will be surplused?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6BB93" w14:textId="77777777" w:rsidR="002D1757" w:rsidRDefault="002D1757">
            <w:pPr>
              <w:pStyle w:val="NormalWeb"/>
              <w:spacing w:before="0" w:beforeAutospacing="0" w:after="0" w:afterAutospacing="0"/>
            </w:pPr>
            <w:r>
              <w:rPr>
                <w:rFonts w:ascii="Arial" w:hAnsi="Arial" w:cs="Arial"/>
                <w:color w:val="000000"/>
                <w:sz w:val="20"/>
                <w:szCs w:val="20"/>
              </w:rPr>
              <w:t>All decals, etc., except for inspection and registration stickers must be removed and the vehicle cleaned inside and out. The vehicle is to be transported to the Swan Street location if the normal assigned parking for that vehicle is not in Albany/Capital District. When the State Vehicle is turned into ITS facilities services, all related items such as gas cards, Fleet Service cards/manuals, EZPass tags, and completed/signed mileage reports are also to be turned in.</w:t>
            </w:r>
          </w:p>
        </w:tc>
      </w:tr>
      <w:tr w:rsidR="002D1757" w14:paraId="6C2E1C54"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D9552" w14:textId="77777777" w:rsidR="002D1757" w:rsidRDefault="002D1757">
            <w:pPr>
              <w:pStyle w:val="NormalWeb"/>
              <w:spacing w:before="0" w:beforeAutospacing="0" w:after="0" w:afterAutospacing="0"/>
            </w:pPr>
            <w:r>
              <w:rPr>
                <w:rFonts w:ascii="Arial" w:hAnsi="Arial" w:cs="Arial"/>
                <w:color w:val="000000"/>
                <w:sz w:val="20"/>
                <w:szCs w:val="20"/>
              </w:rPr>
              <w:t>What are the types of telecommuting for ITS employees?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64A53" w14:textId="77777777" w:rsidR="002D1757" w:rsidRDefault="002D1757">
            <w:pPr>
              <w:pStyle w:val="NormalWeb"/>
              <w:spacing w:before="0" w:beforeAutospacing="0" w:after="0" w:afterAutospacing="0"/>
            </w:pPr>
            <w:r>
              <w:rPr>
                <w:rFonts w:ascii="Arial" w:hAnsi="Arial" w:cs="Arial"/>
                <w:color w:val="000000"/>
                <w:sz w:val="20"/>
                <w:szCs w:val="20"/>
              </w:rPr>
              <w:t>The types of telecommuting for ITS employees are event-driven, regularly scheduled and exception.</w:t>
            </w:r>
          </w:p>
        </w:tc>
      </w:tr>
      <w:tr w:rsidR="002D1757" w14:paraId="7E81ED0D"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1BBFA" w14:textId="77777777" w:rsidR="002D1757" w:rsidRDefault="002D1757">
            <w:pPr>
              <w:pStyle w:val="NormalWeb"/>
              <w:spacing w:before="0" w:beforeAutospacing="0" w:after="0" w:afterAutospacing="0"/>
            </w:pPr>
            <w:r>
              <w:rPr>
                <w:rFonts w:ascii="Arial" w:hAnsi="Arial" w:cs="Arial"/>
                <w:color w:val="000000"/>
                <w:sz w:val="20"/>
                <w:szCs w:val="20"/>
              </w:rPr>
              <w:t>Can ITS employees telecommute if they have unsatisfactory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52A3B" w14:textId="77777777" w:rsidR="002D1757" w:rsidRDefault="002D1757">
            <w:pPr>
              <w:pStyle w:val="NormalWeb"/>
              <w:spacing w:before="0" w:beforeAutospacing="0" w:after="0" w:afterAutospacing="0"/>
            </w:pPr>
            <w:r>
              <w:rPr>
                <w:rFonts w:ascii="Arial" w:hAnsi="Arial" w:cs="Arial"/>
                <w:color w:val="000000"/>
                <w:sz w:val="20"/>
                <w:szCs w:val="20"/>
              </w:rPr>
              <w:t>No, an ITS employee must be deemed to have satisfactory performance, as evidenced by a number of factors, including but not limited to a satisfactory performance evaluation, satisfactory work product and time and attendance record, and a lack of recent disciplinary history or formal and informal counseling.</w:t>
            </w:r>
          </w:p>
        </w:tc>
      </w:tr>
      <w:tr w:rsidR="002D1757" w14:paraId="0DBC8B03"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000D6" w14:textId="77777777" w:rsidR="002D1757" w:rsidRDefault="002D1757">
            <w:pPr>
              <w:pStyle w:val="NormalWeb"/>
              <w:spacing w:before="0" w:beforeAutospacing="0" w:after="0" w:afterAutospacing="0"/>
            </w:pPr>
            <w:r>
              <w:rPr>
                <w:rFonts w:ascii="Arial" w:hAnsi="Arial" w:cs="Arial"/>
                <w:color w:val="000000"/>
                <w:sz w:val="20"/>
                <w:szCs w:val="20"/>
              </w:rPr>
              <w:t>When does a new telecommuting period begin each year for ITS employees?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CE7FC" w14:textId="77777777" w:rsidR="002D1757" w:rsidRDefault="002D1757">
            <w:pPr>
              <w:pStyle w:val="NormalWeb"/>
              <w:spacing w:before="0" w:beforeAutospacing="0" w:after="0" w:afterAutospacing="0"/>
            </w:pPr>
            <w:r>
              <w:rPr>
                <w:rFonts w:ascii="Arial" w:hAnsi="Arial" w:cs="Arial"/>
                <w:color w:val="000000"/>
                <w:sz w:val="20"/>
                <w:szCs w:val="20"/>
              </w:rPr>
              <w:t>July 1 marks the beginning of each new telecommuting period.</w:t>
            </w:r>
          </w:p>
        </w:tc>
      </w:tr>
      <w:tr w:rsidR="002D1757" w14:paraId="667134A1"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DAB1D" w14:textId="77777777" w:rsidR="002D1757" w:rsidRDefault="002D1757">
            <w:pPr>
              <w:pStyle w:val="NormalWeb"/>
              <w:spacing w:before="0" w:beforeAutospacing="0" w:after="0" w:afterAutospacing="0"/>
            </w:pPr>
            <w:r>
              <w:rPr>
                <w:rFonts w:ascii="Arial" w:hAnsi="Arial" w:cs="Arial"/>
                <w:color w:val="000000"/>
                <w:sz w:val="20"/>
                <w:szCs w:val="20"/>
              </w:rPr>
              <w:t>Are the guidelines on the use of Open Source Software a policy or a standard?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A33C8" w14:textId="77777777" w:rsidR="002D1757" w:rsidRDefault="002D1757">
            <w:pPr>
              <w:pStyle w:val="NormalWeb"/>
              <w:spacing w:before="0" w:beforeAutospacing="0" w:after="0" w:afterAutospacing="0"/>
            </w:pPr>
            <w:r>
              <w:rPr>
                <w:rFonts w:ascii="Arial" w:hAnsi="Arial" w:cs="Arial"/>
                <w:color w:val="000000"/>
                <w:sz w:val="20"/>
                <w:szCs w:val="20"/>
              </w:rPr>
              <w:t>The acceptable use of open source software, NYS-P19-005, is an NYS IT policy</w:t>
            </w:r>
          </w:p>
        </w:tc>
      </w:tr>
      <w:tr w:rsidR="002D1757" w14:paraId="45520F52" w14:textId="77777777" w:rsidTr="002D1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CEE70" w14:textId="77777777" w:rsidR="002D1757" w:rsidRDefault="002D1757">
            <w:pPr>
              <w:pStyle w:val="NormalWeb"/>
              <w:spacing w:before="0" w:beforeAutospacing="0" w:after="0" w:afterAutospacing="0"/>
            </w:pPr>
            <w:r>
              <w:rPr>
                <w:rFonts w:ascii="Arial" w:hAnsi="Arial" w:cs="Arial"/>
                <w:color w:val="000000"/>
                <w:sz w:val="20"/>
                <w:szCs w:val="20"/>
              </w:rPr>
              <w:lastRenderedPageBreak/>
              <w:t>What is a benefit ITS sees in Open source software (OSS)?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41262" w14:textId="77777777" w:rsidR="002D1757" w:rsidRDefault="002D1757">
            <w:pPr>
              <w:pStyle w:val="NormalWeb"/>
              <w:spacing w:before="0" w:beforeAutospacing="0" w:after="0" w:afterAutospacing="0"/>
            </w:pPr>
            <w:r>
              <w:rPr>
                <w:rFonts w:ascii="Arial" w:hAnsi="Arial" w:cs="Arial"/>
                <w:color w:val="000000"/>
                <w:sz w:val="20"/>
                <w:szCs w:val="20"/>
              </w:rPr>
              <w:t>OSS provides an opportunity to reduce development and operation costs.</w:t>
            </w:r>
          </w:p>
        </w:tc>
      </w:tr>
    </w:tbl>
    <w:p w14:paraId="78228ED5"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For the full set of evaluation questions (used in addition to the qna.yaml questions) review </w:t>
      </w:r>
      <w:hyperlink r:id="rId224" w:history="1">
        <w:r>
          <w:rPr>
            <w:rStyle w:val="Hipervnculo"/>
            <w:rFonts w:ascii="Arial" w:hAnsi="Arial" w:cs="Arial"/>
            <w:color w:val="1155CC"/>
            <w:sz w:val="20"/>
            <w:szCs w:val="20"/>
          </w:rPr>
          <w:t>this file</w:t>
        </w:r>
      </w:hyperlink>
      <w:r>
        <w:rPr>
          <w:rFonts w:ascii="Arial" w:hAnsi="Arial" w:cs="Arial"/>
          <w:color w:val="000000"/>
          <w:sz w:val="20"/>
          <w:szCs w:val="20"/>
        </w:rPr>
        <w:t>.</w:t>
      </w:r>
    </w:p>
    <w:p w14:paraId="60CE7D9C" w14:textId="77777777" w:rsidR="002D1757" w:rsidRDefault="002D1757" w:rsidP="002D1757">
      <w:pPr>
        <w:pStyle w:val="NormalWeb"/>
        <w:spacing w:before="200" w:beforeAutospacing="0" w:after="0" w:afterAutospacing="0"/>
      </w:pPr>
      <w:r>
        <w:rPr>
          <w:rFonts w:ascii="Arial" w:hAnsi="Arial" w:cs="Arial"/>
          <w:color w:val="000000"/>
          <w:sz w:val="20"/>
          <w:szCs w:val="20"/>
        </w:rPr>
        <w:t>Save your generated questions within a file we will return to during the evaluation section.</w:t>
      </w:r>
    </w:p>
    <w:p w14:paraId="6CB5A9CD"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Creating a Taxonomy directory</w:t>
      </w:r>
    </w:p>
    <w:p w14:paraId="10401F67" w14:textId="77777777" w:rsidR="002D1757" w:rsidRDefault="002D1757" w:rsidP="002D1757">
      <w:pPr>
        <w:pStyle w:val="NormalWeb"/>
        <w:spacing w:before="200" w:beforeAutospacing="0" w:after="0" w:afterAutospacing="0"/>
      </w:pPr>
      <w:r>
        <w:rPr>
          <w:rFonts w:ascii="Arial" w:hAnsi="Arial" w:cs="Arial"/>
          <w:color w:val="000000"/>
          <w:sz w:val="22"/>
          <w:szCs w:val="22"/>
        </w:rPr>
        <w:t>Now that we have our prepared data, it is time to validate our taxonomy before proceeding with synthetic data generation in the InstructLab service. </w:t>
      </w:r>
    </w:p>
    <w:p w14:paraId="070164B3" w14:textId="77777777" w:rsidR="002D1757" w:rsidRDefault="002D1757" w:rsidP="002D1757"/>
    <w:p w14:paraId="5B80D5EE" w14:textId="77777777" w:rsidR="002D1757" w:rsidRDefault="002D1757" w:rsidP="002D1757">
      <w:pPr>
        <w:pStyle w:val="Ttulo1"/>
        <w:spacing w:beforeAutospacing="0" w:after="60" w:afterAutospacing="0"/>
      </w:pPr>
      <w:r>
        <w:rPr>
          <w:rFonts w:ascii="Arial" w:hAnsi="Arial" w:cs="Arial"/>
          <w:b w:val="0"/>
          <w:bCs w:val="0"/>
          <w:color w:val="EE0000"/>
          <w:sz w:val="52"/>
          <w:szCs w:val="52"/>
        </w:rPr>
        <w:t>Validate Taxonomy</w:t>
      </w:r>
    </w:p>
    <w:p w14:paraId="789C006C" w14:textId="77777777" w:rsidR="002D1757" w:rsidRDefault="002D1757" w:rsidP="002D1757">
      <w:pPr>
        <w:pStyle w:val="NormalWeb"/>
        <w:spacing w:before="0" w:beforeAutospacing="0" w:after="0" w:afterAutospacing="0"/>
      </w:pPr>
      <w:r>
        <w:rPr>
          <w:rFonts w:ascii="Arial" w:hAnsi="Arial" w:cs="Arial"/>
          <w:color w:val="000000"/>
          <w:sz w:val="22"/>
          <w:szCs w:val="22"/>
        </w:rPr>
        <w:t>Before we use the Red Hat AI InstructLab service on IBM Cloud, you will need to create and upload a taxonomy file in .tar.gz format. </w:t>
      </w:r>
    </w:p>
    <w:p w14:paraId="13C91DD5"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Using RHEL AI on demo.redhat.com</w:t>
      </w:r>
    </w:p>
    <w:p w14:paraId="258A2BC1" w14:textId="77777777" w:rsidR="002D1757" w:rsidRDefault="002D1757" w:rsidP="002D1757">
      <w:pPr>
        <w:pStyle w:val="NormalWeb"/>
        <w:spacing w:before="200" w:beforeAutospacing="0" w:after="0" w:afterAutospacing="0"/>
        <w:ind w:left="720" w:right="720"/>
      </w:pPr>
      <w:r>
        <w:rPr>
          <w:rFonts w:ascii="Arial" w:hAnsi="Arial" w:cs="Arial"/>
          <w:b/>
          <w:bCs/>
          <w:color w:val="FF0000"/>
          <w:sz w:val="22"/>
          <w:szCs w:val="22"/>
        </w:rPr>
        <w:t>NOTE</w:t>
      </w:r>
      <w:r>
        <w:rPr>
          <w:rFonts w:ascii="Arial" w:hAnsi="Arial" w:cs="Arial"/>
          <w:color w:val="FF0000"/>
          <w:sz w:val="22"/>
          <w:szCs w:val="22"/>
        </w:rPr>
        <w:t>: We recommend using a RHEL AI environment from demo.redhat.com for a controlled InstructLab experience, but you may also use InstructLab locally as detailed in the next section.</w:t>
      </w:r>
    </w:p>
    <w:p w14:paraId="40BD4781" w14:textId="77777777" w:rsidR="002D1757" w:rsidRDefault="002D1757" w:rsidP="002D1757"/>
    <w:p w14:paraId="386D0923"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First, request a RHEL AI instance at </w:t>
      </w:r>
      <w:hyperlink r:id="rId225" w:history="1">
        <w:r>
          <w:rPr>
            <w:rStyle w:val="Hipervnculo"/>
            <w:rFonts w:ascii="Arial" w:hAnsi="Arial" w:cs="Arial"/>
            <w:color w:val="1155CC"/>
            <w:sz w:val="22"/>
            <w:szCs w:val="22"/>
          </w:rPr>
          <w:t>this link</w:t>
        </w:r>
      </w:hyperlink>
      <w:r>
        <w:rPr>
          <w:rFonts w:ascii="Arial" w:hAnsi="Arial" w:cs="Arial"/>
          <w:color w:val="000000"/>
          <w:sz w:val="22"/>
          <w:szCs w:val="22"/>
        </w:rPr>
        <w:t>. You may use the same details for ordering this instance as you did for the InstructLab Service. This service will be quick to provision and should not take more than a few minutes.</w:t>
      </w:r>
    </w:p>
    <w:p w14:paraId="4A04656C" w14:textId="77777777" w:rsidR="002D1757" w:rsidRDefault="002D1757" w:rsidP="002D1757"/>
    <w:p w14:paraId="25B3B4AE" w14:textId="77777777" w:rsidR="002D1757" w:rsidRDefault="002D1757" w:rsidP="002D1757">
      <w:pPr>
        <w:pStyle w:val="NormalWeb"/>
        <w:spacing w:before="0" w:beforeAutospacing="0" w:after="0" w:afterAutospacing="0"/>
      </w:pPr>
      <w:r>
        <w:rPr>
          <w:rFonts w:ascii="Arial" w:hAnsi="Arial" w:cs="Arial"/>
          <w:color w:val="000000"/>
          <w:sz w:val="22"/>
          <w:szCs w:val="22"/>
        </w:rPr>
        <w:t>Once your RHEL AI instance is running, log in to your RHEL AI box and proceed through the following steps (this helps </w:t>
      </w:r>
    </w:p>
    <w:p w14:paraId="7A2745E2" w14:textId="77777777" w:rsidR="002D1757" w:rsidRDefault="002D1757" w:rsidP="002D1757"/>
    <w:p w14:paraId="4FB0E4AA" w14:textId="77777777" w:rsidR="002D1757" w:rsidRDefault="002D1757" w:rsidP="002D1757">
      <w:pPr>
        <w:pStyle w:val="NormalWeb"/>
        <w:spacing w:before="0" w:beforeAutospacing="0" w:after="0" w:afterAutospacing="0"/>
      </w:pPr>
      <w:r>
        <w:rPr>
          <w:rFonts w:ascii="Arial" w:hAnsi="Arial" w:cs="Arial"/>
          <w:color w:val="000000"/>
          <w:sz w:val="22"/>
          <w:szCs w:val="22"/>
        </w:rPr>
        <w:t>Change to root user (Optional)</w:t>
      </w:r>
    </w:p>
    <w:p w14:paraId="50412772" w14:textId="77777777" w:rsidR="002D1757" w:rsidRDefault="002D1757" w:rsidP="002D1757">
      <w:pPr>
        <w:pStyle w:val="NormalWeb"/>
        <w:spacing w:before="0" w:beforeAutospacing="0" w:after="0" w:afterAutospacing="0"/>
      </w:pPr>
      <w:r>
        <w:rPr>
          <w:rFonts w:ascii="Arial" w:hAnsi="Arial" w:cs="Arial"/>
          <w:color w:val="000000"/>
          <w:sz w:val="22"/>
          <w:szCs w:val="22"/>
        </w:rPr>
        <w:t>* There is a small issue where running ilab commands takes a long time (~10 seconds) due to the container deployment of ilab. Not a big deal, but FYI.</w:t>
      </w:r>
    </w:p>
    <w:p w14:paraId="6E932A83" w14:textId="77777777" w:rsidR="002D1757" w:rsidRDefault="002D1757" w:rsidP="002D1757"/>
    <w:p w14:paraId="1ED2C539"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sudo su -</w:t>
      </w:r>
    </w:p>
    <w:p w14:paraId="16E4E943" w14:textId="77777777" w:rsidR="002D1757" w:rsidRDefault="002D1757" w:rsidP="002D1757"/>
    <w:p w14:paraId="66D562BD" w14:textId="77777777" w:rsidR="002D1757" w:rsidRDefault="002D1757" w:rsidP="002D1757">
      <w:pPr>
        <w:pStyle w:val="NormalWeb"/>
        <w:spacing w:before="0" w:beforeAutospacing="0" w:after="0" w:afterAutospacing="0"/>
      </w:pPr>
      <w:r>
        <w:rPr>
          <w:rFonts w:ascii="Arial" w:hAnsi="Arial" w:cs="Arial"/>
          <w:color w:val="000000"/>
          <w:sz w:val="22"/>
          <w:szCs w:val="22"/>
        </w:rPr>
        <w:t>Red Hat Insights is already bypassed in the RHEL AI demo.redhat.com setup so you will not need to register with or bypass Insights in this instance as you would in standard installations of RHEL AI. </w:t>
      </w:r>
    </w:p>
    <w:p w14:paraId="2339DDBB" w14:textId="77777777" w:rsidR="002D1757" w:rsidRDefault="002D1757" w:rsidP="002D1757"/>
    <w:p w14:paraId="7DFC0614" w14:textId="77777777" w:rsidR="002D1757" w:rsidRDefault="002D1757" w:rsidP="002D1757">
      <w:pPr>
        <w:pStyle w:val="NormalWeb"/>
        <w:spacing w:before="0" w:beforeAutospacing="0" w:after="0" w:afterAutospacing="0"/>
      </w:pPr>
      <w:r>
        <w:rPr>
          <w:rFonts w:ascii="Arial" w:hAnsi="Arial" w:cs="Arial"/>
          <w:color w:val="000000"/>
          <w:sz w:val="22"/>
          <w:szCs w:val="22"/>
        </w:rPr>
        <w:t>1. Initialize InstructLab</w:t>
      </w:r>
    </w:p>
    <w:p w14:paraId="4882217B" w14:textId="77777777" w:rsidR="002D1757" w:rsidRDefault="002D1757" w:rsidP="002D1757"/>
    <w:p w14:paraId="434B3B08"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ilab config init</w:t>
      </w:r>
    </w:p>
    <w:p w14:paraId="38248975" w14:textId="77777777" w:rsidR="002D1757" w:rsidRDefault="002D1757" w:rsidP="002D1757"/>
    <w:p w14:paraId="6CBA2864" w14:textId="77777777" w:rsidR="002D1757" w:rsidRDefault="002D1757" w:rsidP="002D1757">
      <w:pPr>
        <w:pStyle w:val="NormalWeb"/>
        <w:spacing w:before="0" w:beforeAutospacing="0" w:after="0" w:afterAutospacing="0"/>
      </w:pPr>
      <w:r>
        <w:rPr>
          <w:rFonts w:ascii="Arial" w:hAnsi="Arial" w:cs="Arial"/>
          <w:color w:val="000000"/>
          <w:sz w:val="22"/>
          <w:szCs w:val="22"/>
        </w:rPr>
        <w:lastRenderedPageBreak/>
        <w:t>InstructLab is now initialized, allowing us to run ilab commands and properly validate our taxonomy. </w:t>
      </w:r>
    </w:p>
    <w:p w14:paraId="3CAC6AD5" w14:textId="77777777" w:rsidR="002D1757" w:rsidRDefault="002D1757" w:rsidP="002D1757"/>
    <w:p w14:paraId="3D8B3370"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2. </w:t>
      </w:r>
      <w:r>
        <w:rPr>
          <w:rFonts w:ascii="Arial" w:hAnsi="Arial" w:cs="Arial"/>
          <w:b/>
          <w:bCs/>
          <w:color w:val="000000"/>
          <w:sz w:val="22"/>
          <w:szCs w:val="22"/>
        </w:rPr>
        <w:t>Delete</w:t>
      </w:r>
      <w:r>
        <w:rPr>
          <w:rFonts w:ascii="Arial" w:hAnsi="Arial" w:cs="Arial"/>
          <w:color w:val="000000"/>
          <w:sz w:val="22"/>
          <w:szCs w:val="22"/>
        </w:rPr>
        <w:t xml:space="preserve"> the existing taxonomy directory that is preset in the RHEL AI instance.</w:t>
      </w:r>
    </w:p>
    <w:p w14:paraId="20412329" w14:textId="77777777" w:rsidR="002D1757" w:rsidRDefault="002D1757" w:rsidP="002D1757"/>
    <w:p w14:paraId="7DEE9CB4"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rm -rf ~/.local/share/instructlab/taxonomy</w:t>
      </w:r>
    </w:p>
    <w:p w14:paraId="45FEAA2A" w14:textId="77777777" w:rsidR="002D1757" w:rsidRDefault="002D1757" w:rsidP="002D1757">
      <w:pPr>
        <w:spacing w:after="240"/>
      </w:pPr>
    </w:p>
    <w:p w14:paraId="55D2E200" w14:textId="77777777" w:rsidR="002D1757" w:rsidRDefault="002D1757" w:rsidP="002D1757">
      <w:pPr>
        <w:pStyle w:val="NormalWeb"/>
        <w:spacing w:before="0" w:beforeAutospacing="0" w:after="0" w:afterAutospacing="0"/>
      </w:pPr>
      <w:r>
        <w:rPr>
          <w:rFonts w:ascii="Arial" w:hAnsi="Arial" w:cs="Arial"/>
          <w:color w:val="000000"/>
          <w:sz w:val="22"/>
          <w:szCs w:val="22"/>
        </w:rPr>
        <w:t>3. Add your taxonomy folder you created in the previous steps at the following file location in your RHEL AI system:</w:t>
      </w:r>
    </w:p>
    <w:p w14:paraId="1635048D" w14:textId="77777777" w:rsidR="002D1757" w:rsidRDefault="002D1757" w:rsidP="002D1757">
      <w:pPr>
        <w:spacing w:after="240"/>
      </w:pPr>
    </w:p>
    <w:p w14:paraId="0AFC53F1"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~/.local/share/instructlab/taxonomy/knowledge/&lt;domain&gt;/qna.yaml</w:t>
      </w:r>
    </w:p>
    <w:p w14:paraId="0D2CF94E" w14:textId="77777777" w:rsidR="002D1757" w:rsidRDefault="002D1757" w:rsidP="002D1757">
      <w:pPr>
        <w:pStyle w:val="NormalWeb"/>
        <w:spacing w:before="200" w:beforeAutospacing="0" w:after="0" w:afterAutospacing="0"/>
      </w:pPr>
      <w:r>
        <w:rPr>
          <w:rFonts w:ascii="Arial" w:hAnsi="Arial" w:cs="Arial"/>
          <w:color w:val="000000"/>
          <w:sz w:val="20"/>
          <w:szCs w:val="20"/>
        </w:rPr>
        <w:t>Taxonomy requirements: </w:t>
      </w:r>
    </w:p>
    <w:p w14:paraId="1164D405" w14:textId="77777777" w:rsidR="002D1757" w:rsidRDefault="002D1757" w:rsidP="002D1757">
      <w:pPr>
        <w:pStyle w:val="NormalWeb"/>
        <w:numPr>
          <w:ilvl w:val="0"/>
          <w:numId w:val="97"/>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The seed file must be in the </w:t>
      </w:r>
      <w:r>
        <w:rPr>
          <w:rFonts w:ascii="Courier New" w:hAnsi="Courier New" w:cs="Courier New"/>
          <w:color w:val="188038"/>
          <w:sz w:val="18"/>
          <w:szCs w:val="18"/>
        </w:rPr>
        <w:t xml:space="preserve">~/.local/share/instructlab/taxonomy/ </w:t>
      </w:r>
      <w:r>
        <w:rPr>
          <w:rFonts w:ascii="Arial" w:hAnsi="Arial" w:cs="Arial"/>
          <w:color w:val="000000"/>
          <w:sz w:val="20"/>
          <w:szCs w:val="20"/>
        </w:rPr>
        <w:t>directory. The RHEL AI  configuration file uses this path to detect your seed files in the taxonomy. </w:t>
      </w:r>
    </w:p>
    <w:p w14:paraId="64267D82" w14:textId="77777777" w:rsidR="002D1757" w:rsidRDefault="002D1757" w:rsidP="002D1757">
      <w:pPr>
        <w:pStyle w:val="NormalWeb"/>
        <w:numPr>
          <w:ilvl w:val="0"/>
          <w:numId w:val="97"/>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Knowledge seed files must be in the </w:t>
      </w:r>
      <w:r>
        <w:rPr>
          <w:rFonts w:ascii="Courier New" w:hAnsi="Courier New" w:cs="Courier New"/>
          <w:color w:val="188038"/>
          <w:sz w:val="18"/>
          <w:szCs w:val="18"/>
        </w:rPr>
        <w:t xml:space="preserve">/knowledge/ </w:t>
      </w:r>
      <w:r>
        <w:rPr>
          <w:rFonts w:ascii="Arial" w:hAnsi="Arial" w:cs="Arial"/>
          <w:color w:val="000000"/>
          <w:sz w:val="20"/>
          <w:szCs w:val="20"/>
        </w:rPr>
        <w:t xml:space="preserve">directory. Full example path: </w:t>
      </w:r>
      <w:r>
        <w:rPr>
          <w:rFonts w:ascii="Courier New" w:hAnsi="Courier New" w:cs="Courier New"/>
          <w:color w:val="188038"/>
          <w:sz w:val="18"/>
          <w:szCs w:val="18"/>
        </w:rPr>
        <w:t>~/.local/share/instructlab/taxonomy/knowledge/. </w:t>
      </w:r>
    </w:p>
    <w:p w14:paraId="33A9DF2F" w14:textId="77777777" w:rsidR="002D1757" w:rsidRDefault="002D1757" w:rsidP="002D1757">
      <w:pPr>
        <w:pStyle w:val="NormalWeb"/>
        <w:numPr>
          <w:ilvl w:val="0"/>
          <w:numId w:val="97"/>
        </w:numPr>
        <w:spacing w:before="0" w:beforeAutospacing="0" w:after="0" w:afterAutospacing="0"/>
        <w:textAlignment w:val="baseline"/>
        <w:rPr>
          <w:rFonts w:ascii="Courier New" w:hAnsi="Courier New" w:cs="Courier New"/>
          <w:color w:val="188038"/>
          <w:sz w:val="18"/>
          <w:szCs w:val="18"/>
        </w:rPr>
      </w:pPr>
      <w:r>
        <w:rPr>
          <w:rFonts w:ascii="Courier New" w:hAnsi="Courier New" w:cs="Courier New"/>
          <w:color w:val="000000"/>
          <w:sz w:val="18"/>
          <w:szCs w:val="18"/>
        </w:rPr>
        <w:t xml:space="preserve">Compositional skills must be in the </w:t>
      </w:r>
      <w:r>
        <w:rPr>
          <w:rFonts w:ascii="Courier New" w:hAnsi="Courier New" w:cs="Courier New"/>
          <w:color w:val="188038"/>
          <w:sz w:val="18"/>
          <w:szCs w:val="18"/>
        </w:rPr>
        <w:t xml:space="preserve">compositional_skills </w:t>
      </w:r>
      <w:r>
        <w:rPr>
          <w:rFonts w:ascii="Courier New" w:hAnsi="Courier New" w:cs="Courier New"/>
          <w:color w:val="000000"/>
          <w:sz w:val="18"/>
          <w:szCs w:val="18"/>
        </w:rPr>
        <w:t>directory</w:t>
      </w:r>
      <w:r>
        <w:rPr>
          <w:rFonts w:ascii="Courier New" w:hAnsi="Courier New" w:cs="Courier New"/>
          <w:color w:val="188038"/>
          <w:sz w:val="18"/>
          <w:szCs w:val="18"/>
        </w:rPr>
        <w:t xml:space="preserve">. </w:t>
      </w:r>
      <w:r>
        <w:rPr>
          <w:rFonts w:ascii="Arial" w:hAnsi="Arial" w:cs="Arial"/>
          <w:color w:val="000000"/>
          <w:sz w:val="20"/>
          <w:szCs w:val="20"/>
        </w:rPr>
        <w:t>Full example path:</w:t>
      </w:r>
      <w:r>
        <w:rPr>
          <w:rFonts w:ascii="Courier New" w:hAnsi="Courier New" w:cs="Courier New"/>
          <w:color w:val="188038"/>
          <w:sz w:val="18"/>
          <w:szCs w:val="18"/>
        </w:rPr>
        <w:t xml:space="preserve"> ~/.local/share/instructlab/taxonomy/compositional_skill. </w:t>
      </w:r>
    </w:p>
    <w:p w14:paraId="16E3EAB0" w14:textId="77777777" w:rsidR="002D1757" w:rsidRDefault="002D1757" w:rsidP="002D1757">
      <w:pPr>
        <w:rPr>
          <w:rFonts w:ascii="Times New Roman" w:hAnsi="Times New Roman" w:cs="Times New Roman"/>
          <w:sz w:val="24"/>
          <w:szCs w:val="24"/>
        </w:rPr>
      </w:pPr>
    </w:p>
    <w:p w14:paraId="40AF28E5" w14:textId="77777777" w:rsidR="002D1757" w:rsidRDefault="002D1757" w:rsidP="002D1757">
      <w:pPr>
        <w:pStyle w:val="NormalWeb"/>
        <w:spacing w:before="0" w:beforeAutospacing="0" w:after="0" w:afterAutospacing="0"/>
      </w:pPr>
      <w:r>
        <w:rPr>
          <w:rFonts w:ascii="Arial" w:hAnsi="Arial" w:cs="Arial"/>
          <w:color w:val="000000"/>
          <w:sz w:val="22"/>
          <w:szCs w:val="22"/>
        </w:rPr>
        <w:t>4. Now that your taxonomy is properly added, run the following command to check the validity of the taxonomy</w:t>
      </w:r>
    </w:p>
    <w:p w14:paraId="1AC0B38F" w14:textId="77777777" w:rsidR="002D1757" w:rsidRDefault="002D1757" w:rsidP="002D1757"/>
    <w:p w14:paraId="6DB52AAC"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ilab taxonomy diff</w:t>
      </w:r>
    </w:p>
    <w:p w14:paraId="5A32EB63" w14:textId="77777777" w:rsidR="002D1757" w:rsidRDefault="002D1757" w:rsidP="002D1757">
      <w:pPr>
        <w:spacing w:after="240"/>
      </w:pPr>
    </w:p>
    <w:p w14:paraId="6E7D2C2C" w14:textId="77777777" w:rsidR="002D1757" w:rsidRDefault="002D1757" w:rsidP="002D1757">
      <w:pPr>
        <w:pStyle w:val="NormalWeb"/>
        <w:spacing w:before="0" w:beforeAutospacing="0" w:after="0" w:afterAutospacing="0"/>
      </w:pPr>
      <w:r>
        <w:rPr>
          <w:rFonts w:ascii="Arial" w:hAnsi="Arial" w:cs="Arial"/>
          <w:color w:val="000000"/>
          <w:sz w:val="22"/>
          <w:szCs w:val="22"/>
        </w:rPr>
        <w:t>If your taxonomy is valid, you will see output similar to the below example:</w:t>
      </w:r>
    </w:p>
    <w:p w14:paraId="531493D0" w14:textId="77777777" w:rsidR="002D1757" w:rsidRDefault="002D1757" w:rsidP="002D1757"/>
    <w:p w14:paraId="577767E8"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[root@rhelai</w:t>
      </w:r>
      <w:r>
        <w:rPr>
          <w:rFonts w:ascii="Courier New" w:hAnsi="Courier New" w:cs="Courier New"/>
          <w:color w:val="000000"/>
          <w:sz w:val="18"/>
          <w:szCs w:val="18"/>
        </w:rPr>
        <w:t xml:space="preserve"> </w:t>
      </w:r>
      <w:r>
        <w:rPr>
          <w:rFonts w:ascii="Courier New" w:hAnsi="Courier New" w:cs="Courier New"/>
          <w:color w:val="188038"/>
          <w:sz w:val="18"/>
          <w:szCs w:val="18"/>
        </w:rPr>
        <w:t>~]#</w:t>
      </w:r>
      <w:r>
        <w:rPr>
          <w:rFonts w:ascii="Courier New" w:hAnsi="Courier New" w:cs="Courier New"/>
          <w:color w:val="000000"/>
          <w:sz w:val="18"/>
          <w:szCs w:val="18"/>
        </w:rPr>
        <w:t xml:space="preserve"> </w:t>
      </w:r>
      <w:r>
        <w:rPr>
          <w:rFonts w:ascii="Courier New" w:hAnsi="Courier New" w:cs="Courier New"/>
          <w:color w:val="188038"/>
          <w:sz w:val="18"/>
          <w:szCs w:val="18"/>
        </w:rPr>
        <w:t>ilab</w:t>
      </w:r>
      <w:r>
        <w:rPr>
          <w:rFonts w:ascii="Courier New" w:hAnsi="Courier New" w:cs="Courier New"/>
          <w:color w:val="000000"/>
          <w:sz w:val="18"/>
          <w:szCs w:val="18"/>
        </w:rPr>
        <w:t xml:space="preserve"> </w:t>
      </w:r>
      <w:r>
        <w:rPr>
          <w:rFonts w:ascii="Courier New" w:hAnsi="Courier New" w:cs="Courier New"/>
          <w:color w:val="188038"/>
          <w:sz w:val="18"/>
          <w:szCs w:val="18"/>
        </w:rPr>
        <w:t>taxonomy</w:t>
      </w:r>
      <w:r>
        <w:rPr>
          <w:rFonts w:ascii="Courier New" w:hAnsi="Courier New" w:cs="Courier New"/>
          <w:color w:val="000000"/>
          <w:sz w:val="18"/>
          <w:szCs w:val="18"/>
        </w:rPr>
        <w:t xml:space="preserve"> </w:t>
      </w:r>
      <w:r>
        <w:rPr>
          <w:rFonts w:ascii="Courier New" w:hAnsi="Courier New" w:cs="Courier New"/>
          <w:color w:val="188038"/>
          <w:sz w:val="18"/>
          <w:szCs w:val="18"/>
        </w:rPr>
        <w:t>diff</w:t>
      </w:r>
    </w:p>
    <w:p w14:paraId="1ADA04DA"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knowledge/companies/retro911/qna.yaml</w:t>
      </w:r>
    </w:p>
    <w:p w14:paraId="38F8E34E"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Taxonomy</w:t>
      </w:r>
      <w:r>
        <w:rPr>
          <w:rFonts w:ascii="Courier New" w:hAnsi="Courier New" w:cs="Courier New"/>
          <w:color w:val="000000"/>
          <w:sz w:val="18"/>
          <w:szCs w:val="18"/>
        </w:rPr>
        <w:t xml:space="preserve"> </w:t>
      </w:r>
      <w:r>
        <w:rPr>
          <w:rFonts w:ascii="Courier New" w:hAnsi="Courier New" w:cs="Courier New"/>
          <w:color w:val="188038"/>
          <w:sz w:val="18"/>
          <w:szCs w:val="18"/>
        </w:rPr>
        <w:t>in</w:t>
      </w:r>
      <w:r>
        <w:rPr>
          <w:rFonts w:ascii="Courier New" w:hAnsi="Courier New" w:cs="Courier New"/>
          <w:color w:val="000000"/>
          <w:sz w:val="18"/>
          <w:szCs w:val="18"/>
        </w:rPr>
        <w:t xml:space="preserve"> </w:t>
      </w:r>
      <w:r>
        <w:rPr>
          <w:rFonts w:ascii="Courier New" w:hAnsi="Courier New" w:cs="Courier New"/>
          <w:color w:val="188038"/>
          <w:sz w:val="18"/>
          <w:szCs w:val="18"/>
        </w:rPr>
        <w:t>/root/.local/share/instructlab/taxonomy</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valid</w:t>
      </w:r>
      <w:r>
        <w:rPr>
          <w:rFonts w:ascii="Courier New" w:hAnsi="Courier New" w:cs="Courier New"/>
          <w:color w:val="000000"/>
          <w:sz w:val="18"/>
          <w:szCs w:val="18"/>
        </w:rPr>
        <w:t xml:space="preserve"> </w:t>
      </w:r>
      <w:r>
        <w:rPr>
          <w:rFonts w:ascii="Courier New" w:hAnsi="Courier New" w:cs="Courier New"/>
          <w:color w:val="188038"/>
          <w:sz w:val="18"/>
          <w:szCs w:val="18"/>
        </w:rPr>
        <w:t>:)</w:t>
      </w:r>
    </w:p>
    <w:p w14:paraId="3F350572" w14:textId="77777777" w:rsidR="002D1757" w:rsidRDefault="002D1757" w:rsidP="002D1757"/>
    <w:p w14:paraId="701EC5A5" w14:textId="77777777" w:rsidR="002D1757" w:rsidRDefault="002D1757" w:rsidP="002D1757">
      <w:pPr>
        <w:pStyle w:val="NormalWeb"/>
        <w:spacing w:before="0" w:beforeAutospacing="0" w:after="0" w:afterAutospacing="0"/>
      </w:pPr>
      <w:r>
        <w:rPr>
          <w:rFonts w:ascii="Arial" w:hAnsi="Arial" w:cs="Arial"/>
          <w:color w:val="000000"/>
          <w:sz w:val="22"/>
          <w:szCs w:val="22"/>
        </w:rPr>
        <w:t>If your taxonomy has errors, you must correct them before proceeding. The ilab taxonomy diff command will output all of your qna.yaml file additions so please ensure everything is complete and correct.</w:t>
      </w:r>
    </w:p>
    <w:p w14:paraId="679145F9" w14:textId="77777777" w:rsidR="002D1757" w:rsidRDefault="002D1757" w:rsidP="002D1757"/>
    <w:p w14:paraId="4B364530" w14:textId="77777777" w:rsidR="002D1757" w:rsidRDefault="002D1757" w:rsidP="002D1757">
      <w:pPr>
        <w:pStyle w:val="NormalWeb"/>
        <w:spacing w:before="0" w:beforeAutospacing="0" w:after="0" w:afterAutospacing="0"/>
      </w:pPr>
      <w:r>
        <w:rPr>
          <w:rFonts w:ascii="Arial" w:hAnsi="Arial" w:cs="Arial"/>
          <w:color w:val="000000"/>
          <w:sz w:val="22"/>
          <w:szCs w:val="22"/>
        </w:rPr>
        <w:t>5. Run yamllint against the qna.yaml file to double check yaml formatting.</w:t>
      </w:r>
    </w:p>
    <w:p w14:paraId="7C091335" w14:textId="77777777" w:rsidR="002D1757" w:rsidRDefault="002D1757" w:rsidP="002D1757"/>
    <w:p w14:paraId="0332D11E" w14:textId="77777777" w:rsidR="002D1757" w:rsidRDefault="002D1757" w:rsidP="002D1757">
      <w:pPr>
        <w:pStyle w:val="NormalWeb"/>
        <w:spacing w:before="0" w:beforeAutospacing="0" w:after="0" w:afterAutospacing="0"/>
      </w:pPr>
      <w:r>
        <w:rPr>
          <w:rFonts w:ascii="Arial" w:hAnsi="Arial" w:cs="Arial"/>
          <w:color w:val="000000"/>
          <w:sz w:val="22"/>
          <w:szCs w:val="22"/>
        </w:rPr>
        <w:t>6. Once you have a valid taxonomy, run the following command to create the .tar.gz file:</w:t>
      </w:r>
    </w:p>
    <w:p w14:paraId="4F8D1EED" w14:textId="77777777" w:rsidR="002D1757" w:rsidRDefault="002D1757" w:rsidP="002D1757"/>
    <w:p w14:paraId="73E83853"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tar</w:t>
      </w:r>
      <w:r>
        <w:rPr>
          <w:rFonts w:ascii="Courier New" w:hAnsi="Courier New" w:cs="Courier New"/>
          <w:color w:val="000000"/>
          <w:sz w:val="18"/>
          <w:szCs w:val="18"/>
        </w:rPr>
        <w:t xml:space="preserve"> </w:t>
      </w:r>
      <w:r>
        <w:rPr>
          <w:rFonts w:ascii="Courier New" w:hAnsi="Courier New" w:cs="Courier New"/>
          <w:color w:val="188038"/>
          <w:sz w:val="18"/>
          <w:szCs w:val="18"/>
        </w:rPr>
        <w:t>-czvf</w:t>
      </w:r>
      <w:r>
        <w:rPr>
          <w:rFonts w:ascii="Courier New" w:hAnsi="Courier New" w:cs="Courier New"/>
          <w:color w:val="000000"/>
          <w:sz w:val="18"/>
          <w:szCs w:val="18"/>
        </w:rPr>
        <w:t xml:space="preserve"> </w:t>
      </w:r>
      <w:r>
        <w:rPr>
          <w:rFonts w:ascii="Courier New" w:hAnsi="Courier New" w:cs="Courier New"/>
          <w:color w:val="188038"/>
          <w:sz w:val="18"/>
          <w:szCs w:val="18"/>
        </w:rPr>
        <w:t>taxonomy.tar.gz</w:t>
      </w:r>
      <w:r>
        <w:rPr>
          <w:rFonts w:ascii="Courier New" w:hAnsi="Courier New" w:cs="Courier New"/>
          <w:color w:val="000000"/>
          <w:sz w:val="18"/>
          <w:szCs w:val="18"/>
        </w:rPr>
        <w:t xml:space="preserve"> </w:t>
      </w:r>
      <w:r>
        <w:rPr>
          <w:rFonts w:ascii="Courier New" w:hAnsi="Courier New" w:cs="Courier New"/>
          <w:color w:val="188038"/>
          <w:sz w:val="18"/>
          <w:szCs w:val="18"/>
        </w:rPr>
        <w:t>-C</w:t>
      </w:r>
      <w:r>
        <w:rPr>
          <w:rFonts w:ascii="Courier New" w:hAnsi="Courier New" w:cs="Courier New"/>
          <w:color w:val="000000"/>
          <w:sz w:val="18"/>
          <w:szCs w:val="18"/>
        </w:rPr>
        <w:t xml:space="preserve"> </w:t>
      </w:r>
      <w:r>
        <w:rPr>
          <w:rFonts w:ascii="Courier New" w:hAnsi="Courier New" w:cs="Courier New"/>
          <w:color w:val="188038"/>
          <w:sz w:val="18"/>
          <w:szCs w:val="18"/>
        </w:rPr>
        <w:t>~/.local/share/instructlab</w:t>
      </w:r>
      <w:r>
        <w:rPr>
          <w:rFonts w:ascii="Courier New" w:hAnsi="Courier New" w:cs="Courier New"/>
          <w:color w:val="000000"/>
          <w:sz w:val="18"/>
          <w:szCs w:val="18"/>
        </w:rPr>
        <w:t xml:space="preserve"> </w:t>
      </w:r>
      <w:r>
        <w:rPr>
          <w:rFonts w:ascii="Courier New" w:hAnsi="Courier New" w:cs="Courier New"/>
          <w:color w:val="188038"/>
          <w:sz w:val="18"/>
          <w:szCs w:val="18"/>
        </w:rPr>
        <w:t>taxonomy</w:t>
      </w:r>
    </w:p>
    <w:p w14:paraId="2EC5AAE9" w14:textId="77777777" w:rsidR="002D1757" w:rsidRDefault="002D1757" w:rsidP="002D1757"/>
    <w:p w14:paraId="703A6FB4" w14:textId="77777777" w:rsidR="002D1757" w:rsidRDefault="002D1757" w:rsidP="002D1757">
      <w:pPr>
        <w:pStyle w:val="NormalWeb"/>
        <w:spacing w:before="0" w:beforeAutospacing="0" w:after="0" w:afterAutospacing="0"/>
      </w:pPr>
      <w:r>
        <w:rPr>
          <w:rFonts w:ascii="Arial" w:hAnsi="Arial" w:cs="Arial"/>
          <w:color w:val="000000"/>
          <w:sz w:val="22"/>
          <w:szCs w:val="22"/>
        </w:rPr>
        <w:t>This will create a file called taxonomy.tar.gz in your current directory.</w:t>
      </w:r>
    </w:p>
    <w:p w14:paraId="0CDC3C0A" w14:textId="77777777" w:rsidR="002D1757" w:rsidRDefault="002D1757" w:rsidP="002D1757"/>
    <w:p w14:paraId="77F7F19E" w14:textId="77777777" w:rsidR="002D1757" w:rsidRDefault="002D1757" w:rsidP="002D1757">
      <w:pPr>
        <w:pStyle w:val="NormalWeb"/>
        <w:spacing w:before="0" w:beforeAutospacing="0" w:after="0" w:afterAutospacing="0"/>
      </w:pPr>
      <w:r>
        <w:rPr>
          <w:rFonts w:ascii="Arial" w:hAnsi="Arial" w:cs="Arial"/>
          <w:color w:val="000000"/>
          <w:sz w:val="22"/>
          <w:szCs w:val="22"/>
        </w:rPr>
        <w:lastRenderedPageBreak/>
        <w:t>7. Move the file to the instruct user directory structure to be able to scp the file to your local system.</w:t>
      </w:r>
    </w:p>
    <w:p w14:paraId="7DFD3E1E" w14:textId="77777777" w:rsidR="002D1757" w:rsidRDefault="002D1757" w:rsidP="002D1757">
      <w:pPr>
        <w:spacing w:after="240"/>
      </w:pPr>
    </w:p>
    <w:p w14:paraId="774511B0"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mv taxonomy.tar.gz /home/instruct/</w:t>
      </w:r>
    </w:p>
    <w:p w14:paraId="2FC47277" w14:textId="77777777" w:rsidR="002D1757" w:rsidRDefault="002D1757" w:rsidP="002D1757">
      <w:pPr>
        <w:spacing w:after="240"/>
      </w:pPr>
    </w:p>
    <w:p w14:paraId="1E681DDE" w14:textId="77777777" w:rsidR="002D1757" w:rsidRDefault="002D1757" w:rsidP="002D1757">
      <w:pPr>
        <w:pStyle w:val="NormalWeb"/>
        <w:spacing w:before="0" w:beforeAutospacing="0" w:after="0" w:afterAutospacing="0"/>
      </w:pPr>
      <w:r>
        <w:rPr>
          <w:rFonts w:ascii="Arial" w:hAnsi="Arial" w:cs="Arial"/>
          <w:color w:val="000000"/>
          <w:sz w:val="22"/>
          <w:szCs w:val="22"/>
        </w:rPr>
        <w:t>8. You now need to copy that file to your local machine using scp. This command will be different based on your RHEL AI box hostname and other factors.</w:t>
      </w:r>
    </w:p>
    <w:p w14:paraId="1B4E90F0" w14:textId="77777777" w:rsidR="002D1757" w:rsidRDefault="002D1757" w:rsidP="002D1757"/>
    <w:p w14:paraId="301AFF03" w14:textId="77777777" w:rsidR="002D1757" w:rsidRDefault="002D1757" w:rsidP="002D1757">
      <w:pPr>
        <w:pStyle w:val="NormalWeb"/>
        <w:spacing w:before="0" w:beforeAutospacing="0" w:after="0" w:afterAutospacing="0"/>
      </w:pPr>
      <w:r>
        <w:rPr>
          <w:rFonts w:ascii="Arial" w:hAnsi="Arial" w:cs="Arial"/>
          <w:color w:val="000000"/>
          <w:sz w:val="22"/>
          <w:szCs w:val="22"/>
        </w:rPr>
        <w:t>Example command, from your local system:</w:t>
      </w:r>
    </w:p>
    <w:p w14:paraId="16B5D5EE" w14:textId="77777777" w:rsidR="002D1757" w:rsidRDefault="002D1757" w:rsidP="002D1757"/>
    <w:p w14:paraId="58DCDC02" w14:textId="77777777" w:rsidR="002D1757" w:rsidRDefault="002D1757" w:rsidP="002D1757">
      <w:pPr>
        <w:pStyle w:val="NormalWeb"/>
        <w:spacing w:before="0" w:beforeAutospacing="0" w:after="0" w:afterAutospacing="0"/>
      </w:pPr>
      <w:r>
        <w:rPr>
          <w:rFonts w:ascii="Courier New" w:hAnsi="Courier New" w:cs="Courier New"/>
          <w:color w:val="188038"/>
          <w:sz w:val="17"/>
          <w:szCs w:val="17"/>
        </w:rPr>
        <w:t>scp</w:t>
      </w:r>
      <w:r>
        <w:rPr>
          <w:rFonts w:ascii="Courier New" w:hAnsi="Courier New" w:cs="Courier New"/>
          <w:color w:val="000000"/>
          <w:sz w:val="17"/>
          <w:szCs w:val="17"/>
        </w:rPr>
        <w:t xml:space="preserve"> </w:t>
      </w:r>
      <w:hyperlink r:id="rId226" w:history="1">
        <w:r>
          <w:rPr>
            <w:rStyle w:val="Hipervnculo"/>
            <w:rFonts w:ascii="Courier New" w:hAnsi="Courier New" w:cs="Courier New"/>
            <w:color w:val="1155CC"/>
            <w:sz w:val="17"/>
            <w:szCs w:val="17"/>
          </w:rPr>
          <w:t>instruct@bastion.kl4qf.sandbox1105.opentlc.com</w:t>
        </w:r>
      </w:hyperlink>
      <w:r>
        <w:rPr>
          <w:rFonts w:ascii="Courier New" w:hAnsi="Courier New" w:cs="Courier New"/>
          <w:color w:val="188038"/>
          <w:sz w:val="17"/>
          <w:szCs w:val="17"/>
        </w:rPr>
        <w:t>:taxonomy.tar.gz</w:t>
      </w:r>
      <w:r>
        <w:rPr>
          <w:rFonts w:ascii="Courier New" w:hAnsi="Courier New" w:cs="Courier New"/>
          <w:color w:val="000000"/>
          <w:sz w:val="17"/>
          <w:szCs w:val="17"/>
        </w:rPr>
        <w:t xml:space="preserve"> </w:t>
      </w:r>
      <w:r>
        <w:rPr>
          <w:rFonts w:ascii="Courier New" w:hAnsi="Courier New" w:cs="Courier New"/>
          <w:color w:val="188038"/>
          <w:sz w:val="17"/>
          <w:szCs w:val="17"/>
        </w:rPr>
        <w:t>~/localpath/</w:t>
      </w:r>
    </w:p>
    <w:p w14:paraId="2BF11CAF" w14:textId="77777777" w:rsidR="002D1757" w:rsidRDefault="002D1757" w:rsidP="002D1757"/>
    <w:p w14:paraId="5BE624E3"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Using InstructLab locally</w:t>
      </w:r>
    </w:p>
    <w:p w14:paraId="272204F6" w14:textId="77777777" w:rsidR="002D1757" w:rsidRDefault="002D1757" w:rsidP="002D1757">
      <w:pPr>
        <w:pStyle w:val="NormalWeb"/>
        <w:spacing w:before="200" w:beforeAutospacing="0" w:after="0" w:afterAutospacing="0"/>
      </w:pPr>
      <w:r>
        <w:rPr>
          <w:rFonts w:ascii="Arial" w:hAnsi="Arial" w:cs="Arial"/>
          <w:color w:val="000000"/>
          <w:sz w:val="22"/>
          <w:szCs w:val="22"/>
        </w:rPr>
        <w:t>Instead of using the RHEL AI catalog item, you may also download InstructLab on your local machine to validate your taxonomy. This might be preferred so you do not have to worry about the RHEL AI instance deleting or paying for that instance from your cost center. The choice is yours.</w:t>
      </w:r>
    </w:p>
    <w:p w14:paraId="5F252BCE"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Download InstructLab</w:t>
      </w:r>
    </w:p>
    <w:p w14:paraId="300E60E4" w14:textId="77777777" w:rsidR="002D1757" w:rsidRDefault="002D1757" w:rsidP="002D1757">
      <w:pPr>
        <w:pStyle w:val="Ttulo3"/>
        <w:spacing w:before="320" w:beforeAutospacing="0" w:after="80" w:afterAutospacing="0"/>
      </w:pPr>
      <w:r>
        <w:rPr>
          <w:rFonts w:ascii="Arial" w:hAnsi="Arial" w:cs="Arial"/>
          <w:b w:val="0"/>
          <w:bCs w:val="0"/>
          <w:color w:val="434343"/>
          <w:sz w:val="22"/>
          <w:szCs w:val="22"/>
        </w:rPr>
        <w:t xml:space="preserve">Follow the </w:t>
      </w:r>
      <w:hyperlink r:id="rId227" w:history="1">
        <w:r>
          <w:rPr>
            <w:rStyle w:val="Hipervnculo"/>
            <w:rFonts w:ascii="Arial" w:hAnsi="Arial" w:cs="Arial"/>
            <w:b w:val="0"/>
            <w:bCs w:val="0"/>
            <w:color w:val="1155CC"/>
            <w:sz w:val="22"/>
            <w:szCs w:val="22"/>
          </w:rPr>
          <w:t xml:space="preserve">upstream </w:t>
        </w:r>
        <w:r>
          <w:rPr>
            <w:rStyle w:val="Hipervnculo"/>
            <w:rFonts w:ascii="Arial" w:hAnsi="Arial" w:cs="Arial"/>
            <w:b w:val="0"/>
            <w:bCs w:val="0"/>
            <w:color w:val="434343"/>
            <w:sz w:val="22"/>
            <w:szCs w:val="22"/>
          </w:rPr>
          <w:t>instructions</w:t>
        </w:r>
      </w:hyperlink>
      <w:r>
        <w:rPr>
          <w:rFonts w:ascii="Arial" w:hAnsi="Arial" w:cs="Arial"/>
          <w:b w:val="0"/>
          <w:bCs w:val="0"/>
          <w:color w:val="434343"/>
          <w:sz w:val="22"/>
          <w:szCs w:val="22"/>
        </w:rPr>
        <w:t xml:space="preserve"> to download and configure InstructLab locally on your laptop, according to your hardware specifications. We are aware there are limitations of our upstream documentation, particularly if you are not using a macbook. If you encounter difficulty or bugs feel free to contribute issues upstream for engineering to address.</w:t>
      </w:r>
    </w:p>
    <w:p w14:paraId="32A7E99D" w14:textId="77777777" w:rsidR="002D1757" w:rsidRDefault="002D1757" w:rsidP="002D1757"/>
    <w:p w14:paraId="6EB9FD41" w14:textId="77777777" w:rsidR="002D1757" w:rsidRDefault="002D1757" w:rsidP="002D1757">
      <w:pPr>
        <w:pStyle w:val="Ttulo3"/>
        <w:spacing w:before="0" w:beforeAutospacing="0" w:after="80" w:afterAutospacing="0"/>
      </w:pPr>
      <w:r>
        <w:rPr>
          <w:rFonts w:ascii="Arial" w:hAnsi="Arial" w:cs="Arial"/>
          <w:b w:val="0"/>
          <w:bCs w:val="0"/>
          <w:color w:val="434343"/>
          <w:sz w:val="28"/>
          <w:szCs w:val="28"/>
        </w:rPr>
        <w:t>Creating your taxonomy</w:t>
      </w:r>
    </w:p>
    <w:p w14:paraId="7035A2EB" w14:textId="77777777" w:rsidR="002D1757" w:rsidRDefault="002D1757" w:rsidP="002D1757">
      <w:pPr>
        <w:pStyle w:val="NormalWeb"/>
        <w:spacing w:before="200" w:beforeAutospacing="0" w:after="0" w:afterAutospacing="0"/>
      </w:pPr>
      <w:r>
        <w:rPr>
          <w:rFonts w:ascii="Arial" w:hAnsi="Arial" w:cs="Arial"/>
          <w:color w:val="000000"/>
          <w:sz w:val="22"/>
          <w:szCs w:val="22"/>
        </w:rPr>
        <w:t>Once InstructLab is downloaded, follow steps 2-6 in the previous section to create your taxonomy and .tar file.</w:t>
      </w:r>
    </w:p>
    <w:p w14:paraId="54B7F866" w14:textId="77777777" w:rsidR="002D1757" w:rsidRDefault="002D1757" w:rsidP="002D1757">
      <w:pPr>
        <w:spacing w:after="240"/>
      </w:pPr>
    </w:p>
    <w:p w14:paraId="30C1319B" w14:textId="77777777" w:rsidR="002D1757" w:rsidRDefault="002D1757" w:rsidP="002D1757">
      <w:pPr>
        <w:pStyle w:val="Ttulo1"/>
        <w:spacing w:before="0" w:beforeAutospacing="0" w:after="140" w:afterAutospacing="0"/>
      </w:pPr>
      <w:r>
        <w:rPr>
          <w:rFonts w:ascii="Arial" w:hAnsi="Arial" w:cs="Arial"/>
          <w:b w:val="0"/>
          <w:bCs w:val="0"/>
          <w:color w:val="EE0000"/>
          <w:sz w:val="52"/>
          <w:szCs w:val="52"/>
        </w:rPr>
        <w:t>Using the InstructLab Service on IBM Cloud</w:t>
      </w:r>
    </w:p>
    <w:p w14:paraId="7E98C4E5" w14:textId="77777777" w:rsidR="002D1757" w:rsidRDefault="002D1757" w:rsidP="002D1757">
      <w:pPr>
        <w:pStyle w:val="NormalWeb"/>
        <w:spacing w:before="0" w:beforeAutospacing="0" w:after="0" w:afterAutospacing="0"/>
      </w:pPr>
      <w:r>
        <w:rPr>
          <w:rFonts w:ascii="Arial" w:hAnsi="Arial" w:cs="Arial"/>
          <w:color w:val="000000"/>
          <w:sz w:val="22"/>
          <w:szCs w:val="22"/>
        </w:rPr>
        <w:t>Now that you have the tar file for your taxonomy, we can use the InstructLab service to generate synthetic data. </w:t>
      </w:r>
    </w:p>
    <w:p w14:paraId="45C6913B" w14:textId="77777777" w:rsidR="002D1757" w:rsidRDefault="002D1757" w:rsidP="002D1757"/>
    <w:p w14:paraId="6DBE7101" w14:textId="77777777" w:rsidR="002D1757" w:rsidRDefault="002D1757" w:rsidP="002D1757">
      <w:pPr>
        <w:pStyle w:val="NormalWeb"/>
        <w:spacing w:before="0" w:beforeAutospacing="0" w:after="0" w:afterAutospacing="0"/>
      </w:pPr>
      <w:r>
        <w:rPr>
          <w:rFonts w:ascii="Arial" w:hAnsi="Arial" w:cs="Arial"/>
          <w:color w:val="000000"/>
          <w:sz w:val="22"/>
          <w:szCs w:val="22"/>
        </w:rPr>
        <w:t>The following steps detail how to enter the InstructLab Service on IBM Cloud after you have officially ordered the Service from RHDP.</w:t>
      </w:r>
    </w:p>
    <w:p w14:paraId="3E0214C5" w14:textId="77777777" w:rsidR="002D1757" w:rsidRDefault="002D1757" w:rsidP="002D1757"/>
    <w:p w14:paraId="70E3A87F"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Step 1: Authentication</w:t>
      </w:r>
    </w:p>
    <w:p w14:paraId="68C415A8" w14:textId="77777777" w:rsidR="002D1757" w:rsidRDefault="002D1757" w:rsidP="002D1757">
      <w:pPr>
        <w:pStyle w:val="NormalWeb"/>
        <w:spacing w:before="0" w:beforeAutospacing="0" w:after="0" w:afterAutospacing="0"/>
      </w:pPr>
      <w:r>
        <w:rPr>
          <w:rFonts w:ascii="Arial" w:hAnsi="Arial" w:cs="Arial"/>
          <w:color w:val="000000"/>
          <w:sz w:val="22"/>
          <w:szCs w:val="22"/>
        </w:rPr>
        <w:lastRenderedPageBreak/>
        <w:t>Go to the “Services” tab in demo.redhat.com and click on the “Red Hat AI InstructLab Service” item. If you do not have this catalog item service active, please ensure you’ve followed the steps from the previous sections about how to request the service. </w:t>
      </w:r>
    </w:p>
    <w:p w14:paraId="457FC23F" w14:textId="77777777" w:rsidR="002D1757" w:rsidRDefault="002D1757" w:rsidP="002D1757"/>
    <w:p w14:paraId="514BBA29" w14:textId="77777777" w:rsidR="002D1757" w:rsidRDefault="002D1757" w:rsidP="002D1757">
      <w:pPr>
        <w:pStyle w:val="NormalWeb"/>
        <w:spacing w:before="0" w:beforeAutospacing="0" w:after="0" w:afterAutospacing="0"/>
      </w:pPr>
      <w:r>
        <w:rPr>
          <w:rFonts w:ascii="Arial" w:hAnsi="Arial" w:cs="Arial"/>
          <w:color w:val="000000"/>
          <w:sz w:val="22"/>
          <w:szCs w:val="22"/>
        </w:rPr>
        <w:t>Once you click on the item, you will be taken to a screen (shown below) with a direct link to IBM Cloud. Click on the link.</w:t>
      </w:r>
    </w:p>
    <w:p w14:paraId="6131977A" w14:textId="77777777" w:rsidR="002D1757" w:rsidRDefault="002D1757" w:rsidP="002D1757"/>
    <w:p w14:paraId="468D0254" w14:textId="71B3D6B8"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6EA44B20" wp14:editId="53189909">
            <wp:extent cx="4705350" cy="2806700"/>
            <wp:effectExtent l="0" t="0" r="0" b="0"/>
            <wp:docPr id="77" name="Imagen 77" descr="https://lh7-rt.googleusercontent.com/docsz/AD_4nXd0psq0MrsI5zlal2shAEBj4gMdxCLt6HWo9zdA16u0FMCC71XCYHeDeGlUjjPipa2EiVD07nDRkG-76GgEIJSwF6KwYd_A9VaNFQy2ldq6oIEaigdoygwkeajoQ5bgltDoeda_Tg?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0psq0MrsI5zlal2shAEBj4gMdxCLt6HWo9zdA16u0FMCC71XCYHeDeGlUjjPipa2EiVD07nDRkG-76GgEIJSwF6KwYd_A9VaNFQy2ldq6oIEaigdoygwkeajoQ5bgltDoeda_Tg?key=98p-HSCVnwKxKbOOanncshwY"/>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4705350" cy="2806700"/>
                    </a:xfrm>
                    <a:prstGeom prst="rect">
                      <a:avLst/>
                    </a:prstGeom>
                    <a:noFill/>
                    <a:ln>
                      <a:noFill/>
                    </a:ln>
                  </pic:spPr>
                </pic:pic>
              </a:graphicData>
            </a:graphic>
          </wp:inline>
        </w:drawing>
      </w:r>
    </w:p>
    <w:p w14:paraId="2A9F36A5" w14:textId="77777777" w:rsidR="002D1757" w:rsidRDefault="002D1757" w:rsidP="002D1757">
      <w:pPr>
        <w:spacing w:after="240"/>
      </w:pPr>
    </w:p>
    <w:p w14:paraId="39002186" w14:textId="77777777" w:rsidR="002D1757" w:rsidRDefault="002D1757" w:rsidP="002D1757">
      <w:pPr>
        <w:pStyle w:val="NormalWeb"/>
        <w:spacing w:before="0" w:beforeAutospacing="0" w:after="0" w:afterAutospacing="0"/>
      </w:pPr>
      <w:r>
        <w:rPr>
          <w:rFonts w:ascii="Arial" w:hAnsi="Arial" w:cs="Arial"/>
          <w:color w:val="000000"/>
          <w:sz w:val="22"/>
          <w:szCs w:val="22"/>
        </w:rPr>
        <w:t>Enter your Red Hat Kerberos ID and password to authenticate yourself through Red Hat SSO. </w:t>
      </w:r>
    </w:p>
    <w:p w14:paraId="5512D364" w14:textId="77777777" w:rsidR="002D1757" w:rsidRDefault="002D1757" w:rsidP="002D1757"/>
    <w:p w14:paraId="4E4488A1" w14:textId="77777777" w:rsidR="002D1757" w:rsidRDefault="002D1757" w:rsidP="002D1757">
      <w:pPr>
        <w:pStyle w:val="NormalWeb"/>
        <w:spacing w:before="0" w:beforeAutospacing="0" w:after="0" w:afterAutospacing="0"/>
        <w:ind w:left="720" w:right="723"/>
      </w:pPr>
      <w:r>
        <w:rPr>
          <w:rFonts w:ascii="Arial" w:hAnsi="Arial" w:cs="Arial"/>
          <w:b/>
          <w:bCs/>
          <w:color w:val="FF0000"/>
          <w:sz w:val="22"/>
          <w:szCs w:val="22"/>
        </w:rPr>
        <w:t xml:space="preserve">NOTE:  </w:t>
      </w:r>
      <w:r>
        <w:rPr>
          <w:rFonts w:ascii="Arial" w:hAnsi="Arial" w:cs="Arial"/>
          <w:color w:val="FF0000"/>
          <w:sz w:val="22"/>
          <w:szCs w:val="22"/>
        </w:rPr>
        <w:t>Your authenticated session lasts for 6 hours before requiring reauthentication to the service.</w:t>
      </w:r>
    </w:p>
    <w:p w14:paraId="363A7882" w14:textId="77777777" w:rsidR="002D1757" w:rsidRDefault="002D1757" w:rsidP="002D1757"/>
    <w:p w14:paraId="7C2DDBE7" w14:textId="16D9E6B9"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2FE302BD" wp14:editId="16E97FD6">
            <wp:extent cx="4210050" cy="2425700"/>
            <wp:effectExtent l="0" t="0" r="0" b="0"/>
            <wp:docPr id="76" name="Imagen 76" descr="https://lh7-rt.googleusercontent.com/docsz/AD_4nXfMKcl0Y1px6bl3KR-u4tXa14uMDoVqULE4FANsZV17LlJeWmw0GxcD6C1446VXjpE09JiYQGKg4iPSy2K6-RzAwv7C02hLi_GT7u-azq3VVjDKH6klF1HOuw_OHa5pxAAVEFzP2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fMKcl0Y1px6bl3KR-u4tXa14uMDoVqULE4FANsZV17LlJeWmw0GxcD6C1446VXjpE09JiYQGKg4iPSy2K6-RzAwv7C02hLi_GT7u-azq3VVjDKH6klF1HOuw_OHa5pxAAVEFzP2A?key=98p-HSCVnwKxKbOOanncshwY"/>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4210050" cy="2425700"/>
                    </a:xfrm>
                    <a:prstGeom prst="rect">
                      <a:avLst/>
                    </a:prstGeom>
                    <a:noFill/>
                    <a:ln>
                      <a:noFill/>
                    </a:ln>
                  </pic:spPr>
                </pic:pic>
              </a:graphicData>
            </a:graphic>
          </wp:inline>
        </w:drawing>
      </w:r>
    </w:p>
    <w:p w14:paraId="065A3478" w14:textId="77777777" w:rsidR="002D1757" w:rsidRDefault="002D1757" w:rsidP="002D1757"/>
    <w:p w14:paraId="4D9B8356" w14:textId="77777777" w:rsidR="002D1757" w:rsidRDefault="002D1757" w:rsidP="002D1757">
      <w:pPr>
        <w:pStyle w:val="NormalWeb"/>
        <w:spacing w:before="0" w:beforeAutospacing="0" w:after="0" w:afterAutospacing="0"/>
      </w:pPr>
      <w:r>
        <w:rPr>
          <w:rFonts w:ascii="Arial" w:hAnsi="Arial" w:cs="Arial"/>
          <w:color w:val="000000"/>
          <w:sz w:val="22"/>
          <w:szCs w:val="22"/>
        </w:rPr>
        <w:t>Once authenticated via Red Hat, you will be taken to an IBM Cloud trusted profile page. Click on the blue button that says “Select” under the appropriate trusted profile:</w:t>
      </w:r>
    </w:p>
    <w:p w14:paraId="620A465E" w14:textId="77777777" w:rsidR="002D1757" w:rsidRDefault="002D1757" w:rsidP="002D1757"/>
    <w:p w14:paraId="3F3A72F8" w14:textId="0B53BB2D"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32ECC6BB" wp14:editId="367A4271">
            <wp:extent cx="4616450" cy="2482850"/>
            <wp:effectExtent l="0" t="0" r="0" b="0"/>
            <wp:docPr id="75" name="Imagen 75" descr="https://lh7-rt.googleusercontent.com/docsz/AD_4nXf9pOiPir9OyKGUUKSP1pnZAHh5AWlrAgtQduqu1ICKfe_KpT3_jxREPuU3t_kEHHDcg5amP4UNa-LlLK6a1c2Itd9XxkyEnqrTPolfOzXKvRKgfph68qoIW2ksOktLMJDg3uNa2g?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f9pOiPir9OyKGUUKSP1pnZAHh5AWlrAgtQduqu1ICKfe_KpT3_jxREPuU3t_kEHHDcg5amP4UNa-LlLK6a1c2Itd9XxkyEnqrTPolfOzXKvRKgfph68qoIW2ksOktLMJDg3uNa2g?key=98p-HSCVnwKxKbOOanncshwY"/>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616450" cy="2482850"/>
                    </a:xfrm>
                    <a:prstGeom prst="rect">
                      <a:avLst/>
                    </a:prstGeom>
                    <a:noFill/>
                    <a:ln>
                      <a:noFill/>
                    </a:ln>
                  </pic:spPr>
                </pic:pic>
              </a:graphicData>
            </a:graphic>
          </wp:inline>
        </w:drawing>
      </w:r>
    </w:p>
    <w:p w14:paraId="4059605F" w14:textId="77777777" w:rsidR="002D1757" w:rsidRDefault="002D1757" w:rsidP="002D1757"/>
    <w:p w14:paraId="3FD2F2E8" w14:textId="77777777" w:rsidR="002D1757" w:rsidRDefault="002D1757" w:rsidP="002D1757">
      <w:pPr>
        <w:pStyle w:val="NormalWeb"/>
        <w:spacing w:before="0" w:beforeAutospacing="0" w:after="0" w:afterAutospacing="0"/>
      </w:pPr>
      <w:r>
        <w:rPr>
          <w:rFonts w:ascii="Arial" w:hAnsi="Arial" w:cs="Arial"/>
          <w:b/>
          <w:bCs/>
          <w:color w:val="000000"/>
          <w:sz w:val="22"/>
          <w:szCs w:val="22"/>
        </w:rPr>
        <w:t>Note</w:t>
      </w:r>
      <w:r>
        <w:rPr>
          <w:rFonts w:ascii="Arial" w:hAnsi="Arial" w:cs="Arial"/>
          <w:color w:val="000000"/>
          <w:sz w:val="22"/>
          <w:szCs w:val="22"/>
        </w:rPr>
        <w:t xml:space="preserve">: Each time you order the InstructLab service a new trusted profile is created, only use the </w:t>
      </w:r>
      <w:r>
        <w:rPr>
          <w:rFonts w:ascii="Arial" w:hAnsi="Arial" w:cs="Arial"/>
          <w:b/>
          <w:bCs/>
          <w:color w:val="000000"/>
          <w:sz w:val="22"/>
          <w:szCs w:val="22"/>
        </w:rPr>
        <w:t xml:space="preserve">SHARED </w:t>
      </w:r>
      <w:r>
        <w:rPr>
          <w:rFonts w:ascii="Arial" w:hAnsi="Arial" w:cs="Arial"/>
          <w:color w:val="000000"/>
          <w:sz w:val="22"/>
          <w:szCs w:val="22"/>
        </w:rPr>
        <w:t>profile as seen above.</w:t>
      </w:r>
    </w:p>
    <w:p w14:paraId="1ABD7252" w14:textId="77777777" w:rsidR="002D1757" w:rsidRDefault="002D1757" w:rsidP="002D1757"/>
    <w:p w14:paraId="70D76491" w14:textId="77777777" w:rsidR="002D1757" w:rsidRDefault="002D1757" w:rsidP="002D1757">
      <w:pPr>
        <w:pStyle w:val="NormalWeb"/>
        <w:spacing w:before="0" w:beforeAutospacing="0" w:after="0" w:afterAutospacing="0"/>
      </w:pPr>
      <w:r>
        <w:rPr>
          <w:rFonts w:ascii="Arial" w:hAnsi="Arial" w:cs="Arial"/>
          <w:color w:val="000000"/>
          <w:sz w:val="22"/>
          <w:szCs w:val="22"/>
        </w:rPr>
        <w:t>For testing purposes, use the “InstructLab PoC Access” trusted profile. </w:t>
      </w:r>
    </w:p>
    <w:p w14:paraId="1239F209" w14:textId="77777777" w:rsidR="002D1757" w:rsidRDefault="002D1757" w:rsidP="002D1757">
      <w:pPr>
        <w:spacing w:after="240"/>
      </w:pPr>
    </w:p>
    <w:p w14:paraId="5406F159" w14:textId="77777777" w:rsidR="002D1757" w:rsidRDefault="002D1757" w:rsidP="002D1757">
      <w:pPr>
        <w:pStyle w:val="NormalWeb"/>
        <w:spacing w:before="0" w:beforeAutospacing="0" w:after="0" w:afterAutospacing="0"/>
      </w:pPr>
      <w:r>
        <w:rPr>
          <w:rFonts w:ascii="Arial" w:hAnsi="Arial" w:cs="Arial"/>
          <w:color w:val="000000"/>
          <w:sz w:val="22"/>
          <w:szCs w:val="22"/>
        </w:rPr>
        <w:t>You will be redirected to an IBM Cloud homepage. </w:t>
      </w:r>
    </w:p>
    <w:p w14:paraId="2965D85F" w14:textId="77777777" w:rsidR="002D1757" w:rsidRDefault="002D1757" w:rsidP="002D1757"/>
    <w:p w14:paraId="432A83B6" w14:textId="769C5C6F"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4090C502" wp14:editId="339502E2">
            <wp:extent cx="4737100" cy="2762250"/>
            <wp:effectExtent l="0" t="0" r="6350" b="0"/>
            <wp:docPr id="74" name="Imagen 74" descr="https://lh7-rt.googleusercontent.com/docsz/AD_4nXezRaSp8BxOIqHjL_wJPsKNtBKcQTEWmbszl68Yz5wseNurKNdbO_-fnXUM6jCNo5C-mJKHxTD-U25fWKh-dH78o2jsBP7DGauf0KBm1AA2j0rlwQIoK0EHeNEhqYGR9qEvu2_4?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rt.googleusercontent.com/docsz/AD_4nXezRaSp8BxOIqHjL_wJPsKNtBKcQTEWmbszl68Yz5wseNurKNdbO_-fnXUM6jCNo5C-mJKHxTD-U25fWKh-dH78o2jsBP7DGauf0KBm1AA2j0rlwQIoK0EHeNEhqYGR9qEvu2_4?key=98p-HSCVnwKxKbOOanncshwY"/>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4737100" cy="2762250"/>
                    </a:xfrm>
                    <a:prstGeom prst="rect">
                      <a:avLst/>
                    </a:prstGeom>
                    <a:noFill/>
                    <a:ln>
                      <a:noFill/>
                    </a:ln>
                  </pic:spPr>
                </pic:pic>
              </a:graphicData>
            </a:graphic>
          </wp:inline>
        </w:drawing>
      </w:r>
    </w:p>
    <w:p w14:paraId="510BB6BB"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IBM Cloud homepage in Dark Theme.</w:t>
      </w:r>
    </w:p>
    <w:p w14:paraId="496E0710" w14:textId="77777777" w:rsidR="002D1757" w:rsidRDefault="002D1757" w:rsidP="002D1757"/>
    <w:p w14:paraId="1D11D691" w14:textId="77777777" w:rsidR="002D1757" w:rsidRDefault="002D1757" w:rsidP="002D1757">
      <w:pPr>
        <w:pStyle w:val="NormalWeb"/>
        <w:spacing w:before="0" w:beforeAutospacing="0" w:after="0" w:afterAutospacing="0"/>
      </w:pPr>
      <w:r>
        <w:rPr>
          <w:rFonts w:ascii="Arial" w:hAnsi="Arial" w:cs="Arial"/>
          <w:color w:val="000000"/>
          <w:sz w:val="22"/>
          <w:szCs w:val="22"/>
        </w:rPr>
        <w:t>Given the InstructLab service is not publicly available, you will need to access it by directly editing the URL of the IBM Cloud homepage. To do so, add the following to the end of the URL in your browser:</w:t>
      </w:r>
    </w:p>
    <w:p w14:paraId="506145C7" w14:textId="77777777" w:rsidR="002D1757" w:rsidRDefault="002D1757" w:rsidP="002D1757"/>
    <w:p w14:paraId="3EBEB99C"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/instructlab</w:t>
      </w:r>
    </w:p>
    <w:p w14:paraId="35E3791A" w14:textId="77777777" w:rsidR="002D1757" w:rsidRDefault="002D1757" w:rsidP="002D1757"/>
    <w:p w14:paraId="72A9B5B5" w14:textId="77777777" w:rsidR="002D1757" w:rsidRDefault="002D1757" w:rsidP="002D1757">
      <w:pPr>
        <w:pStyle w:val="NormalWeb"/>
        <w:spacing w:before="0" w:beforeAutospacing="0" w:after="0" w:afterAutospacing="0"/>
      </w:pPr>
      <w:r>
        <w:rPr>
          <w:rFonts w:ascii="Arial" w:hAnsi="Arial" w:cs="Arial"/>
          <w:color w:val="000000"/>
          <w:sz w:val="22"/>
          <w:szCs w:val="22"/>
        </w:rPr>
        <w:lastRenderedPageBreak/>
        <w:t xml:space="preserve">The final URL should read as follows: </w:t>
      </w:r>
      <w:hyperlink r:id="rId232" w:history="1">
        <w:r>
          <w:rPr>
            <w:rStyle w:val="Hipervnculo"/>
            <w:rFonts w:ascii="Arial" w:hAnsi="Arial" w:cs="Arial"/>
            <w:color w:val="1155CC"/>
            <w:sz w:val="22"/>
            <w:szCs w:val="22"/>
          </w:rPr>
          <w:t>https://cloud.ibm.com/instructlab</w:t>
        </w:r>
      </w:hyperlink>
      <w:r>
        <w:rPr>
          <w:rFonts w:ascii="Arial" w:hAnsi="Arial" w:cs="Arial"/>
          <w:color w:val="000000"/>
          <w:sz w:val="22"/>
          <w:szCs w:val="22"/>
        </w:rPr>
        <w:t>. Navigate to that web address to be taken directly to the Service. You should see a page that looks like the following screenshot.</w:t>
      </w:r>
    </w:p>
    <w:p w14:paraId="73ACC3BB" w14:textId="77777777" w:rsidR="002D1757" w:rsidRDefault="002D1757" w:rsidP="002D1757"/>
    <w:p w14:paraId="45DDDB30" w14:textId="02EAFC6F"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0CE2A5BC" wp14:editId="71D491D1">
            <wp:extent cx="4210050" cy="1816100"/>
            <wp:effectExtent l="0" t="0" r="0" b="0"/>
            <wp:docPr id="73" name="Imagen 73" descr="https://lh7-rt.googleusercontent.com/docsz/AD_4nXfTl4tseTxIToZV1kiJ_XwTmOBsCfmlmk4ZzMPSzlMqnZKctdY_VF4WvfIT8kEzZmtA9kfQrBPZI5kTURAehdgAQw0d8ZTtJLik5RWjMXTASTP32Fy3mSLcZU57yc04lXS-FlTK?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fTl4tseTxIToZV1kiJ_XwTmOBsCfmlmk4ZzMPSzlMqnZKctdY_VF4WvfIT8kEzZmtA9kfQrBPZI5kTURAehdgAQw0d8ZTtJLik5RWjMXTASTP32Fy3mSLcZU57yc04lXS-FlTK?key=98p-HSCVnwKxKbOOanncshwY"/>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4210050" cy="1816100"/>
                    </a:xfrm>
                    <a:prstGeom prst="rect">
                      <a:avLst/>
                    </a:prstGeom>
                    <a:noFill/>
                    <a:ln>
                      <a:noFill/>
                    </a:ln>
                  </pic:spPr>
                </pic:pic>
              </a:graphicData>
            </a:graphic>
          </wp:inline>
        </w:drawing>
      </w:r>
    </w:p>
    <w:p w14:paraId="6B2E9CD2"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Red Hat AI InstructLab Service home page</w:t>
      </w:r>
    </w:p>
    <w:p w14:paraId="76432311" w14:textId="77777777" w:rsidR="002D1757" w:rsidRDefault="002D1757" w:rsidP="002D1757"/>
    <w:p w14:paraId="08A529E8" w14:textId="77777777" w:rsidR="002D1757" w:rsidRDefault="002D1757" w:rsidP="002D1757">
      <w:pPr>
        <w:pStyle w:val="NormalWeb"/>
        <w:spacing w:before="0" w:beforeAutospacing="0" w:after="0" w:afterAutospacing="0"/>
      </w:pPr>
      <w:r>
        <w:rPr>
          <w:rFonts w:ascii="Arial" w:hAnsi="Arial" w:cs="Arial"/>
          <w:color w:val="000000"/>
          <w:sz w:val="22"/>
          <w:szCs w:val="22"/>
        </w:rPr>
        <w:t>Scrolling down the page a bit, you will see the Activity highlights section, which contains a listing of all current and past runs on the service. Clicking on the icon on the upper right corner (A) of this section will toggle card view and list view.  Clicking on Show more (B) will load more items from the activity history.</w:t>
      </w:r>
    </w:p>
    <w:p w14:paraId="43455DF5" w14:textId="77777777" w:rsidR="002D1757" w:rsidRDefault="002D1757" w:rsidP="002D1757"/>
    <w:p w14:paraId="57324E14" w14:textId="51719D67"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6DFCE620" wp14:editId="2695873B">
            <wp:extent cx="4248150" cy="2305050"/>
            <wp:effectExtent l="0" t="0" r="0" b="0"/>
            <wp:docPr id="72" name="Imagen 72" descr="https://lh7-rt.googleusercontent.com/docsz/AD_4nXcFCd7AMxZOfA0Pjk8FhZI_kAF5FKYaYHLYvKCpbDwhy1uv0P3_xbMQpnQpZ-AQUste3gAPqeFI9NVlflM3OEWcMYtYmxDJvXr-X2Xczw9SgeY9Ntv4i94HF1eLu-NroTRmljzes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cFCd7AMxZOfA0Pjk8FhZI_kAF5FKYaYHLYvKCpbDwhy1uv0P3_xbMQpnQpZ-AQUste3gAPqeFI9NVlflM3OEWcMYtYmxDJvXr-X2Xczw9SgeY9Ntv4i94HF1eLu-NroTRmljzesQ?key=98p-HSCVnwKxKbOOanncshwY"/>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248150" cy="2305050"/>
                    </a:xfrm>
                    <a:prstGeom prst="rect">
                      <a:avLst/>
                    </a:prstGeom>
                    <a:noFill/>
                    <a:ln>
                      <a:noFill/>
                    </a:ln>
                  </pic:spPr>
                </pic:pic>
              </a:graphicData>
            </a:graphic>
          </wp:inline>
        </w:drawing>
      </w:r>
    </w:p>
    <w:p w14:paraId="3FEA3972"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Activity highlights tracks all the activity on the IBM Cloud instance. </w:t>
      </w:r>
    </w:p>
    <w:p w14:paraId="17AA9EA3" w14:textId="77777777" w:rsidR="002D1757" w:rsidRDefault="002D1757" w:rsidP="002D1757"/>
    <w:p w14:paraId="07948CFD" w14:textId="77777777" w:rsidR="002D1757" w:rsidRDefault="002D1757" w:rsidP="002D1757">
      <w:pPr>
        <w:pStyle w:val="NormalWeb"/>
        <w:spacing w:before="0" w:beforeAutospacing="0" w:after="0" w:afterAutospacing="0"/>
      </w:pPr>
      <w:r>
        <w:rPr>
          <w:rFonts w:ascii="Arial" w:hAnsi="Arial" w:cs="Arial"/>
          <w:color w:val="000000"/>
          <w:sz w:val="22"/>
          <w:szCs w:val="22"/>
        </w:rPr>
        <w:t>Under the “Jump right in” section, you can see the three components of the service: Add Taxonomy (A),  Generate training Data (B), and Align model (C).  The typical process involves uploading a taxonomy, generating synthetic data for training, and, finally, fine tuning the model using the Align model option. </w:t>
      </w:r>
    </w:p>
    <w:p w14:paraId="68F17B1B" w14:textId="77777777" w:rsidR="002D1757" w:rsidRDefault="002D1757" w:rsidP="002D1757"/>
    <w:p w14:paraId="130CB9AA" w14:textId="5F9F50C1"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1A1548BF" wp14:editId="65A7561C">
            <wp:extent cx="3975100" cy="1123950"/>
            <wp:effectExtent l="0" t="0" r="6350" b="0"/>
            <wp:docPr id="71" name="Imagen 71" descr="https://lh7-rt.googleusercontent.com/docsz/AD_4nXfmCxXHenPSIq5Cpk_n1DzWv9YkKomFI208Nci6L0TA5jTvCF2eU5AFH9LikZIMggXo95RHOGhbnSElogfdyRMJcwtdU1NE9tCkuD0CSejCjTprWslseetuG2WfKNuVddF9A4c9jg?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fmCxXHenPSIq5Cpk_n1DzWv9YkKomFI208Nci6L0TA5jTvCF2eU5AFH9LikZIMggXo95RHOGhbnSElogfdyRMJcwtdU1NE9tCkuD0CSejCjTprWslseetuG2WfKNuVddF9A4c9jg?key=98p-HSCVnwKxKbOOanncshwY"/>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975100" cy="1123950"/>
                    </a:xfrm>
                    <a:prstGeom prst="rect">
                      <a:avLst/>
                    </a:prstGeom>
                    <a:noFill/>
                    <a:ln>
                      <a:noFill/>
                    </a:ln>
                  </pic:spPr>
                </pic:pic>
              </a:graphicData>
            </a:graphic>
          </wp:inline>
        </w:drawing>
      </w:r>
    </w:p>
    <w:p w14:paraId="6A3B7616"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lastRenderedPageBreak/>
        <w:t>Figure: The Jump right in section has all the actions to take.</w:t>
      </w:r>
    </w:p>
    <w:p w14:paraId="062E2734" w14:textId="77777777" w:rsidR="002D1757" w:rsidRDefault="002D1757" w:rsidP="002D1757">
      <w:pPr>
        <w:pStyle w:val="NormalWeb"/>
        <w:spacing w:before="200" w:beforeAutospacing="0" w:after="0" w:afterAutospacing="0"/>
      </w:pPr>
      <w:r>
        <w:rPr>
          <w:rFonts w:ascii="Arial" w:hAnsi="Arial" w:cs="Arial"/>
          <w:color w:val="000000"/>
          <w:sz w:val="22"/>
          <w:szCs w:val="22"/>
        </w:rPr>
        <w:t>The first step in training a model on this service involved uploading a taxonomy to the service in the .tar file you previously generated.</w:t>
      </w:r>
    </w:p>
    <w:p w14:paraId="33A29703"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Step 2: Upload Taxonomy</w:t>
      </w:r>
    </w:p>
    <w:p w14:paraId="7F880C80" w14:textId="77777777" w:rsidR="002D1757" w:rsidRDefault="002D1757" w:rsidP="002D1757">
      <w:pPr>
        <w:pStyle w:val="NormalWeb"/>
        <w:spacing w:before="0" w:beforeAutospacing="0" w:after="0" w:afterAutospacing="0"/>
      </w:pPr>
      <w:r>
        <w:rPr>
          <w:rFonts w:ascii="Arial" w:hAnsi="Arial" w:cs="Arial"/>
          <w:color w:val="000000"/>
          <w:sz w:val="22"/>
          <w:szCs w:val="22"/>
        </w:rPr>
        <w:t>In your web browser where you have authenticated to the InstructLab service, click on taxonomies (1) in the left hand navigation menu and then click on Upload (2)  as shown in the following image.</w:t>
      </w:r>
    </w:p>
    <w:p w14:paraId="21549678" w14:textId="77777777" w:rsidR="002D1757" w:rsidRDefault="002D1757" w:rsidP="002D1757"/>
    <w:p w14:paraId="451D38C2" w14:textId="1782EC35"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3D948940" wp14:editId="633C3325">
            <wp:extent cx="4794250" cy="1409700"/>
            <wp:effectExtent l="0" t="0" r="6350" b="0"/>
            <wp:docPr id="70" name="Imagen 70" descr="https://lh7-rt.googleusercontent.com/docsz/AD_4nXeivR_LLOQIX6N3MI0cU-wVgTDRnJ17DI7OR1NYei5-1Q52E41xYBZWvbPkdnm9UmzGFkBqP2OPfTTR0wmZxCb7G0WzIrDXPtyYFu8205KjfQKqoi1QOkxI_sCXshkieisYqlv3c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eivR_LLOQIX6N3MI0cU-wVgTDRnJ17DI7OR1NYei5-1Q52E41xYBZWvbPkdnm9UmzGFkBqP2OPfTTR0wmZxCb7G0WzIrDXPtyYFu8205KjfQKqoi1QOkxI_sCXshkieisYqlv3cw?key=98p-HSCVnwKxKbOOanncshwY"/>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4794250" cy="1409700"/>
                    </a:xfrm>
                    <a:prstGeom prst="rect">
                      <a:avLst/>
                    </a:prstGeom>
                    <a:noFill/>
                    <a:ln>
                      <a:noFill/>
                    </a:ln>
                  </pic:spPr>
                </pic:pic>
              </a:graphicData>
            </a:graphic>
          </wp:inline>
        </w:drawing>
      </w:r>
    </w:p>
    <w:p w14:paraId="0D17490A"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Taxonomy screen and uploading a taxonomy file. </w:t>
      </w:r>
    </w:p>
    <w:p w14:paraId="5159C0F3" w14:textId="77777777" w:rsidR="002D1757" w:rsidRDefault="002D1757" w:rsidP="002D1757">
      <w:pPr>
        <w:spacing w:after="240"/>
      </w:pPr>
    </w:p>
    <w:p w14:paraId="7B4C0C94"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After you click on the </w:t>
      </w:r>
      <w:r>
        <w:rPr>
          <w:rFonts w:ascii="Arial" w:hAnsi="Arial" w:cs="Arial"/>
          <w:i/>
          <w:iCs/>
          <w:color w:val="000000"/>
          <w:sz w:val="22"/>
          <w:szCs w:val="22"/>
        </w:rPr>
        <w:t>Upload</w:t>
      </w:r>
      <w:r>
        <w:rPr>
          <w:rFonts w:ascii="Arial" w:hAnsi="Arial" w:cs="Arial"/>
          <w:color w:val="000000"/>
          <w:sz w:val="22"/>
          <w:szCs w:val="22"/>
        </w:rPr>
        <w:t xml:space="preserve"> button, a new menu will appear on the right hand side of your screen. Click on Select File (1) and select the file that you copied over to your local machine in the previous step. </w:t>
      </w:r>
    </w:p>
    <w:p w14:paraId="2F8B95F5" w14:textId="77777777" w:rsidR="002D1757" w:rsidRDefault="002D1757" w:rsidP="002D1757"/>
    <w:p w14:paraId="1904AC27" w14:textId="4B6FDC1D"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lastRenderedPageBreak/>
        <w:drawing>
          <wp:inline distT="0" distB="0" distL="0" distR="0" wp14:anchorId="06622921" wp14:editId="2BC54EE1">
            <wp:extent cx="3225800" cy="5524500"/>
            <wp:effectExtent l="0" t="0" r="0" b="0"/>
            <wp:docPr id="69" name="Imagen 69" descr="https://lh7-rt.googleusercontent.com/docsz/AD_4nXdv2S-oCydtGLxyFhhP9ms_ZMRYK5jRFNv6GiqoqAMJHSht31BxLuUEWRO4on_oLOaVPa9lYQ4pk7GyOYrw9oaBEyKv2jX_Jc-Mskg0-MgkHEgTQew0WynMdrjTbiF3W-JK9tR9yg?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dv2S-oCydtGLxyFhhP9ms_ZMRYK5jRFNv6GiqoqAMJHSht31BxLuUEWRO4on_oLOaVPa9lYQ4pk7GyOYrw9oaBEyKv2jX_Jc-Mskg0-MgkHEgTQew0WynMdrjTbiF3W-JK9tR9yg?key=98p-HSCVnwKxKbOOanncshwY"/>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225800" cy="5524500"/>
                    </a:xfrm>
                    <a:prstGeom prst="rect">
                      <a:avLst/>
                    </a:prstGeom>
                    <a:noFill/>
                    <a:ln>
                      <a:noFill/>
                    </a:ln>
                  </pic:spPr>
                </pic:pic>
              </a:graphicData>
            </a:graphic>
          </wp:inline>
        </w:drawing>
      </w:r>
    </w:p>
    <w:p w14:paraId="634D06F8"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Upload Taxonomy dialog. </w:t>
      </w:r>
    </w:p>
    <w:p w14:paraId="1D1137C8" w14:textId="77777777" w:rsidR="002D1757" w:rsidRDefault="002D1757" w:rsidP="002D1757">
      <w:pPr>
        <w:pStyle w:val="NormalWeb"/>
        <w:spacing w:before="0" w:beforeAutospacing="0" w:after="0" w:afterAutospacing="0"/>
      </w:pPr>
      <w:r>
        <w:rPr>
          <w:rFonts w:ascii="Arial" w:hAnsi="Arial" w:cs="Arial"/>
          <w:color w:val="000000"/>
          <w:sz w:val="22"/>
          <w:szCs w:val="22"/>
        </w:rPr>
        <w:t>Next, choose a name for the taxonomy (2 - Taxonomy Name) Given this is a shared service, the naming conventions on your PoC is very important. We will use the same naming convention throughout the service, starting with the taxonomy file. Please name your taxonomy file once uploaded using the following standard format:</w:t>
      </w:r>
    </w:p>
    <w:p w14:paraId="3895A569" w14:textId="77777777" w:rsidR="002D1757" w:rsidRDefault="002D1757" w:rsidP="002D1757"/>
    <w:p w14:paraId="5FF777FF"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Standard Format: your red hat email alias | current date (mm-dd-yy) | poc customer </w:t>
      </w:r>
    </w:p>
    <w:p w14:paraId="33C35D16" w14:textId="77777777" w:rsidR="002D1757" w:rsidRDefault="002D1757" w:rsidP="002D1757"/>
    <w:p w14:paraId="68D6DA99"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Example: jdoe110624verizon</w:t>
      </w:r>
    </w:p>
    <w:p w14:paraId="158D15F9" w14:textId="77777777" w:rsidR="002D1757" w:rsidRDefault="002D1757" w:rsidP="002D1757"/>
    <w:p w14:paraId="6090A4A2" w14:textId="77777777" w:rsidR="002D1757" w:rsidRDefault="002D1757" w:rsidP="002D1757">
      <w:pPr>
        <w:pStyle w:val="NormalWeb"/>
        <w:spacing w:before="0" w:beforeAutospacing="0" w:after="0" w:afterAutospacing="0"/>
      </w:pPr>
      <w:r>
        <w:rPr>
          <w:rFonts w:ascii="Courier New" w:hAnsi="Courier New" w:cs="Courier New"/>
          <w:i/>
          <w:iCs/>
          <w:color w:val="188038"/>
          <w:sz w:val="18"/>
          <w:szCs w:val="18"/>
        </w:rPr>
        <w:t>*The IBM service is alphanumeric and requires lower case. It is very important that you follow the structure and order above. If you are using for practice, use "practice" as the customer name.</w:t>
      </w:r>
    </w:p>
    <w:p w14:paraId="2808B704" w14:textId="77777777" w:rsidR="002D1757" w:rsidRDefault="002D1757" w:rsidP="002D1757"/>
    <w:p w14:paraId="7161D7F6" w14:textId="77777777" w:rsidR="002D1757" w:rsidRDefault="002D1757" w:rsidP="002D1757">
      <w:pPr>
        <w:pStyle w:val="NormalWeb"/>
        <w:spacing w:before="0" w:beforeAutospacing="0" w:after="0" w:afterAutospacing="0"/>
        <w:ind w:left="720" w:right="720"/>
      </w:pPr>
      <w:r>
        <w:rPr>
          <w:rFonts w:ascii="Arial" w:hAnsi="Arial" w:cs="Arial"/>
          <w:b/>
          <w:bCs/>
          <w:color w:val="FF0000"/>
          <w:sz w:val="22"/>
          <w:szCs w:val="22"/>
        </w:rPr>
        <w:t>NOTE:</w:t>
      </w:r>
      <w:r>
        <w:rPr>
          <w:rFonts w:ascii="Arial" w:hAnsi="Arial" w:cs="Arial"/>
          <w:color w:val="FF0000"/>
          <w:sz w:val="22"/>
          <w:szCs w:val="22"/>
        </w:rPr>
        <w:t xml:space="preserve"> Remember this Standard Format as it will be repeated in other steps throughout this process.</w:t>
      </w:r>
    </w:p>
    <w:p w14:paraId="51A6EB75" w14:textId="77777777" w:rsidR="002D1757" w:rsidRDefault="002D1757" w:rsidP="002D1757"/>
    <w:p w14:paraId="0BA3C159" w14:textId="77777777" w:rsidR="002D1757" w:rsidRDefault="002D1757" w:rsidP="002D1757">
      <w:pPr>
        <w:pStyle w:val="NormalWeb"/>
        <w:spacing w:before="0" w:beforeAutospacing="0" w:after="0" w:afterAutospacing="0"/>
      </w:pPr>
      <w:r>
        <w:rPr>
          <w:rFonts w:ascii="Arial" w:hAnsi="Arial" w:cs="Arial"/>
          <w:color w:val="000000"/>
          <w:sz w:val="22"/>
          <w:szCs w:val="22"/>
        </w:rPr>
        <w:lastRenderedPageBreak/>
        <w:t>Once your file is properly named, scroll to the Cloud Object Storage (COS) section of the menu. Make sure that the COS instance is labeled as “InstructLabCOSInstance” as shown below. For COS bucket, please select “Create new bucket” (3) as shown in the image above.</w:t>
      </w:r>
    </w:p>
    <w:p w14:paraId="243D1EA5" w14:textId="77777777" w:rsidR="002D1757" w:rsidRDefault="002D1757" w:rsidP="002D1757"/>
    <w:p w14:paraId="57CD52F7" w14:textId="77777777" w:rsidR="002D1757" w:rsidRDefault="002D1757" w:rsidP="002D1757">
      <w:pPr>
        <w:pStyle w:val="NormalWeb"/>
        <w:spacing w:before="0" w:beforeAutospacing="0" w:after="0" w:afterAutospacing="0"/>
      </w:pPr>
      <w:r>
        <w:rPr>
          <w:rFonts w:ascii="Arial" w:hAnsi="Arial" w:cs="Arial"/>
          <w:color w:val="000000"/>
          <w:sz w:val="22"/>
          <w:szCs w:val="22"/>
        </w:rPr>
        <w:t>Another dialog will appear immediately, click on the checkbox (1) to grant Writer permission as shown in the image below. </w:t>
      </w:r>
    </w:p>
    <w:p w14:paraId="7AF4C251" w14:textId="6E19A83D"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7ED09866" wp14:editId="44864534">
            <wp:extent cx="2324100" cy="2393950"/>
            <wp:effectExtent l="0" t="0" r="0" b="6350"/>
            <wp:docPr id="68" name="Imagen 68" descr="https://lh7-rt.googleusercontent.com/docsz/AD_4nXfaKW5htRhvv2DokEeppxPvvr_u3lli3oHpp_SL5UPBYw41z2sKHfnta-ULV0Jc_V_I7vshmUi7VK5ZpaVZs_arMVOHI54HcmoIGXbNoxTvce5Iadpg09ZEZs_kE6XZrbKT_iC5P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docsz/AD_4nXfaKW5htRhvv2DokEeppxPvvr_u3lli3oHpp_SL5UPBYw41z2sKHfnta-ULV0Jc_V_I7vshmUi7VK5ZpaVZs_arMVOHI54HcmoIGXbNoxTvce5Iadpg09ZEZs_kE6XZrbKT_iC5Pw?key=98p-HSCVnwKxKbOOanncshwY"/>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324100" cy="2393950"/>
                    </a:xfrm>
                    <a:prstGeom prst="rect">
                      <a:avLst/>
                    </a:prstGeom>
                    <a:noFill/>
                    <a:ln>
                      <a:noFill/>
                    </a:ln>
                  </pic:spPr>
                </pic:pic>
              </a:graphicData>
            </a:graphic>
          </wp:inline>
        </w:drawing>
      </w:r>
    </w:p>
    <w:p w14:paraId="1ACF8F8B"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Upload Taxonomy dialog prior to granting Writer permission. </w:t>
      </w:r>
    </w:p>
    <w:p w14:paraId="27C2938D" w14:textId="77777777" w:rsidR="002D1757" w:rsidRDefault="002D1757" w:rsidP="002D1757"/>
    <w:p w14:paraId="6EA349B5" w14:textId="77777777" w:rsidR="002D1757" w:rsidRDefault="002D1757" w:rsidP="002D1757">
      <w:pPr>
        <w:pStyle w:val="NormalWeb"/>
        <w:spacing w:before="0" w:beforeAutospacing="0" w:after="0" w:afterAutospacing="0"/>
      </w:pPr>
      <w:r>
        <w:rPr>
          <w:rFonts w:ascii="Arial" w:hAnsi="Arial" w:cs="Arial"/>
          <w:color w:val="000000"/>
          <w:sz w:val="22"/>
          <w:szCs w:val="22"/>
        </w:rPr>
        <w:t>Once “Writer” permissions are granted more fields will appear in the dialog. Under the Storage Settings, please rename the COS bucket name (1) using the Standard Format from the prior step. This means your taxonomy file and COS bucket will have the same name. Then click Upload on the bottom right.</w:t>
      </w:r>
    </w:p>
    <w:p w14:paraId="094F9B85" w14:textId="77777777" w:rsidR="002D1757" w:rsidRDefault="002D1757" w:rsidP="002D1757"/>
    <w:p w14:paraId="4E0DED0C" w14:textId="3F9487FC"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lastRenderedPageBreak/>
        <w:drawing>
          <wp:inline distT="0" distB="0" distL="0" distR="0" wp14:anchorId="237370DA" wp14:editId="21E74025">
            <wp:extent cx="3714750" cy="5403850"/>
            <wp:effectExtent l="0" t="0" r="0" b="6350"/>
            <wp:docPr id="67" name="Imagen 67" descr="https://lh7-rt.googleusercontent.com/docsz/AD_4nXdXRRbBaf5jgHZaVy3xkE62-v045HADs72xeS7OrBOk87lgR3Qy52EcCUvwE04Y3QsqxFdDXBgKJtkS9KOZcya2ckWgEuVmPjx5kYTl14QVSmYDHsnBu4nP-eEaPC8ReQesjNsxs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rt.googleusercontent.com/docsz/AD_4nXdXRRbBaf5jgHZaVy3xkE62-v045HADs72xeS7OrBOk87lgR3Qy52EcCUvwE04Y3QsqxFdDXBgKJtkS9KOZcya2ckWgEuVmPjx5kYTl14QVSmYDHsnBu4nP-eEaPC8ReQesjNsxsQ?key=98p-HSCVnwKxKbOOanncshwY"/>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714750" cy="5403850"/>
                    </a:xfrm>
                    <a:prstGeom prst="rect">
                      <a:avLst/>
                    </a:prstGeom>
                    <a:noFill/>
                    <a:ln>
                      <a:noFill/>
                    </a:ln>
                  </pic:spPr>
                </pic:pic>
              </a:graphicData>
            </a:graphic>
          </wp:inline>
        </w:drawing>
      </w:r>
    </w:p>
    <w:p w14:paraId="074BB3E3"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Create New Bucket dialog after granting Writer permission. . </w:t>
      </w:r>
    </w:p>
    <w:p w14:paraId="7E40CCB9" w14:textId="77777777" w:rsidR="002D1757" w:rsidRDefault="002D1757" w:rsidP="002D1757">
      <w:pPr>
        <w:spacing w:after="240"/>
      </w:pPr>
    </w:p>
    <w:p w14:paraId="16FADD6E" w14:textId="77777777" w:rsidR="002D1757" w:rsidRDefault="002D1757" w:rsidP="002D1757">
      <w:pPr>
        <w:pStyle w:val="NormalWeb"/>
        <w:spacing w:before="0" w:beforeAutospacing="0" w:after="0" w:afterAutospacing="0"/>
      </w:pPr>
      <w:r>
        <w:rPr>
          <w:rFonts w:ascii="Arial" w:hAnsi="Arial" w:cs="Arial"/>
          <w:color w:val="000000"/>
          <w:sz w:val="22"/>
          <w:szCs w:val="22"/>
        </w:rPr>
        <w:t>You will then be taken back to the taxonomy screen where your recently uploaded taxonomy will be displayed in the taxonomies.</w:t>
      </w:r>
    </w:p>
    <w:p w14:paraId="310D8121" w14:textId="77777777" w:rsidR="002D1757" w:rsidRDefault="002D1757" w:rsidP="002D1757"/>
    <w:p w14:paraId="6E1FA35B" w14:textId="77777777" w:rsidR="002D1757" w:rsidRDefault="002D1757" w:rsidP="002D1757">
      <w:pPr>
        <w:pStyle w:val="Ttulo1"/>
        <w:spacing w:beforeAutospacing="0" w:after="60" w:afterAutospacing="0"/>
      </w:pPr>
      <w:r>
        <w:rPr>
          <w:rFonts w:ascii="Arial" w:hAnsi="Arial" w:cs="Arial"/>
          <w:b w:val="0"/>
          <w:bCs w:val="0"/>
          <w:color w:val="EE0000"/>
          <w:sz w:val="52"/>
          <w:szCs w:val="52"/>
        </w:rPr>
        <w:t>Synthetic Data Generation</w:t>
      </w:r>
    </w:p>
    <w:p w14:paraId="4ECAC821" w14:textId="77777777" w:rsidR="002D1757" w:rsidRDefault="002D1757" w:rsidP="002D1757">
      <w:pPr>
        <w:pStyle w:val="NormalWeb"/>
        <w:spacing w:before="200" w:beforeAutospacing="0" w:after="0" w:afterAutospacing="0"/>
      </w:pPr>
      <w:r>
        <w:rPr>
          <w:rFonts w:ascii="Arial" w:hAnsi="Arial" w:cs="Arial"/>
          <w:color w:val="000000"/>
          <w:sz w:val="22"/>
          <w:szCs w:val="22"/>
        </w:rPr>
        <w:t>You are now ready to begin generating synthetic data from your manually created qna.yaml file(s). </w:t>
      </w:r>
    </w:p>
    <w:p w14:paraId="546C6D62"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Generate Synthetic Data</w:t>
      </w:r>
    </w:p>
    <w:p w14:paraId="5EAD28CF"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On the left hand side of the screen, click on the </w:t>
      </w:r>
      <w:r>
        <w:rPr>
          <w:rFonts w:ascii="Arial" w:hAnsi="Arial" w:cs="Arial"/>
          <w:i/>
          <w:iCs/>
          <w:color w:val="000000"/>
          <w:sz w:val="22"/>
          <w:szCs w:val="22"/>
        </w:rPr>
        <w:t>Training Data</w:t>
      </w:r>
      <w:r>
        <w:rPr>
          <w:rFonts w:ascii="Arial" w:hAnsi="Arial" w:cs="Arial"/>
          <w:color w:val="000000"/>
          <w:sz w:val="22"/>
          <w:szCs w:val="22"/>
        </w:rPr>
        <w:t xml:space="preserve"> item and then click on </w:t>
      </w:r>
      <w:r>
        <w:rPr>
          <w:rFonts w:ascii="Arial" w:hAnsi="Arial" w:cs="Arial"/>
          <w:i/>
          <w:iCs/>
          <w:color w:val="000000"/>
          <w:sz w:val="22"/>
          <w:szCs w:val="22"/>
        </w:rPr>
        <w:t>Generate</w:t>
      </w:r>
      <w:r>
        <w:rPr>
          <w:rFonts w:ascii="Arial" w:hAnsi="Arial" w:cs="Arial"/>
          <w:color w:val="000000"/>
          <w:sz w:val="22"/>
          <w:szCs w:val="22"/>
        </w:rPr>
        <w:t>:</w:t>
      </w:r>
    </w:p>
    <w:p w14:paraId="34036FBB" w14:textId="77777777" w:rsidR="002D1757" w:rsidRDefault="002D1757" w:rsidP="002D1757"/>
    <w:p w14:paraId="02E22D4F" w14:textId="03104E5E" w:rsidR="002D1757" w:rsidRDefault="002D1757" w:rsidP="002D1757">
      <w:pPr>
        <w:pStyle w:val="NormalWeb"/>
        <w:spacing w:before="0" w:beforeAutospacing="0" w:after="0" w:afterAutospacing="0"/>
      </w:pPr>
      <w:r>
        <w:rPr>
          <w:rFonts w:ascii="Arial" w:hAnsi="Arial" w:cs="Arial"/>
          <w:noProof/>
          <w:color w:val="000000"/>
          <w:sz w:val="22"/>
          <w:szCs w:val="22"/>
          <w:bdr w:val="none" w:sz="0" w:space="0" w:color="auto" w:frame="1"/>
        </w:rPr>
        <w:lastRenderedPageBreak/>
        <w:drawing>
          <wp:inline distT="0" distB="0" distL="0" distR="0" wp14:anchorId="1EBD0EF9" wp14:editId="6E10516A">
            <wp:extent cx="6858000" cy="2063750"/>
            <wp:effectExtent l="0" t="0" r="0" b="0"/>
            <wp:docPr id="66" name="Imagen 66" descr="https://lh7-rt.googleusercontent.com/docsz/AD_4nXfS6NKR7MKKQIdj44pJm0wePCmFFO8GdRuqWJoCABSSxvk3Z5-PQSwSia2n5J8-b3lbq1h4WOUloEUqhrlh5b2QMf5JhZyFtkHLI9Lp45jSjofaUmGZyDihcUCfQ7FRk57q-8uB6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docsz/AD_4nXfS6NKR7MKKQIdj44pJm0wePCmFFO8GdRuqWJoCABSSxvk3Z5-PQSwSia2n5J8-b3lbq1h4WOUloEUqhrlh5b2QMf5JhZyFtkHLI9Lp45jSjofaUmGZyDihcUCfQ7FRk57q-8uB6w?key=98p-HSCVnwKxKbOOanncshwY"/>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6858000" cy="2063750"/>
                    </a:xfrm>
                    <a:prstGeom prst="rect">
                      <a:avLst/>
                    </a:prstGeom>
                    <a:noFill/>
                    <a:ln>
                      <a:noFill/>
                    </a:ln>
                  </pic:spPr>
                </pic:pic>
              </a:graphicData>
            </a:graphic>
          </wp:inline>
        </w:drawing>
      </w:r>
    </w:p>
    <w:p w14:paraId="39F0D10B"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Generating Training Data. </w:t>
      </w:r>
    </w:p>
    <w:p w14:paraId="66906651" w14:textId="77777777" w:rsidR="002D1757" w:rsidRDefault="002D1757" w:rsidP="002D1757">
      <w:pPr>
        <w:spacing w:after="240"/>
      </w:pPr>
      <w:r>
        <w:br/>
      </w:r>
    </w:p>
    <w:p w14:paraId="4CB221AB" w14:textId="77777777" w:rsidR="002D1757" w:rsidRDefault="002D1757" w:rsidP="002D1757">
      <w:pPr>
        <w:pStyle w:val="NormalWeb"/>
        <w:spacing w:before="0" w:beforeAutospacing="0" w:after="0" w:afterAutospacing="0"/>
      </w:pPr>
      <w:r>
        <w:rPr>
          <w:rFonts w:ascii="Arial" w:hAnsi="Arial" w:cs="Arial"/>
          <w:color w:val="000000"/>
          <w:sz w:val="22"/>
          <w:szCs w:val="22"/>
        </w:rPr>
        <w:t>Name your synthetic data (1) using the Standard Format from the prior steps. This means your taxonomy file, COS bucket, and training data will have the same name. Select your recently uploaded taxonomy, and then click on Generate (2) as in the figure below:</w:t>
      </w:r>
    </w:p>
    <w:p w14:paraId="68C27AB4" w14:textId="77777777" w:rsidR="002D1757" w:rsidRDefault="002D1757" w:rsidP="002D1757"/>
    <w:p w14:paraId="07EA4694" w14:textId="350E3747"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55F42DA3" wp14:editId="3039D0DB">
            <wp:extent cx="2971800" cy="2324100"/>
            <wp:effectExtent l="0" t="0" r="0" b="0"/>
            <wp:docPr id="65" name="Imagen 65" descr="https://lh7-rt.googleusercontent.com/docsz/AD_4nXf1VM_qPuYTBE3QkWaCdL_iepzNsxkArbaeEEijohbDR7aMJXxsiYt-pQstLQwRva68FIq6xxvu3ih2v0STW_tJuKYWzMPfFDFdFIolK4liRUmyDqYjCV0DoXqvChv4di5uwSkPo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f1VM_qPuYTBE3QkWaCdL_iepzNsxkArbaeEEijohbDR7aMJXxsiYt-pQstLQwRva68FIq6xxvu3ih2v0STW_tJuKYWzMPfFDFdFIolK4liRUmyDqYjCV0DoXqvChv4di5uwSkPoQ?key=98p-HSCVnwKxKbOOanncshwY"/>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2971800" cy="2324100"/>
                    </a:xfrm>
                    <a:prstGeom prst="rect">
                      <a:avLst/>
                    </a:prstGeom>
                    <a:noFill/>
                    <a:ln>
                      <a:noFill/>
                    </a:ln>
                  </pic:spPr>
                </pic:pic>
              </a:graphicData>
            </a:graphic>
          </wp:inline>
        </w:drawing>
      </w:r>
    </w:p>
    <w:p w14:paraId="41A2408E"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Generate Training Data dialog. </w:t>
      </w:r>
    </w:p>
    <w:p w14:paraId="0893688C" w14:textId="77777777" w:rsidR="002D1757" w:rsidRDefault="002D1757" w:rsidP="002D1757"/>
    <w:p w14:paraId="1A1E77FC" w14:textId="77777777" w:rsidR="002D1757" w:rsidRDefault="002D1757" w:rsidP="002D1757">
      <w:pPr>
        <w:pStyle w:val="NormalWeb"/>
        <w:spacing w:before="0" w:beforeAutospacing="0" w:after="0" w:afterAutospacing="0"/>
      </w:pPr>
      <w:r>
        <w:rPr>
          <w:rFonts w:ascii="Arial" w:hAnsi="Arial" w:cs="Arial"/>
          <w:color w:val="000000"/>
          <w:sz w:val="22"/>
          <w:szCs w:val="22"/>
        </w:rPr>
        <w:t>This will kick off a new SDG process and show you the current status. At first you will see that the item is queued for running. After a few minutes, a process will pick up the job and begin the SDG process. The console will be updated with the current progress of the SDG run.</w:t>
      </w:r>
    </w:p>
    <w:p w14:paraId="1DEDD012" w14:textId="77777777" w:rsidR="002D1757" w:rsidRDefault="002D1757" w:rsidP="002D1757"/>
    <w:p w14:paraId="47540DFE" w14:textId="0EFEAB40"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1387B57D" wp14:editId="00C48A6A">
            <wp:extent cx="3771900" cy="685800"/>
            <wp:effectExtent l="0" t="0" r="0" b="0"/>
            <wp:docPr id="64" name="Imagen 64" descr="https://lh7-rt.googleusercontent.com/docsz/AD_4nXcDqFv93pP0Folzv0SouGZvu8b7_HfmyaMttwHahPZ565mie2WHJzGlIVZtlcva48LD1_-5Icuw3zFWnfQBSGXfM3Jf3nrymxdUWrCX84cMWwiG1IGIpBV1sKLbzAtUgChbtOYum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rt.googleusercontent.com/docsz/AD_4nXcDqFv93pP0Folzv0SouGZvu8b7_HfmyaMttwHahPZ565mie2WHJzGlIVZtlcva48LD1_-5Icuw3zFWnfQBSGXfM3Jf3nrymxdUWrCX84cMWwiG1IGIpBV1sKLbzAtUgChbtOYumA?key=98p-HSCVnwKxKbOOanncshwY"/>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771900" cy="685800"/>
                    </a:xfrm>
                    <a:prstGeom prst="rect">
                      <a:avLst/>
                    </a:prstGeom>
                    <a:noFill/>
                    <a:ln>
                      <a:noFill/>
                    </a:ln>
                  </pic:spPr>
                </pic:pic>
              </a:graphicData>
            </a:graphic>
          </wp:inline>
        </w:drawing>
      </w:r>
    </w:p>
    <w:p w14:paraId="7EA99FBD"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There will be a new entry in the Training data list and will shortly show “Running” status. </w:t>
      </w:r>
    </w:p>
    <w:p w14:paraId="4C620707" w14:textId="77777777" w:rsidR="002D1757" w:rsidRDefault="002D1757" w:rsidP="002D1757">
      <w:pPr>
        <w:spacing w:after="240"/>
      </w:pPr>
      <w:r>
        <w:br/>
      </w:r>
      <w:r>
        <w:br/>
      </w:r>
      <w:r>
        <w:lastRenderedPageBreak/>
        <w:br/>
      </w:r>
      <w:r>
        <w:br/>
      </w:r>
      <w:r>
        <w:br/>
      </w:r>
      <w:r>
        <w:br/>
      </w:r>
    </w:p>
    <w:p w14:paraId="67B46AA3"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You can click on </w:t>
      </w:r>
      <w:r>
        <w:rPr>
          <w:rFonts w:ascii="Arial" w:hAnsi="Arial" w:cs="Arial"/>
          <w:i/>
          <w:iCs/>
          <w:color w:val="000000"/>
          <w:sz w:val="22"/>
          <w:szCs w:val="22"/>
        </w:rPr>
        <w:t xml:space="preserve">Running </w:t>
      </w:r>
      <w:r>
        <w:rPr>
          <w:rFonts w:ascii="Arial" w:hAnsi="Arial" w:cs="Arial"/>
          <w:color w:val="000000"/>
          <w:sz w:val="22"/>
          <w:szCs w:val="22"/>
        </w:rPr>
        <w:t>or status bar</w:t>
      </w:r>
      <w:r>
        <w:rPr>
          <w:rFonts w:ascii="Arial" w:hAnsi="Arial" w:cs="Arial"/>
          <w:i/>
          <w:iCs/>
          <w:color w:val="000000"/>
          <w:sz w:val="22"/>
          <w:szCs w:val="22"/>
        </w:rPr>
        <w:t xml:space="preserve"> </w:t>
      </w:r>
      <w:r>
        <w:rPr>
          <w:rFonts w:ascii="Arial" w:hAnsi="Arial" w:cs="Arial"/>
          <w:color w:val="000000"/>
          <w:sz w:val="22"/>
          <w:szCs w:val="22"/>
        </w:rPr>
        <w:t>at any time to get more detailed information on the job being run. After a short while, depending on the amount of data you have in your taxonomy, you will see the SDG has completed as shown in the following image.</w:t>
      </w:r>
    </w:p>
    <w:p w14:paraId="0F6BD9EB" w14:textId="77777777" w:rsidR="002D1757" w:rsidRDefault="002D1757" w:rsidP="002D1757"/>
    <w:p w14:paraId="3793B2A9" w14:textId="3D099CB7"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584A25C5" wp14:editId="766FE0A2">
            <wp:extent cx="5467350" cy="476250"/>
            <wp:effectExtent l="0" t="0" r="0" b="0"/>
            <wp:docPr id="63" name="Imagen 63" descr="https://lh7-rt.googleusercontent.com/docsz/AD_4nXeI0dxf0BUAbWuaRQKf3BtKXeijLgPg4EmIRUKtiQrhJ-UnlKyFdDwlfrSm0uEDN25cym1FwKPWEr2PVJsZjoY5yYmmRpx2ap3qXAMF33CKSPNehKInjuuEkLhfCINHv9C0F3gv?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rt.googleusercontent.com/docsz/AD_4nXeI0dxf0BUAbWuaRQKf3BtKXeijLgPg4EmIRUKtiQrhJ-UnlKyFdDwlfrSm0uEDN25cym1FwKPWEr2PVJsZjoY5yYmmRpx2ap3qXAMF33CKSPNehKInjuuEkLhfCINHv9C0F3gv?key=98p-HSCVnwKxKbOOanncshwY"/>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467350" cy="476250"/>
                    </a:xfrm>
                    <a:prstGeom prst="rect">
                      <a:avLst/>
                    </a:prstGeom>
                    <a:noFill/>
                    <a:ln>
                      <a:noFill/>
                    </a:ln>
                  </pic:spPr>
                </pic:pic>
              </a:graphicData>
            </a:graphic>
          </wp:inline>
        </w:drawing>
      </w:r>
    </w:p>
    <w:p w14:paraId="3839D044"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Line item of a completed Training Data Run. </w:t>
      </w:r>
    </w:p>
    <w:p w14:paraId="1CF79680" w14:textId="77777777" w:rsidR="002D1757" w:rsidRDefault="002D1757" w:rsidP="002D1757"/>
    <w:p w14:paraId="61555F26" w14:textId="77777777" w:rsidR="002D1757" w:rsidRDefault="002D1757" w:rsidP="002D1757">
      <w:pPr>
        <w:pStyle w:val="NormalWeb"/>
        <w:spacing w:before="0" w:beforeAutospacing="0" w:after="0" w:afterAutospacing="0"/>
      </w:pPr>
      <w:r>
        <w:rPr>
          <w:rFonts w:ascii="Arial" w:hAnsi="Arial" w:cs="Arial"/>
          <w:color w:val="000000"/>
          <w:sz w:val="22"/>
          <w:szCs w:val="22"/>
        </w:rPr>
        <w:t>Clicking on the “Completed” will display data about the training data generated.</w:t>
      </w:r>
    </w:p>
    <w:p w14:paraId="23302CEB" w14:textId="77777777" w:rsidR="002D1757" w:rsidRDefault="002D1757" w:rsidP="002D1757"/>
    <w:p w14:paraId="0A37ED5F" w14:textId="45DBACE4"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2F97DA99" wp14:editId="16654383">
            <wp:extent cx="2095500" cy="2247900"/>
            <wp:effectExtent l="0" t="0" r="0" b="0"/>
            <wp:docPr id="62" name="Imagen 62" descr="https://lh7-rt.googleusercontent.com/docsz/AD_4nXdw2waHpIhevNcGw7yhSK4OX-DqIxeWenOcOoAt15P1cgCg-k3VTgL3qfNyNEsWOVhRUyh6JzrQs0yM-Nvzq4bWtSjbXfzX2W1jWxgXN_EN5SFuGrJW7AgPt6jbi-8JyJam8gNHI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7-rt.googleusercontent.com/docsz/AD_4nXdw2waHpIhevNcGw7yhSK4OX-DqIxeWenOcOoAt15P1cgCg-k3VTgL3qfNyNEsWOVhRUyh6JzrQs0yM-Nvzq4bWtSjbXfzX2W1jWxgXN_EN5SFuGrJW7AgPt6jbi-8JyJam8gNHIQ?key=98p-HSCVnwKxKbOOanncshwY"/>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2095500" cy="2247900"/>
                    </a:xfrm>
                    <a:prstGeom prst="rect">
                      <a:avLst/>
                    </a:prstGeom>
                    <a:noFill/>
                    <a:ln>
                      <a:noFill/>
                    </a:ln>
                  </pic:spPr>
                </pic:pic>
              </a:graphicData>
            </a:graphic>
          </wp:inline>
        </w:drawing>
      </w:r>
    </w:p>
    <w:p w14:paraId="1E99F941"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Information about the training dataset just created. </w:t>
      </w:r>
    </w:p>
    <w:p w14:paraId="13FBFEBE"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Reviewing Synthetic Data</w:t>
      </w:r>
    </w:p>
    <w:p w14:paraId="4568877B"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Understanding the number of samples produced</w:t>
      </w:r>
    </w:p>
    <w:p w14:paraId="562245F6" w14:textId="77777777" w:rsidR="002D1757" w:rsidRDefault="002D1757" w:rsidP="002D1757"/>
    <w:p w14:paraId="7BE2C4C2" w14:textId="77777777" w:rsidR="002D1757" w:rsidRDefault="002D1757" w:rsidP="002D1757">
      <w:pPr>
        <w:pStyle w:val="Ttulo1"/>
        <w:spacing w:beforeAutospacing="0" w:after="60" w:afterAutospacing="0"/>
      </w:pPr>
      <w:r>
        <w:rPr>
          <w:rFonts w:ascii="Arial" w:hAnsi="Arial" w:cs="Arial"/>
          <w:b w:val="0"/>
          <w:bCs w:val="0"/>
          <w:color w:val="EE0000"/>
          <w:sz w:val="52"/>
          <w:szCs w:val="52"/>
        </w:rPr>
        <w:t>Aligning </w:t>
      </w:r>
    </w:p>
    <w:p w14:paraId="45A330E0" w14:textId="77777777" w:rsidR="002D1757" w:rsidRDefault="002D1757" w:rsidP="002D1757">
      <w:pPr>
        <w:pStyle w:val="NormalWeb"/>
        <w:spacing w:before="200" w:beforeAutospacing="0" w:after="0" w:afterAutospacing="0"/>
      </w:pPr>
      <w:r>
        <w:rPr>
          <w:rFonts w:ascii="Arial" w:hAnsi="Arial" w:cs="Arial"/>
          <w:color w:val="000000"/>
          <w:sz w:val="20"/>
          <w:szCs w:val="20"/>
        </w:rPr>
        <w:t>With the synthetic data generated, the next step is to align, or fine tune, the model.</w:t>
      </w:r>
    </w:p>
    <w:p w14:paraId="2096D885" w14:textId="77777777" w:rsidR="002D1757" w:rsidRDefault="002D1757" w:rsidP="002D1757"/>
    <w:p w14:paraId="55FD234F" w14:textId="77777777" w:rsidR="002D1757" w:rsidRDefault="002D1757" w:rsidP="002D1757">
      <w:pPr>
        <w:pStyle w:val="NormalWeb"/>
        <w:spacing w:before="0" w:beforeAutospacing="0" w:after="0" w:afterAutospacing="0"/>
        <w:ind w:left="720" w:right="720"/>
      </w:pPr>
      <w:r>
        <w:rPr>
          <w:rFonts w:ascii="Arial" w:hAnsi="Arial" w:cs="Arial"/>
          <w:b/>
          <w:bCs/>
          <w:color w:val="FF0000"/>
          <w:sz w:val="22"/>
          <w:szCs w:val="22"/>
        </w:rPr>
        <w:t>NOTE:</w:t>
      </w:r>
      <w:r>
        <w:rPr>
          <w:rFonts w:ascii="Arial" w:hAnsi="Arial" w:cs="Arial"/>
          <w:color w:val="FF0000"/>
          <w:sz w:val="22"/>
          <w:szCs w:val="22"/>
        </w:rPr>
        <w:t>  This process, at times, has been referred to as “training,” “fine-tuning,” or “aligning.” Strictly speaking, the LAB method aligns the model based on training data.  While semantics may not be important, as you speak with AI engineers and practitioners, be mindful of the words used to describe this process.</w:t>
      </w:r>
    </w:p>
    <w:p w14:paraId="6B4061FE" w14:textId="77777777" w:rsidR="002D1757" w:rsidRDefault="002D1757" w:rsidP="002D1757"/>
    <w:p w14:paraId="1FFC3461"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lastRenderedPageBreak/>
        <w:t>Granite Starter Model</w:t>
      </w:r>
    </w:p>
    <w:p w14:paraId="29721E51" w14:textId="77777777" w:rsidR="002D1757" w:rsidRDefault="002D1757" w:rsidP="002D1757">
      <w:pPr>
        <w:pStyle w:val="NormalWeb"/>
        <w:spacing w:before="200" w:beforeAutospacing="0" w:after="0" w:afterAutospacing="0"/>
      </w:pPr>
      <w:r>
        <w:rPr>
          <w:rFonts w:ascii="Arial" w:hAnsi="Arial" w:cs="Arial"/>
          <w:color w:val="000000"/>
          <w:sz w:val="20"/>
          <w:szCs w:val="20"/>
        </w:rPr>
        <w:t>The “starter” or “student” model is the supported model included in the RHEL AI product that we use for alignment tuning. This model is a fine-tuned version of the Granite-base model. </w:t>
      </w:r>
    </w:p>
    <w:p w14:paraId="1A01E24B" w14:textId="74547C10" w:rsidR="002D1757" w:rsidRDefault="002D1757" w:rsidP="002D1757">
      <w:pPr>
        <w:pStyle w:val="NormalWeb"/>
        <w:spacing w:before="200" w:beforeAutospacing="0" w:after="0" w:afterAutospacing="0"/>
      </w:pPr>
      <w:r>
        <w:rPr>
          <w:rFonts w:ascii="Arial" w:hAnsi="Arial" w:cs="Arial"/>
          <w:noProof/>
          <w:color w:val="000000"/>
          <w:sz w:val="20"/>
          <w:szCs w:val="20"/>
          <w:bdr w:val="none" w:sz="0" w:space="0" w:color="auto" w:frame="1"/>
        </w:rPr>
        <w:drawing>
          <wp:inline distT="0" distB="0" distL="0" distR="0" wp14:anchorId="6FA9E5DD" wp14:editId="2B945382">
            <wp:extent cx="6858000" cy="2622550"/>
            <wp:effectExtent l="0" t="0" r="0" b="6350"/>
            <wp:docPr id="61" name="Imagen 61" descr="https://lh7-rt.googleusercontent.com/docsz/AD_4nXdk24G8AR8QkwPe94RdrDoxtNwZKcGWu23s6Xsf8-hg8SmdqnWeuLx3T3bsxWPalIgSLBFYJGYIzCbdy0uctkTrRcKkv93Jwm01IzKSTbPEnHaQpBLh7AAL4VOK_YL0GVX-rBikC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rt.googleusercontent.com/docsz/AD_4nXdk24G8AR8QkwPe94RdrDoxtNwZKcGWu23s6Xsf8-hg8SmdqnWeuLx3T3bsxWPalIgSLBFYJGYIzCbdy0uctkTrRcKkv93Jwm01IzKSTbPEnHaQpBLh7AAL4VOK_YL0GVX-rBikCw?key=98p-HSCVnwKxKbOOanncshwY"/>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6858000" cy="2622550"/>
                    </a:xfrm>
                    <a:prstGeom prst="rect">
                      <a:avLst/>
                    </a:prstGeom>
                    <a:noFill/>
                    <a:ln>
                      <a:noFill/>
                    </a:ln>
                  </pic:spPr>
                </pic:pic>
              </a:graphicData>
            </a:graphic>
          </wp:inline>
        </w:drawing>
      </w:r>
    </w:p>
    <w:p w14:paraId="55531B0E"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Aligning the Model</w:t>
      </w:r>
    </w:p>
    <w:p w14:paraId="7041D0AF"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To train the model, click the </w:t>
      </w:r>
      <w:r>
        <w:rPr>
          <w:rFonts w:ascii="Arial" w:hAnsi="Arial" w:cs="Arial"/>
          <w:i/>
          <w:iCs/>
          <w:color w:val="000000"/>
          <w:sz w:val="22"/>
          <w:szCs w:val="22"/>
        </w:rPr>
        <w:t xml:space="preserve">Custom models </w:t>
      </w:r>
      <w:r>
        <w:rPr>
          <w:rFonts w:ascii="Arial" w:hAnsi="Arial" w:cs="Arial"/>
          <w:color w:val="000000"/>
          <w:sz w:val="22"/>
          <w:szCs w:val="22"/>
        </w:rPr>
        <w:t>selection on the left hand side of the screen and then click on Click on “Aligned Models” (1) and then click on “Align” (2) to open the Align Dialog as in the image below.</w:t>
      </w:r>
    </w:p>
    <w:p w14:paraId="27EFB94B" w14:textId="77777777" w:rsidR="002D1757" w:rsidRDefault="002D1757" w:rsidP="002D1757"/>
    <w:p w14:paraId="32A4457E" w14:textId="1862369C" w:rsidR="002D1757" w:rsidRDefault="002D1757" w:rsidP="002D1757">
      <w:pPr>
        <w:pStyle w:val="NormalWeb"/>
        <w:spacing w:before="0" w:beforeAutospacing="0" w:after="0" w:afterAutospacing="0"/>
      </w:pPr>
      <w:r>
        <w:rPr>
          <w:rFonts w:ascii="Arial" w:hAnsi="Arial" w:cs="Arial"/>
          <w:noProof/>
          <w:color w:val="000000"/>
          <w:sz w:val="22"/>
          <w:szCs w:val="22"/>
          <w:bdr w:val="none" w:sz="0" w:space="0" w:color="auto" w:frame="1"/>
        </w:rPr>
        <w:drawing>
          <wp:inline distT="0" distB="0" distL="0" distR="0" wp14:anchorId="63E437A9" wp14:editId="0114DCAB">
            <wp:extent cx="6858000" cy="1574800"/>
            <wp:effectExtent l="0" t="0" r="0" b="6350"/>
            <wp:docPr id="60" name="Imagen 60" descr="https://lh7-rt.googleusercontent.com/docsz/AD_4nXfi5OvCqp5irVWULPD0FKRm6dG09hcvHCPQziblcO9yrGmTU-fkwtw6_l-kYoXC14vqb1pUYQgOrEYi3Raqein6vOnNWhHSddjf8Wnezw5WMOXuXIZQ-8_g5KzBRoGEf45j5DFJ?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7-rt.googleusercontent.com/docsz/AD_4nXfi5OvCqp5irVWULPD0FKRm6dG09hcvHCPQziblcO9yrGmTU-fkwtw6_l-kYoXC14vqb1pUYQgOrEYi3Raqein6vOnNWhHSddjf8Wnezw5WMOXuXIZQ-8_g5KzBRoGEf45j5DFJ?key=98p-HSCVnwKxKbOOanncshwY"/>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6858000" cy="1574800"/>
                    </a:xfrm>
                    <a:prstGeom prst="rect">
                      <a:avLst/>
                    </a:prstGeom>
                    <a:noFill/>
                    <a:ln>
                      <a:noFill/>
                    </a:ln>
                  </pic:spPr>
                </pic:pic>
              </a:graphicData>
            </a:graphic>
          </wp:inline>
        </w:drawing>
      </w:r>
    </w:p>
    <w:p w14:paraId="630AC50B"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Getting to the Align dialog. </w:t>
      </w:r>
    </w:p>
    <w:p w14:paraId="2F3621C5" w14:textId="77777777" w:rsidR="002D1757" w:rsidRDefault="002D1757" w:rsidP="002D1757"/>
    <w:p w14:paraId="4ABA5630" w14:textId="77777777" w:rsidR="002D1757" w:rsidRDefault="002D1757" w:rsidP="002D1757">
      <w:pPr>
        <w:pStyle w:val="NormalWeb"/>
        <w:spacing w:before="0" w:beforeAutospacing="0" w:after="0" w:afterAutospacing="0"/>
      </w:pPr>
      <w:r>
        <w:rPr>
          <w:rFonts w:ascii="Arial" w:hAnsi="Arial" w:cs="Arial"/>
          <w:color w:val="000000"/>
          <w:sz w:val="22"/>
          <w:szCs w:val="22"/>
        </w:rPr>
        <w:t>This will open a new dialog on the right side of the screen where you can provide a name for the model (1) as well as select the synthetic data that you want to use for the training (2). Name the custom model using the Standard Format from the prior steps. This means your taxonomy file, COS bucket, training data, and custom model will have the same name in order to avoid confusion. Once you enter the proper naming convention and select the correct generated training data, click Align (3). See image below for reference.  </w:t>
      </w:r>
    </w:p>
    <w:p w14:paraId="69893E2F" w14:textId="1F4C3F16"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lastRenderedPageBreak/>
        <w:drawing>
          <wp:inline distT="0" distB="0" distL="0" distR="0" wp14:anchorId="45382948" wp14:editId="6CDAC1DD">
            <wp:extent cx="2540000" cy="2749550"/>
            <wp:effectExtent l="0" t="0" r="0" b="0"/>
            <wp:docPr id="59" name="Imagen 59" descr="https://lh7-rt.googleusercontent.com/docsz/AD_4nXeRTXo1Qzy-GwEyeJyaf5XNyAs8wxVrhkCVniMEhmSxn7dtKhbyIIGldYUeM2haT7xlcYYwjlPNvihxgZxFxj-UPqWHphSPdRgfA4inkxTX4N4miRyil2gogBEiSh1btVlHCGff6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rt.googleusercontent.com/docsz/AD_4nXeRTXo1Qzy-GwEyeJyaf5XNyAs8wxVrhkCVniMEhmSxn7dtKhbyIIGldYUeM2haT7xlcYYwjlPNvihxgZxFxj-UPqWHphSPdRgfA4inkxTX4N4miRyil2gogBEiSh1btVlHCGff6A?key=98p-HSCVnwKxKbOOanncshwY"/>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540000" cy="2749550"/>
                    </a:xfrm>
                    <a:prstGeom prst="rect">
                      <a:avLst/>
                    </a:prstGeom>
                    <a:noFill/>
                    <a:ln>
                      <a:noFill/>
                    </a:ln>
                  </pic:spPr>
                </pic:pic>
              </a:graphicData>
            </a:graphic>
          </wp:inline>
        </w:drawing>
      </w:r>
    </w:p>
    <w:p w14:paraId="51238D9B"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Align dialog. </w:t>
      </w:r>
    </w:p>
    <w:p w14:paraId="5BFC48CD" w14:textId="77777777" w:rsidR="002D1757" w:rsidRDefault="002D1757" w:rsidP="002D1757">
      <w:pPr>
        <w:spacing w:after="240"/>
      </w:pPr>
    </w:p>
    <w:p w14:paraId="7881C3F9" w14:textId="77777777" w:rsidR="002D1757" w:rsidRDefault="002D1757" w:rsidP="002D1757">
      <w:pPr>
        <w:pStyle w:val="NormalWeb"/>
        <w:spacing w:before="0" w:beforeAutospacing="0" w:after="0" w:afterAutospacing="0"/>
      </w:pPr>
      <w:r>
        <w:rPr>
          <w:rFonts w:ascii="Arial" w:hAnsi="Arial" w:cs="Arial"/>
          <w:color w:val="000000"/>
          <w:sz w:val="22"/>
          <w:szCs w:val="22"/>
        </w:rPr>
        <w:t>This will take you back to the training overview screen where you can see the current progress of the model being built. You may, at any time, click on the progress bar to get detailed information on the status (A) or click on the information icon (B) for a quick update on the status. See figure below.</w:t>
      </w:r>
    </w:p>
    <w:p w14:paraId="2548300E" w14:textId="77777777" w:rsidR="002D1757" w:rsidRDefault="002D1757" w:rsidP="002D1757"/>
    <w:p w14:paraId="5D6841A8" w14:textId="5D401B37"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169495A9" wp14:editId="3F0C7DBA">
            <wp:extent cx="5746750" cy="692150"/>
            <wp:effectExtent l="0" t="0" r="6350" b="0"/>
            <wp:docPr id="58" name="Imagen 58" descr="https://lh7-rt.googleusercontent.com/docsz/AD_4nXeOMcUzNSqxw4CQ02zXmxGksFosjIisK_gPiJ8SWNKxAYJfJ-2sjE0AIjjfGMxmqqHCINfWLIUQxHooej_2L0ey4tRl2Ub-7sdhIkvc4AhplsqB3wMHX3S0Klro84UMPToEoO8vp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7-rt.googleusercontent.com/docsz/AD_4nXeOMcUzNSqxw4CQ02zXmxGksFosjIisK_gPiJ8SWNKxAYJfJ-2sjE0AIjjfGMxmqqHCINfWLIUQxHooej_2L0ey4tRl2Ub-7sdhIkvc4AhplsqB3wMHX3S0Klro84UMPToEoO8vpw?key=98p-HSCVnwKxKbOOanncshwY"/>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746750" cy="692150"/>
                    </a:xfrm>
                    <a:prstGeom prst="rect">
                      <a:avLst/>
                    </a:prstGeom>
                    <a:noFill/>
                    <a:ln>
                      <a:noFill/>
                    </a:ln>
                  </pic:spPr>
                </pic:pic>
              </a:graphicData>
            </a:graphic>
          </wp:inline>
        </w:drawing>
      </w:r>
    </w:p>
    <w:p w14:paraId="03ABA932"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Aligned models screen now shows the model is training. </w:t>
      </w:r>
    </w:p>
    <w:p w14:paraId="6B868A80" w14:textId="77777777" w:rsidR="002D1757" w:rsidRDefault="002D1757" w:rsidP="002D1757">
      <w:pPr>
        <w:spacing w:after="240"/>
      </w:pPr>
    </w:p>
    <w:p w14:paraId="237C3834" w14:textId="77777777" w:rsidR="002D1757" w:rsidRDefault="002D1757" w:rsidP="002D1757">
      <w:pPr>
        <w:pStyle w:val="NormalWeb"/>
        <w:spacing w:before="0" w:beforeAutospacing="0" w:after="0" w:afterAutospacing="0"/>
      </w:pPr>
      <w:r>
        <w:rPr>
          <w:rFonts w:ascii="Arial" w:hAnsi="Arial" w:cs="Arial"/>
          <w:color w:val="000000"/>
          <w:sz w:val="22"/>
          <w:szCs w:val="22"/>
        </w:rPr>
        <w:t>Training will generally take anywhere from 1-3 days to complete depending on any number of factors. Be sure to check on the status of your alignment from time to time to make sure it’s progressing and has not run into any issues.</w:t>
      </w:r>
    </w:p>
    <w:p w14:paraId="6F84E559" w14:textId="77777777" w:rsidR="002D1757" w:rsidRDefault="002D1757" w:rsidP="002D1757"/>
    <w:p w14:paraId="585F8BF4"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You will know when the alignment is done when you see the status marked </w:t>
      </w:r>
      <w:r>
        <w:rPr>
          <w:rFonts w:ascii="Arial" w:hAnsi="Arial" w:cs="Arial"/>
          <w:b/>
          <w:bCs/>
          <w:color w:val="000000"/>
          <w:sz w:val="22"/>
          <w:szCs w:val="22"/>
        </w:rPr>
        <w:t>Completed</w:t>
      </w:r>
      <w:r>
        <w:rPr>
          <w:rFonts w:ascii="Arial" w:hAnsi="Arial" w:cs="Arial"/>
          <w:color w:val="000000"/>
          <w:sz w:val="22"/>
          <w:szCs w:val="22"/>
        </w:rPr>
        <w:t>. Please continue to the next section.</w:t>
      </w:r>
    </w:p>
    <w:p w14:paraId="6488FCF6" w14:textId="77777777" w:rsidR="002D1757" w:rsidRDefault="002D1757" w:rsidP="002D1757"/>
    <w:p w14:paraId="765D43BA" w14:textId="0C878787"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5D3E3A73" wp14:editId="14409457">
            <wp:extent cx="1473200" cy="482600"/>
            <wp:effectExtent l="0" t="0" r="0" b="0"/>
            <wp:docPr id="57" name="Imagen 57" descr="https://lh7-rt.googleusercontent.com/docsz/AD_4nXezi0j_ivzZwaGdkwe9une3AElwQ5zD3Wp-9llKEVrRYGZKCsDWJvG85yA6YkEyLAJz1Th4Gd91-4vhIEyg1gQWIH9OxhG759-APL7Q_8gEzxLfoBi9NEKKVPUtVYJeAmoiy40Dq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rt.googleusercontent.com/docsz/AD_4nXezi0j_ivzZwaGdkwe9une3AElwQ5zD3Wp-9llKEVrRYGZKCsDWJvG85yA6YkEyLAJz1Th4Gd91-4vhIEyg1gQWIH9OxhG759-APL7Q_8gEzxLfoBi9NEKKVPUtVYJeAmoiy40DqQ?key=98p-HSCVnwKxKbOOanncshwY"/>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473200" cy="482600"/>
                    </a:xfrm>
                    <a:prstGeom prst="rect">
                      <a:avLst/>
                    </a:prstGeom>
                    <a:noFill/>
                    <a:ln>
                      <a:noFill/>
                    </a:ln>
                  </pic:spPr>
                </pic:pic>
              </a:graphicData>
            </a:graphic>
          </wp:inline>
        </w:drawing>
      </w:r>
    </w:p>
    <w:p w14:paraId="72FC3905"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indicator that the alignment is finished. </w:t>
      </w:r>
    </w:p>
    <w:p w14:paraId="512457CC"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Troubleshooting</w:t>
      </w:r>
    </w:p>
    <w:p w14:paraId="7A4904FF" w14:textId="77777777" w:rsidR="002D1757" w:rsidRDefault="002D1757" w:rsidP="002D1757">
      <w:pPr>
        <w:pStyle w:val="NormalWeb"/>
        <w:spacing w:before="0" w:beforeAutospacing="0" w:after="0" w:afterAutospacing="0"/>
      </w:pPr>
      <w:r>
        <w:rPr>
          <w:rFonts w:ascii="Arial" w:hAnsi="Arial" w:cs="Arial"/>
          <w:color w:val="000000"/>
          <w:sz w:val="22"/>
          <w:szCs w:val="22"/>
        </w:rPr>
        <w:t>Occasionally, an alignment job may fail.  You will know this when you see the status bar turn red. Click on the information icon to get more information about why the job failed as highlighted in the image below. </w:t>
      </w:r>
    </w:p>
    <w:p w14:paraId="5E51AD4F" w14:textId="77777777" w:rsidR="002D1757" w:rsidRDefault="002D1757" w:rsidP="002D1757"/>
    <w:p w14:paraId="7E72A782" w14:textId="02D183E3"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lastRenderedPageBreak/>
        <w:drawing>
          <wp:inline distT="0" distB="0" distL="0" distR="0" wp14:anchorId="3755479D" wp14:editId="5CD8C384">
            <wp:extent cx="4159250" cy="1003300"/>
            <wp:effectExtent l="0" t="0" r="0" b="6350"/>
            <wp:docPr id="56" name="Imagen 56" descr="https://lh7-rt.googleusercontent.com/docsz/AD_4nXdqYEb8UxtgUEwKog6XGshOHRIOo3pyhQ_o_guWSbpfg_p4YX4Clu-qRXK5eyHb5-5eewetBmdU6fYRilvAbYcfR7eTKzl4CY0C7RCsPewwbsAvCg43bExnf__rzAo3nwNJF3iZZg?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7-rt.googleusercontent.com/docsz/AD_4nXdqYEb8UxtgUEwKog6XGshOHRIOo3pyhQ_o_guWSbpfg_p4YX4Clu-qRXK5eyHb5-5eewetBmdU6fYRilvAbYcfR7eTKzl4CY0C7RCsPewwbsAvCg43bExnf__rzAo3nwNJF3iZZg?key=98p-HSCVnwKxKbOOanncshwY"/>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4159250" cy="1003300"/>
                    </a:xfrm>
                    <a:prstGeom prst="rect">
                      <a:avLst/>
                    </a:prstGeom>
                    <a:noFill/>
                    <a:ln>
                      <a:noFill/>
                    </a:ln>
                  </pic:spPr>
                </pic:pic>
              </a:graphicData>
            </a:graphic>
          </wp:inline>
        </w:drawing>
      </w:r>
    </w:p>
    <w:p w14:paraId="0F911114"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In this instance, the job failed due to an issue with accessing a file in COS. </w:t>
      </w:r>
    </w:p>
    <w:p w14:paraId="4B48E0A4" w14:textId="77777777" w:rsidR="002D1757" w:rsidRDefault="002D1757" w:rsidP="002D1757"/>
    <w:p w14:paraId="45DECC25"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Please examine the error closely and follow any guidance mentioned in the status information. Rerun the job. If the failure persists, </w:t>
      </w:r>
      <w:hyperlink r:id="rId251" w:history="1">
        <w:r>
          <w:rPr>
            <w:rStyle w:val="Hipervnculo"/>
            <w:rFonts w:ascii="Arial" w:hAnsi="Arial" w:cs="Arial"/>
            <w:color w:val="1155CC"/>
            <w:sz w:val="22"/>
            <w:szCs w:val="22"/>
          </w:rPr>
          <w:t>contact the AI TMM team</w:t>
        </w:r>
      </w:hyperlink>
      <w:r>
        <w:rPr>
          <w:rFonts w:ascii="Arial" w:hAnsi="Arial" w:cs="Arial"/>
          <w:color w:val="000000"/>
          <w:sz w:val="22"/>
          <w:szCs w:val="22"/>
        </w:rPr>
        <w:t>. Be sure to include any error information included in the status.</w:t>
      </w:r>
    </w:p>
    <w:p w14:paraId="0F4A75BF" w14:textId="77777777" w:rsidR="002D1757" w:rsidRDefault="002D1757" w:rsidP="002D1757"/>
    <w:p w14:paraId="3693CCBF" w14:textId="77777777" w:rsidR="002D1757" w:rsidRDefault="002D1757" w:rsidP="002D1757">
      <w:pPr>
        <w:pStyle w:val="Ttulo1"/>
        <w:spacing w:beforeAutospacing="0" w:after="60" w:afterAutospacing="0"/>
      </w:pPr>
      <w:r>
        <w:rPr>
          <w:rFonts w:ascii="Arial" w:hAnsi="Arial" w:cs="Arial"/>
          <w:b w:val="0"/>
          <w:bCs w:val="0"/>
          <w:color w:val="EE0000"/>
          <w:sz w:val="52"/>
          <w:szCs w:val="52"/>
        </w:rPr>
        <w:t>Downloading the Tuned Model</w:t>
      </w:r>
    </w:p>
    <w:p w14:paraId="5F22833E" w14:textId="77777777" w:rsidR="002D1757" w:rsidRDefault="002D1757" w:rsidP="002D1757"/>
    <w:p w14:paraId="4A11C2C8" w14:textId="77777777" w:rsidR="002D1757" w:rsidRDefault="002D1757" w:rsidP="002D1757">
      <w:pPr>
        <w:pStyle w:val="NormalWeb"/>
        <w:spacing w:before="0" w:beforeAutospacing="0" w:after="0" w:afterAutospacing="0"/>
      </w:pPr>
      <w:r>
        <w:rPr>
          <w:rFonts w:ascii="Arial" w:hAnsi="Arial" w:cs="Arial"/>
          <w:color w:val="000000"/>
          <w:sz w:val="22"/>
          <w:szCs w:val="22"/>
        </w:rPr>
        <w:t>Now that your model is officially aligned, download the model by clicking the Aligned</w:t>
      </w:r>
      <w:r>
        <w:rPr>
          <w:rFonts w:ascii="Arial" w:hAnsi="Arial" w:cs="Arial"/>
          <w:i/>
          <w:iCs/>
          <w:color w:val="000000"/>
          <w:sz w:val="22"/>
          <w:szCs w:val="22"/>
        </w:rPr>
        <w:t xml:space="preserve"> models </w:t>
      </w:r>
      <w:r>
        <w:rPr>
          <w:rFonts w:ascii="Arial" w:hAnsi="Arial" w:cs="Arial"/>
          <w:color w:val="000000"/>
          <w:sz w:val="22"/>
          <w:szCs w:val="22"/>
        </w:rPr>
        <w:t>selection (A) on the left hand side of the screen. Find your model in the list and click Open (B). Please refer to the image below for details. </w:t>
      </w:r>
    </w:p>
    <w:p w14:paraId="266A43A8" w14:textId="388897D9"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5DA912D9" wp14:editId="075A9166">
            <wp:extent cx="4845050" cy="1657350"/>
            <wp:effectExtent l="0" t="0" r="0" b="0"/>
            <wp:docPr id="55" name="Imagen 55" descr="https://lh7-rt.googleusercontent.com/docsz/AD_4nXd8E0LspV-7lV8HkgbTS6v_SB4htnNMEAGJZCI61LpmkPwa_vtjI6eN3M-b6BBtBhepSVrmHI4ZP3X9IOpTodmGT9kcR0ls43SpfwDmXamZoWkYB9G13soVEGR1MZQBQiAtTuSdb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rt.googleusercontent.com/docsz/AD_4nXd8E0LspV-7lV8HkgbTS6v_SB4htnNMEAGJZCI61LpmkPwa_vtjI6eN3M-b6BBtBhepSVrmHI4ZP3X9IOpTodmGT9kcR0ls43SpfwDmXamZoWkYB9G13soVEGR1MZQBQiAtTuSdbQ?key=98p-HSCVnwKxKbOOanncshwY"/>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4845050" cy="1657350"/>
                    </a:xfrm>
                    <a:prstGeom prst="rect">
                      <a:avLst/>
                    </a:prstGeom>
                    <a:noFill/>
                    <a:ln>
                      <a:noFill/>
                    </a:ln>
                  </pic:spPr>
                </pic:pic>
              </a:graphicData>
            </a:graphic>
          </wp:inline>
        </w:drawing>
      </w:r>
    </w:p>
    <w:p w14:paraId="55B24511"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Once the alignment is completed, find the Open link to locate the model in COS.</w:t>
      </w:r>
    </w:p>
    <w:p w14:paraId="3310907E" w14:textId="77777777" w:rsidR="002D1757" w:rsidRDefault="002D1757" w:rsidP="002D1757"/>
    <w:p w14:paraId="1D83FA28" w14:textId="77777777" w:rsidR="002D1757" w:rsidRDefault="002D1757" w:rsidP="002D1757">
      <w:pPr>
        <w:pStyle w:val="NormalWeb"/>
        <w:spacing w:before="0" w:beforeAutospacing="0" w:after="0" w:afterAutospacing="0"/>
      </w:pPr>
      <w:r>
        <w:rPr>
          <w:rFonts w:ascii="Arial" w:hAnsi="Arial" w:cs="Arial"/>
          <w:color w:val="000000"/>
          <w:sz w:val="22"/>
          <w:szCs w:val="22"/>
        </w:rPr>
        <w:t>Alternatively, you can click anywhere on the model row, which will display a pop-up window. There you can select Model Files &gt; Open in COS, which will bring you the bucket where the model is stored. You may encounter an error message. Simply close out the error message to be directed to the storage bucket with the downloadable artifacts.</w:t>
      </w:r>
    </w:p>
    <w:p w14:paraId="6B2095D6" w14:textId="77777777" w:rsidR="002D1757" w:rsidRDefault="002D1757" w:rsidP="002D1757"/>
    <w:p w14:paraId="5C21339E" w14:textId="0FC9417C"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3A44ED3E" wp14:editId="2BDB1BE1">
            <wp:extent cx="2406650" cy="1670050"/>
            <wp:effectExtent l="0" t="0" r="0" b="6350"/>
            <wp:docPr id="54" name="Imagen 54" descr="https://lh7-rt.googleusercontent.com/docsz/AD_4nXfblkfiKasYv8DqFKhP3mubNTUq_QJFQ77C8_pL5L4WEng0MIJHNvnEJSOLd7JXQjq95eFbJ4nN4YiPeMPQ3srpw8UtLLcirgfVPqlv-D7Fr2phFhbSIsz-gI3xcgxqtCvBxAkPnQ?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rt.googleusercontent.com/docsz/AD_4nXfblkfiKasYv8DqFKhP3mubNTUq_QJFQ77C8_pL5L4WEng0MIJHNvnEJSOLd7JXQjq95eFbJ4nN4YiPeMPQ3srpw8UtLLcirgfVPqlv-D7Fr2phFhbSIsz-gI3xcgxqtCvBxAkPnQ?key=98p-HSCVnwKxKbOOanncshwY"/>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406650" cy="1670050"/>
                    </a:xfrm>
                    <a:prstGeom prst="rect">
                      <a:avLst/>
                    </a:prstGeom>
                    <a:noFill/>
                    <a:ln>
                      <a:noFill/>
                    </a:ln>
                  </pic:spPr>
                </pic:pic>
              </a:graphicData>
            </a:graphic>
          </wp:inline>
        </w:drawing>
      </w:r>
    </w:p>
    <w:p w14:paraId="00C61E6D"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Initial COS directory screen.</w:t>
      </w:r>
    </w:p>
    <w:p w14:paraId="4B89EFE6" w14:textId="77777777" w:rsidR="002D1757" w:rsidRDefault="002D1757" w:rsidP="002D1757"/>
    <w:p w14:paraId="05C51C28" w14:textId="77777777" w:rsidR="002D1757" w:rsidRDefault="002D1757" w:rsidP="002D1757">
      <w:pPr>
        <w:pStyle w:val="NormalWeb"/>
        <w:spacing w:before="0" w:beforeAutospacing="0" w:after="0" w:afterAutospacing="0"/>
      </w:pPr>
      <w:r>
        <w:rPr>
          <w:rFonts w:ascii="Arial" w:hAnsi="Arial" w:cs="Arial"/>
          <w:color w:val="000000"/>
          <w:sz w:val="22"/>
          <w:szCs w:val="22"/>
        </w:rPr>
        <w:lastRenderedPageBreak/>
        <w:t xml:space="preserve">Now navigate to </w:t>
      </w:r>
      <w:r>
        <w:rPr>
          <w:rFonts w:ascii="Consolas" w:hAnsi="Consolas"/>
          <w:color w:val="000000"/>
          <w:sz w:val="22"/>
          <w:szCs w:val="22"/>
        </w:rPr>
        <w:t>trained_models/ &gt; {Model Object Name} &gt; model/</w:t>
      </w:r>
      <w:r>
        <w:rPr>
          <w:rFonts w:ascii="Arial" w:hAnsi="Arial" w:cs="Arial"/>
          <w:color w:val="000000"/>
          <w:sz w:val="22"/>
          <w:szCs w:val="22"/>
        </w:rPr>
        <w:t xml:space="preserve"> where </w:t>
      </w:r>
      <w:r>
        <w:rPr>
          <w:rFonts w:ascii="Consolas" w:hAnsi="Consolas"/>
          <w:color w:val="000000"/>
          <w:sz w:val="22"/>
          <w:szCs w:val="22"/>
        </w:rPr>
        <w:t>{Model Object Name}</w:t>
      </w:r>
      <w:r>
        <w:rPr>
          <w:rFonts w:ascii="Arial" w:hAnsi="Arial" w:cs="Arial"/>
          <w:color w:val="000000"/>
          <w:sz w:val="22"/>
          <w:szCs w:val="22"/>
        </w:rPr>
        <w:t>  would be a value such as  “</w:t>
      </w:r>
      <w:r>
        <w:rPr>
          <w:rFonts w:ascii="Consolas" w:hAnsi="Consolas"/>
          <w:color w:val="000000"/>
          <w:sz w:val="22"/>
          <w:szCs w:val="22"/>
        </w:rPr>
        <w:t>a7010520-4be8-4faa-bcbd-d72f79abb85c</w:t>
      </w:r>
      <w:r>
        <w:rPr>
          <w:rFonts w:ascii="Arial" w:hAnsi="Arial" w:cs="Arial"/>
          <w:color w:val="000000"/>
          <w:sz w:val="22"/>
          <w:szCs w:val="22"/>
        </w:rPr>
        <w:t>,” but may be truncated in the UI.</w:t>
      </w:r>
    </w:p>
    <w:p w14:paraId="75D5E20D" w14:textId="77777777" w:rsidR="002D1757" w:rsidRDefault="002D1757" w:rsidP="002D1757"/>
    <w:p w14:paraId="294DFD6B" w14:textId="75CE5654"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014E3846" wp14:editId="556744FC">
            <wp:extent cx="3314700" cy="1974850"/>
            <wp:effectExtent l="0" t="0" r="0" b="6350"/>
            <wp:docPr id="53" name="Imagen 53" descr="https://lh7-rt.googleusercontent.com/docsz/AD_4nXetHBvzMDPDAJwXaDg_hiXlKzkO_RAYOFFB0eK0zHPYU1-NlQ_sg-uEKvzx5W0JeNeq_ilN6zPfZ9ke5KTY0uhm6M-zTtaFOumhe7Ix_CzA0pBt5SDAKtcnx2_vgyd0I5OzZksOB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rt.googleusercontent.com/docsz/AD_4nXetHBvzMDPDAJwXaDg_hiXlKzkO_RAYOFFB0eK0zHPYU1-NlQ_sg-uEKvzx5W0JeNeq_ilN6zPfZ9ke5KTY0uhm6M-zTtaFOumhe7Ix_CzA0pBt5SDAKtcnx2_vgyd0I5OzZksOBw?key=98p-HSCVnwKxKbOOanncshwY"/>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3314700" cy="1974850"/>
                    </a:xfrm>
                    <a:prstGeom prst="rect">
                      <a:avLst/>
                    </a:prstGeom>
                    <a:noFill/>
                    <a:ln>
                      <a:noFill/>
                    </a:ln>
                  </pic:spPr>
                </pic:pic>
              </a:graphicData>
            </a:graphic>
          </wp:inline>
        </w:drawing>
      </w:r>
    </w:p>
    <w:p w14:paraId="2FFFAC8B"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Directory where the model files are located.</w:t>
      </w:r>
    </w:p>
    <w:p w14:paraId="7E8B0C96" w14:textId="77777777" w:rsidR="002D1757" w:rsidRDefault="002D1757" w:rsidP="002D1757"/>
    <w:p w14:paraId="376ECA42" w14:textId="77777777" w:rsidR="002D1757" w:rsidRDefault="002D1757" w:rsidP="002D1757">
      <w:pPr>
        <w:pStyle w:val="NormalWeb"/>
        <w:spacing w:before="0" w:beforeAutospacing="0" w:after="0" w:afterAutospacing="0"/>
      </w:pPr>
      <w:r>
        <w:rPr>
          <w:rFonts w:ascii="Arial" w:hAnsi="Arial" w:cs="Arial"/>
          <w:color w:val="000000"/>
          <w:sz w:val="22"/>
          <w:szCs w:val="22"/>
        </w:rPr>
        <w:t>This is where you will find the following files:</w:t>
      </w:r>
    </w:p>
    <w:p w14:paraId="305211E1"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config.json </w:t>
      </w:r>
    </w:p>
    <w:p w14:paraId="5784BEA7"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generation_config.json</w:t>
      </w:r>
    </w:p>
    <w:p w14:paraId="1A92E550"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model-00001-of-00003.safetensors</w:t>
      </w:r>
    </w:p>
    <w:p w14:paraId="1073DCF9"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model-00002-of-00003.safetensors</w:t>
      </w:r>
    </w:p>
    <w:p w14:paraId="47F0E4B2"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model-00003-of-00003.safetensors</w:t>
      </w:r>
    </w:p>
    <w:p w14:paraId="7F8248E4"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model.safetensors.index.json</w:t>
      </w:r>
    </w:p>
    <w:p w14:paraId="443356ED"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special_tokens_map.json</w:t>
      </w:r>
    </w:p>
    <w:p w14:paraId="009AA4EF"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tokenizer.json</w:t>
      </w:r>
    </w:p>
    <w:p w14:paraId="47B60857" w14:textId="77777777" w:rsidR="002D1757" w:rsidRDefault="002D1757" w:rsidP="002D1757">
      <w:pPr>
        <w:pStyle w:val="NormalWeb"/>
        <w:numPr>
          <w:ilvl w:val="0"/>
          <w:numId w:val="98"/>
        </w:numPr>
        <w:spacing w:before="0" w:beforeAutospacing="0" w:after="0" w:afterAutospacing="0"/>
        <w:textAlignment w:val="baseline"/>
        <w:rPr>
          <w:rFonts w:ascii="Arial" w:hAnsi="Arial" w:cs="Arial"/>
          <w:i/>
          <w:iCs/>
          <w:color w:val="000000"/>
          <w:sz w:val="22"/>
          <w:szCs w:val="22"/>
        </w:rPr>
      </w:pPr>
      <w:r>
        <w:rPr>
          <w:rFonts w:ascii="Arial" w:hAnsi="Arial" w:cs="Arial"/>
          <w:color w:val="000000"/>
          <w:sz w:val="22"/>
          <w:szCs w:val="22"/>
        </w:rPr>
        <w:t>Tokenizer_config.json</w:t>
      </w:r>
    </w:p>
    <w:p w14:paraId="2D6ACF32" w14:textId="77777777" w:rsidR="002D1757" w:rsidRDefault="002D1757" w:rsidP="002D1757">
      <w:pPr>
        <w:rPr>
          <w:rFonts w:ascii="Times New Roman" w:hAnsi="Times New Roman" w:cs="Times New Roman"/>
          <w:sz w:val="24"/>
          <w:szCs w:val="24"/>
        </w:rPr>
      </w:pPr>
    </w:p>
    <w:p w14:paraId="759B6B15"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Now, click on the checkbox next to </w:t>
      </w:r>
      <w:r>
        <w:rPr>
          <w:rFonts w:ascii="Arial" w:hAnsi="Arial" w:cs="Arial"/>
          <w:b/>
          <w:bCs/>
          <w:color w:val="000000"/>
          <w:sz w:val="22"/>
          <w:szCs w:val="22"/>
        </w:rPr>
        <w:t>Object name</w:t>
      </w:r>
      <w:r>
        <w:rPr>
          <w:rFonts w:ascii="Arial" w:hAnsi="Arial" w:cs="Arial"/>
          <w:color w:val="000000"/>
          <w:sz w:val="22"/>
          <w:szCs w:val="22"/>
        </w:rPr>
        <w:t xml:space="preserve"> (A) to select all the files in this directory, then click on </w:t>
      </w:r>
      <w:r>
        <w:rPr>
          <w:rFonts w:ascii="Arial" w:hAnsi="Arial" w:cs="Arial"/>
          <w:b/>
          <w:bCs/>
          <w:color w:val="000000"/>
          <w:sz w:val="22"/>
          <w:szCs w:val="22"/>
        </w:rPr>
        <w:t>Download objects</w:t>
      </w:r>
      <w:r>
        <w:rPr>
          <w:rFonts w:ascii="Arial" w:hAnsi="Arial" w:cs="Arial"/>
          <w:color w:val="000000"/>
          <w:sz w:val="22"/>
          <w:szCs w:val="22"/>
        </w:rPr>
        <w:t xml:space="preserve"> (B) to bring up the Download dialog. Refer to the screenshot below for more reference.</w:t>
      </w:r>
    </w:p>
    <w:p w14:paraId="6667EE20" w14:textId="77777777" w:rsidR="002D1757" w:rsidRDefault="002D1757" w:rsidP="002D1757"/>
    <w:p w14:paraId="3C27383D" w14:textId="36685D47"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30D17341" wp14:editId="5D58E57A">
            <wp:extent cx="4597400" cy="2495550"/>
            <wp:effectExtent l="0" t="0" r="0" b="0"/>
            <wp:docPr id="52" name="Imagen 52" descr="https://lh7-rt.googleusercontent.com/docsz/AD_4nXc4Zl96taliOjsjLMJu0VZtrgmtMVxs4wfW6pQ7W_L0belfDpXwFH__YXfSIvJ7_tSjBVGL5M2MWjRtp9ulpa6EHqNeUpc4DhZWWThTvfqGuy8p5q9ej5GhEh_50qXx4pLZLkko1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7-rt.googleusercontent.com/docsz/AD_4nXc4Zl96taliOjsjLMJu0VZtrgmtMVxs4wfW6pQ7W_L0belfDpXwFH__YXfSIvJ7_tSjBVGL5M2MWjRtp9ulpa6EHqNeUpc4DhZWWThTvfqGuy8p5q9ej5GhEh_50qXx4pLZLkko1A?key=98p-HSCVnwKxKbOOanncshwY"/>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4597400" cy="2495550"/>
                    </a:xfrm>
                    <a:prstGeom prst="rect">
                      <a:avLst/>
                    </a:prstGeom>
                    <a:noFill/>
                    <a:ln>
                      <a:noFill/>
                    </a:ln>
                  </pic:spPr>
                </pic:pic>
              </a:graphicData>
            </a:graphic>
          </wp:inline>
        </w:drawing>
      </w:r>
    </w:p>
    <w:p w14:paraId="47A5443E"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Selecting the model and related files to download.</w:t>
      </w:r>
    </w:p>
    <w:p w14:paraId="2A37CE53" w14:textId="77777777" w:rsidR="002D1757" w:rsidRDefault="002D1757" w:rsidP="002D1757"/>
    <w:p w14:paraId="39F30ACA" w14:textId="77777777" w:rsidR="002D1757" w:rsidRDefault="002D1757" w:rsidP="002D1757">
      <w:pPr>
        <w:pStyle w:val="NormalWeb"/>
        <w:spacing w:before="0" w:beforeAutospacing="0" w:after="0" w:afterAutospacing="0"/>
      </w:pPr>
      <w:r>
        <w:rPr>
          <w:rFonts w:ascii="Arial" w:hAnsi="Arial" w:cs="Arial"/>
          <w:color w:val="000000"/>
          <w:sz w:val="22"/>
          <w:szCs w:val="22"/>
        </w:rPr>
        <w:lastRenderedPageBreak/>
        <w:t>Once the download dialog appears on the right hand side of the screen, click the checkbox to enable large file downloads (A) and then click download (B) to start downloading the aligned model files. Ensure your download is not blocked by your browser. Refer to the screenshot below for more reference.</w:t>
      </w:r>
    </w:p>
    <w:p w14:paraId="3BF1A98C" w14:textId="77777777" w:rsidR="002D1757" w:rsidRDefault="002D1757" w:rsidP="002D1757"/>
    <w:p w14:paraId="4102223F" w14:textId="4D8CE5D5" w:rsidR="002D1757" w:rsidRDefault="002D1757" w:rsidP="002D1757">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6E3F4354" wp14:editId="3790EACF">
            <wp:extent cx="1657350" cy="2317750"/>
            <wp:effectExtent l="0" t="0" r="0" b="6350"/>
            <wp:docPr id="51" name="Imagen 51" descr="https://lh7-rt.googleusercontent.com/docsz/AD_4nXf8qifHuqMijrMba36nfANkzqbTMj04j2-CWrR3DUJvy2hzqHDyCCa4aSqPsVjNvwAgE6AVNTC0FTkiThmuYkh_aheD1A7CW7jMzlJSZuVTpjq8PFq6JZDoAVlUrT7ldkLTzv1Re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rt.googleusercontent.com/docsz/AD_4nXf8qifHuqMijrMba36nfANkzqbTMj04j2-CWrR3DUJvy2hzqHDyCCa4aSqPsVjNvwAgE6AVNTC0FTkiThmuYkh_aheD1A7CW7jMzlJSZuVTpjq8PFq6JZDoAVlUrT7ldkLTzv1ReA?key=98p-HSCVnwKxKbOOanncshwY"/>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657350" cy="2317750"/>
                    </a:xfrm>
                    <a:prstGeom prst="rect">
                      <a:avLst/>
                    </a:prstGeom>
                    <a:noFill/>
                    <a:ln>
                      <a:noFill/>
                    </a:ln>
                  </pic:spPr>
                </pic:pic>
              </a:graphicData>
            </a:graphic>
          </wp:inline>
        </w:drawing>
      </w:r>
    </w:p>
    <w:p w14:paraId="09E8A22F" w14:textId="77777777" w:rsidR="002D1757" w:rsidRDefault="002D1757" w:rsidP="002D1757">
      <w:pPr>
        <w:pStyle w:val="NormalWeb"/>
        <w:spacing w:before="0" w:beforeAutospacing="0" w:after="0" w:afterAutospacing="0"/>
        <w:jc w:val="center"/>
      </w:pPr>
      <w:r>
        <w:rPr>
          <w:rFonts w:ascii="Arial" w:hAnsi="Arial" w:cs="Arial"/>
          <w:color w:val="000000"/>
          <w:sz w:val="22"/>
          <w:szCs w:val="22"/>
        </w:rPr>
        <w:t>Figure: The Download dialog.</w:t>
      </w:r>
    </w:p>
    <w:p w14:paraId="3CA289A4" w14:textId="77777777" w:rsidR="002D1757" w:rsidRDefault="002D1757" w:rsidP="002D1757"/>
    <w:p w14:paraId="428724A1" w14:textId="77777777" w:rsidR="002D1757" w:rsidRDefault="002D1757" w:rsidP="002D1757">
      <w:pPr>
        <w:pStyle w:val="NormalWeb"/>
        <w:spacing w:before="0" w:beforeAutospacing="0" w:after="0" w:afterAutospacing="0"/>
        <w:ind w:left="720" w:right="720"/>
      </w:pPr>
      <w:r>
        <w:rPr>
          <w:rFonts w:ascii="Arial" w:hAnsi="Arial" w:cs="Arial"/>
          <w:b/>
          <w:bCs/>
          <w:color w:val="FF0000"/>
          <w:sz w:val="22"/>
          <w:szCs w:val="22"/>
        </w:rPr>
        <w:t>NOTE:</w:t>
      </w:r>
      <w:r>
        <w:rPr>
          <w:rFonts w:ascii="Arial" w:hAnsi="Arial" w:cs="Arial"/>
          <w:color w:val="FF0000"/>
          <w:sz w:val="22"/>
          <w:szCs w:val="22"/>
        </w:rPr>
        <w:t xml:space="preserve"> Language model files are large. As demonstrated in the screenshot above they are around 10 to 20GB in size. Make sure you have the bandwidth and storage capacity prior to starting the download.</w:t>
      </w:r>
    </w:p>
    <w:p w14:paraId="55951C57" w14:textId="77777777" w:rsidR="002D1757" w:rsidRDefault="002D1757" w:rsidP="002D1757"/>
    <w:p w14:paraId="546D0601" w14:textId="77777777" w:rsidR="002D1757" w:rsidRDefault="002D1757" w:rsidP="002D1757">
      <w:pPr>
        <w:pStyle w:val="Ttulo2"/>
        <w:spacing w:before="0" w:beforeAutospacing="0" w:after="120" w:afterAutospacing="0"/>
      </w:pPr>
      <w:r>
        <w:rPr>
          <w:rFonts w:ascii="Arial" w:hAnsi="Arial" w:cs="Arial"/>
          <w:b w:val="0"/>
          <w:bCs w:val="0"/>
          <w:color w:val="000000"/>
          <w:sz w:val="32"/>
          <w:szCs w:val="32"/>
        </w:rPr>
        <w:t>One Last Step: Rename the Files</w:t>
      </w:r>
    </w:p>
    <w:p w14:paraId="758C2A61"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The InstructLab Service on IBM Cloud prepends all the file names with a unique identifier. In order to serve the models, the serving engine will be looking for specific filenames in the directory, such as </w:t>
      </w:r>
      <w:r>
        <w:rPr>
          <w:rFonts w:ascii="Consolas" w:hAnsi="Consolas"/>
          <w:color w:val="000000"/>
          <w:sz w:val="22"/>
          <w:szCs w:val="22"/>
        </w:rPr>
        <w:t>config.json</w:t>
      </w:r>
      <w:r>
        <w:rPr>
          <w:rFonts w:ascii="Arial" w:hAnsi="Arial" w:cs="Arial"/>
          <w:color w:val="000000"/>
          <w:sz w:val="22"/>
          <w:szCs w:val="22"/>
        </w:rPr>
        <w:t xml:space="preserve"> or </w:t>
      </w:r>
      <w:r>
        <w:rPr>
          <w:rFonts w:ascii="Consolas" w:hAnsi="Consolas"/>
          <w:color w:val="000000"/>
          <w:sz w:val="22"/>
          <w:szCs w:val="22"/>
        </w:rPr>
        <w:t>tokenizer.json</w:t>
      </w:r>
      <w:r>
        <w:rPr>
          <w:rFonts w:ascii="Arial" w:hAnsi="Arial" w:cs="Arial"/>
          <w:color w:val="000000"/>
          <w:sz w:val="22"/>
          <w:szCs w:val="22"/>
        </w:rPr>
        <w:t xml:space="preserve">.  There will be ten files in the model output directory and you will need to rename </w:t>
      </w:r>
      <w:r>
        <w:rPr>
          <w:rFonts w:ascii="Arial" w:hAnsi="Arial" w:cs="Arial"/>
          <w:b/>
          <w:bCs/>
          <w:i/>
          <w:iCs/>
          <w:color w:val="000000"/>
          <w:sz w:val="22"/>
          <w:szCs w:val="22"/>
        </w:rPr>
        <w:t>all</w:t>
      </w:r>
      <w:r>
        <w:rPr>
          <w:rFonts w:ascii="Arial" w:hAnsi="Arial" w:cs="Arial"/>
          <w:color w:val="000000"/>
          <w:sz w:val="22"/>
          <w:szCs w:val="22"/>
        </w:rPr>
        <w:t xml:space="preserve"> the files downloaded in the previous step to remove the unique identifiers in the filename.</w:t>
      </w:r>
    </w:p>
    <w:p w14:paraId="1D42B929" w14:textId="77777777" w:rsidR="002D1757" w:rsidRDefault="002D1757" w:rsidP="002D1757">
      <w:pPr>
        <w:pStyle w:val="NormalWeb"/>
        <w:spacing w:before="0" w:beforeAutospacing="0" w:after="0" w:afterAutospacing="0"/>
      </w:pPr>
      <w:r>
        <w:rPr>
          <w:rFonts w:ascii="Arial" w:hAnsi="Arial" w:cs="Arial"/>
          <w:color w:val="000000"/>
          <w:sz w:val="22"/>
          <w:szCs w:val="22"/>
        </w:rPr>
        <w:t>For example the following filenames </w:t>
      </w:r>
    </w:p>
    <w:p w14:paraId="23C61F5B" w14:textId="77777777" w:rsidR="002D1757" w:rsidRDefault="002D1757" w:rsidP="002D1757">
      <w:pPr>
        <w:spacing w:after="240"/>
      </w:pPr>
    </w:p>
    <w:p w14:paraId="02ADA826"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trained_models_3d0ec772-65cd-4031-beee-f41973816379_model_config.json</w:t>
      </w:r>
    </w:p>
    <w:p w14:paraId="5B187539"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trained_models_3d0ec772-65cd-4031-beee-f41973816379_model_generation_config.json</w:t>
      </w:r>
    </w:p>
    <w:p w14:paraId="5455E71F"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trained_models_3d0ec772-65cd-4031-beee-f41973816379_model_model-00001-of-00004.safetensors</w:t>
      </w:r>
    </w:p>
    <w:p w14:paraId="7E9071D1"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trained_models_3d0ec772-65cd-4031-beee-f41973816379_model_model-00002-of-00004.safetensors</w:t>
      </w:r>
    </w:p>
    <w:p w14:paraId="066B4BCD"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trained_models_3d0ec772-65cd-4031-beee-f41973816379_model_model-00003-of-00004.safetensors</w:t>
      </w:r>
    </w:p>
    <w:p w14:paraId="5D47A81A"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trained_models_3d0ec772-65cd-4031-beee-f41973816379_model_model-00004-of-00004.safetensors</w:t>
      </w:r>
    </w:p>
    <w:p w14:paraId="2108C2DE"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trained_models_3d0ec772-65cd-4031-beee-f41973816379_model_model.safetensors.index.json</w:t>
      </w:r>
    </w:p>
    <w:p w14:paraId="682874D2"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trained_models_3d0ec772-65cd-4031-beee-f41973816379_model_special_tokens_map.json</w:t>
      </w:r>
    </w:p>
    <w:p w14:paraId="731682A3" w14:textId="77777777" w:rsidR="002D1757" w:rsidRDefault="002D1757" w:rsidP="002D1757">
      <w:pPr>
        <w:pStyle w:val="NormalWeb"/>
        <w:spacing w:before="0" w:beforeAutospacing="0" w:after="0" w:afterAutospacing="0"/>
      </w:pPr>
      <w:r>
        <w:rPr>
          <w:rFonts w:ascii="Courier New" w:hAnsi="Courier New" w:cs="Courier New"/>
          <w:color w:val="188038"/>
          <w:sz w:val="18"/>
          <w:szCs w:val="18"/>
        </w:rPr>
        <w:t>trained_models_3d0ec772-65cd-4031-beee-f41973816379_model_tokenizer.json</w:t>
      </w:r>
      <w:r>
        <w:rPr>
          <w:rFonts w:ascii="Courier New" w:hAnsi="Courier New" w:cs="Courier New"/>
          <w:color w:val="188038"/>
          <w:sz w:val="18"/>
          <w:szCs w:val="18"/>
        </w:rPr>
        <w:br/>
        <w:t>trained_models_3d0ec772-65cd-4031-beee-f41973816379_model_tokenizer_config.json</w:t>
      </w:r>
    </w:p>
    <w:p w14:paraId="419EAC10" w14:textId="77777777" w:rsidR="002D1757" w:rsidRDefault="002D1757" w:rsidP="002D1757"/>
    <w:p w14:paraId="7F3BBD99" w14:textId="77777777" w:rsidR="002D1757" w:rsidRDefault="002D1757" w:rsidP="002D1757">
      <w:pPr>
        <w:pStyle w:val="NormalWeb"/>
        <w:spacing w:before="0" w:beforeAutospacing="0" w:after="0" w:afterAutospacing="0"/>
      </w:pPr>
      <w:r>
        <w:rPr>
          <w:rFonts w:ascii="Arial" w:hAnsi="Arial" w:cs="Arial"/>
          <w:color w:val="000000"/>
          <w:sz w:val="22"/>
          <w:szCs w:val="22"/>
        </w:rPr>
        <w:t>should be shortened to</w:t>
      </w:r>
    </w:p>
    <w:p w14:paraId="31E583FB" w14:textId="77777777" w:rsidR="002D1757" w:rsidRDefault="002D1757" w:rsidP="002D1757"/>
    <w:p w14:paraId="4D04EF27"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config.json</w:t>
      </w:r>
      <w:r>
        <w:rPr>
          <w:rFonts w:ascii="Courier New" w:hAnsi="Courier New" w:cs="Courier New"/>
          <w:color w:val="18702B"/>
          <w:sz w:val="18"/>
          <w:szCs w:val="18"/>
        </w:rPr>
        <w:br/>
      </w:r>
      <w:r>
        <w:rPr>
          <w:rFonts w:ascii="Courier New" w:hAnsi="Courier New" w:cs="Courier New"/>
          <w:color w:val="188038"/>
          <w:sz w:val="18"/>
          <w:szCs w:val="18"/>
        </w:rPr>
        <w:t>tokenizer.json</w:t>
      </w:r>
      <w:r>
        <w:rPr>
          <w:rFonts w:ascii="Courier New" w:hAnsi="Courier New" w:cs="Courier New"/>
          <w:color w:val="18702B"/>
          <w:sz w:val="18"/>
          <w:szCs w:val="18"/>
        </w:rPr>
        <w:br/>
      </w:r>
      <w:r>
        <w:rPr>
          <w:rFonts w:ascii="Courier New" w:hAnsi="Courier New" w:cs="Courier New"/>
          <w:color w:val="188038"/>
          <w:sz w:val="18"/>
          <w:szCs w:val="18"/>
        </w:rPr>
        <w:t>generation_config.json</w:t>
      </w:r>
      <w:r>
        <w:rPr>
          <w:rFonts w:ascii="Courier New" w:hAnsi="Courier New" w:cs="Courier New"/>
          <w:color w:val="18702B"/>
          <w:sz w:val="18"/>
          <w:szCs w:val="18"/>
        </w:rPr>
        <w:br/>
      </w:r>
      <w:r>
        <w:rPr>
          <w:rFonts w:ascii="Courier New" w:hAnsi="Courier New" w:cs="Courier New"/>
          <w:color w:val="188038"/>
          <w:sz w:val="18"/>
          <w:szCs w:val="18"/>
        </w:rPr>
        <w:t>model-00001-of-00004.safetensors</w:t>
      </w:r>
      <w:r>
        <w:rPr>
          <w:rFonts w:ascii="Courier New" w:hAnsi="Courier New" w:cs="Courier New"/>
          <w:color w:val="18702B"/>
          <w:sz w:val="18"/>
          <w:szCs w:val="18"/>
        </w:rPr>
        <w:br/>
      </w:r>
      <w:r>
        <w:rPr>
          <w:rFonts w:ascii="Courier New" w:hAnsi="Courier New" w:cs="Courier New"/>
          <w:color w:val="188038"/>
          <w:sz w:val="18"/>
          <w:szCs w:val="18"/>
        </w:rPr>
        <w:t>model-00002-of-00004.safetensors</w:t>
      </w:r>
      <w:r>
        <w:rPr>
          <w:rFonts w:ascii="Courier New" w:hAnsi="Courier New" w:cs="Courier New"/>
          <w:color w:val="18702B"/>
          <w:sz w:val="18"/>
          <w:szCs w:val="18"/>
        </w:rPr>
        <w:br/>
      </w:r>
      <w:r>
        <w:rPr>
          <w:rFonts w:ascii="Courier New" w:hAnsi="Courier New" w:cs="Courier New"/>
          <w:color w:val="188038"/>
          <w:sz w:val="18"/>
          <w:szCs w:val="18"/>
        </w:rPr>
        <w:t>model-00003-of-00004.safetensors</w:t>
      </w:r>
      <w:r>
        <w:rPr>
          <w:rFonts w:ascii="Courier New" w:hAnsi="Courier New" w:cs="Courier New"/>
          <w:color w:val="18702B"/>
          <w:sz w:val="18"/>
          <w:szCs w:val="18"/>
        </w:rPr>
        <w:br/>
      </w:r>
      <w:r>
        <w:rPr>
          <w:rFonts w:ascii="Courier New" w:hAnsi="Courier New" w:cs="Courier New"/>
          <w:color w:val="188038"/>
          <w:sz w:val="18"/>
          <w:szCs w:val="18"/>
        </w:rPr>
        <w:t>model-00004-of-00004.safetensors</w:t>
      </w:r>
      <w:r>
        <w:rPr>
          <w:rFonts w:ascii="Courier New" w:hAnsi="Courier New" w:cs="Courier New"/>
          <w:color w:val="188038"/>
          <w:sz w:val="18"/>
          <w:szCs w:val="18"/>
        </w:rPr>
        <w:br/>
        <w:t>model.safetensors.index.json</w:t>
      </w:r>
      <w:r>
        <w:rPr>
          <w:rFonts w:ascii="Courier New" w:hAnsi="Courier New" w:cs="Courier New"/>
          <w:color w:val="18702B"/>
          <w:sz w:val="18"/>
          <w:szCs w:val="18"/>
        </w:rPr>
        <w:br/>
      </w:r>
      <w:r>
        <w:rPr>
          <w:rFonts w:ascii="Courier New" w:hAnsi="Courier New" w:cs="Courier New"/>
          <w:color w:val="188038"/>
          <w:sz w:val="18"/>
          <w:szCs w:val="18"/>
        </w:rPr>
        <w:t>special_tokens_map.json</w:t>
      </w:r>
      <w:r>
        <w:rPr>
          <w:rFonts w:ascii="Courier New" w:hAnsi="Courier New" w:cs="Courier New"/>
          <w:color w:val="188038"/>
          <w:sz w:val="18"/>
          <w:szCs w:val="18"/>
        </w:rPr>
        <w:br/>
        <w:t>tokenizer_config.json</w:t>
      </w:r>
    </w:p>
    <w:p w14:paraId="51578322" w14:textId="77777777" w:rsidR="002D1757" w:rsidRDefault="002D1757" w:rsidP="002D1757"/>
    <w:p w14:paraId="254E92A2" w14:textId="77777777" w:rsidR="002D1757" w:rsidRDefault="002D1757" w:rsidP="002D1757">
      <w:pPr>
        <w:pStyle w:val="NormalWeb"/>
        <w:spacing w:before="0" w:beforeAutospacing="0" w:after="0" w:afterAutospacing="0"/>
      </w:pPr>
      <w:r>
        <w:rPr>
          <w:rFonts w:ascii="Arial" w:hAnsi="Arial" w:cs="Arial"/>
          <w:color w:val="000000"/>
          <w:sz w:val="22"/>
          <w:szCs w:val="22"/>
        </w:rPr>
        <w:t>Failing to rename the files will result in errors when serving the model. InstructLab will report an error about InstructLab expecting a GGUF model or is unable to find a directory with SafeTensor files in it. </w:t>
      </w:r>
    </w:p>
    <w:p w14:paraId="525C1E2D" w14:textId="77777777" w:rsidR="002D1757" w:rsidRDefault="002D1757" w:rsidP="002D1757"/>
    <w:p w14:paraId="32FE8F92" w14:textId="77777777" w:rsidR="002D1757" w:rsidRDefault="002D1757" w:rsidP="002D1757">
      <w:pPr>
        <w:pStyle w:val="NormalWeb"/>
        <w:spacing w:before="0" w:beforeAutospacing="0" w:after="0" w:afterAutospacing="0"/>
      </w:pPr>
      <w:r>
        <w:rPr>
          <w:rFonts w:ascii="Arial" w:hAnsi="Arial" w:cs="Arial"/>
          <w:color w:val="000000"/>
          <w:sz w:val="22"/>
          <w:szCs w:val="22"/>
        </w:rPr>
        <w:t>Now with your model aligned and downloaded to your machine. It’s time to move on to the next step.</w:t>
      </w:r>
    </w:p>
    <w:p w14:paraId="6AD6AB1A" w14:textId="77777777" w:rsidR="002D1757" w:rsidRDefault="002D1757" w:rsidP="002D1757"/>
    <w:p w14:paraId="486F0732" w14:textId="77777777" w:rsidR="002D1757" w:rsidRDefault="002D1757" w:rsidP="002D1757">
      <w:pPr>
        <w:pStyle w:val="Ttulo1"/>
        <w:spacing w:before="0" w:beforeAutospacing="0" w:after="60" w:afterAutospacing="0"/>
      </w:pPr>
      <w:r>
        <w:rPr>
          <w:rFonts w:ascii="Arial" w:hAnsi="Arial" w:cs="Arial"/>
          <w:b w:val="0"/>
          <w:bCs w:val="0"/>
          <w:color w:val="EE0000"/>
          <w:sz w:val="52"/>
          <w:szCs w:val="52"/>
        </w:rPr>
        <w:t>Evaluating the Model</w:t>
      </w:r>
    </w:p>
    <w:p w14:paraId="6673E1A7" w14:textId="77777777" w:rsidR="002D1757" w:rsidRDefault="002D1757" w:rsidP="002D1757">
      <w:pPr>
        <w:pStyle w:val="NormalWeb"/>
        <w:spacing w:before="200" w:beforeAutospacing="0" w:after="0" w:afterAutospacing="0"/>
      </w:pPr>
      <w:r>
        <w:rPr>
          <w:rFonts w:ascii="Arial" w:hAnsi="Arial" w:cs="Arial"/>
          <w:color w:val="000000"/>
          <w:sz w:val="20"/>
          <w:szCs w:val="20"/>
        </w:rPr>
        <w:t>For the evaluation and demonstration phases of the PoC, we provide a demo environment for your use with the minimum features and capabilities needed for the  vanilla PoC described in this guide. In stages, we will add additional features and capabilities to this demo environment. </w:t>
      </w:r>
    </w:p>
    <w:p w14:paraId="06A4B15E"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Evaluation Overview</w:t>
      </w:r>
    </w:p>
    <w:p w14:paraId="773513A0" w14:textId="77777777" w:rsidR="002D1757" w:rsidRDefault="002D1757" w:rsidP="002D1757">
      <w:pPr>
        <w:pStyle w:val="NormalWeb"/>
        <w:spacing w:before="200" w:beforeAutospacing="0" w:after="0" w:afterAutospacing="0"/>
      </w:pPr>
      <w:r>
        <w:rPr>
          <w:rFonts w:ascii="Arial" w:hAnsi="Arial" w:cs="Arial"/>
          <w:color w:val="000000"/>
          <w:sz w:val="20"/>
          <w:szCs w:val="20"/>
        </w:rPr>
        <w:t>Evaluation is a critical step of your PoC, and the evaluation process and requirements may vary depending on the customer and the customer’s own requirements. There are multiple methods of evaluation we will discuss including manually chatting with the models as well, testing the model against standard LLM benchmarks and testing the model against custom question-answering benchmarks (implementation currently in progress.)</w:t>
      </w:r>
    </w:p>
    <w:p w14:paraId="4A3ECEF8"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Standard Evaluation Criteria</w:t>
      </w:r>
    </w:p>
    <w:p w14:paraId="6696E505" w14:textId="77777777" w:rsidR="002D1757" w:rsidRDefault="002D1757" w:rsidP="002D1757">
      <w:pPr>
        <w:pStyle w:val="NormalWeb"/>
        <w:numPr>
          <w:ilvl w:val="0"/>
          <w:numId w:val="99"/>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without RAG </w:t>
      </w:r>
    </w:p>
    <w:p w14:paraId="45DCE45B" w14:textId="77777777" w:rsidR="002D1757" w:rsidRDefault="002D1757" w:rsidP="002D1757">
      <w:pPr>
        <w:pStyle w:val="NormalWeb"/>
        <w:numPr>
          <w:ilvl w:val="1"/>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Does it answer, and how well does it answer, questions based on source material.</w:t>
      </w:r>
    </w:p>
    <w:p w14:paraId="46315458" w14:textId="77777777" w:rsidR="002D1757" w:rsidRDefault="002D1757" w:rsidP="002D1757">
      <w:pPr>
        <w:pStyle w:val="NormalWeb"/>
        <w:numPr>
          <w:ilvl w:val="1"/>
          <w:numId w:val="99"/>
        </w:numPr>
        <w:spacing w:before="0" w:beforeAutospacing="0" w:after="200" w:afterAutospacing="0"/>
        <w:textAlignment w:val="baseline"/>
        <w:rPr>
          <w:rFonts w:ascii="Arial" w:hAnsi="Arial" w:cs="Arial"/>
          <w:color w:val="000000"/>
          <w:sz w:val="20"/>
          <w:szCs w:val="20"/>
        </w:rPr>
      </w:pPr>
      <w:r>
        <w:rPr>
          <w:rFonts w:ascii="Arial" w:hAnsi="Arial" w:cs="Arial"/>
          <w:color w:val="000000"/>
          <w:sz w:val="20"/>
          <w:szCs w:val="20"/>
        </w:rPr>
        <w:t>The expectation without RAG is that the model will still hallucinate and not perform extremely well. We should still evaluate this model. However, we should not expect high scores (in terms of using the rubric scoring system).</w:t>
      </w:r>
    </w:p>
    <w:p w14:paraId="6D7D9346" w14:textId="77777777" w:rsidR="002D1757" w:rsidRDefault="002D1757" w:rsidP="002D1757">
      <w:pPr>
        <w:pStyle w:val="NormalWeb"/>
        <w:numPr>
          <w:ilvl w:val="0"/>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 RAG</w:t>
      </w:r>
    </w:p>
    <w:p w14:paraId="0587E66F" w14:textId="77777777" w:rsidR="002D1757" w:rsidRDefault="002D1757" w:rsidP="002D1757">
      <w:pPr>
        <w:pStyle w:val="NormalWeb"/>
        <w:numPr>
          <w:ilvl w:val="1"/>
          <w:numId w:val="99"/>
        </w:numPr>
        <w:spacing w:before="0" w:beforeAutospacing="0" w:after="200" w:afterAutospacing="0"/>
        <w:textAlignment w:val="baseline"/>
        <w:rPr>
          <w:rFonts w:ascii="Arial" w:hAnsi="Arial" w:cs="Arial"/>
          <w:color w:val="000000"/>
          <w:sz w:val="20"/>
          <w:szCs w:val="20"/>
        </w:rPr>
      </w:pPr>
      <w:r>
        <w:rPr>
          <w:rFonts w:ascii="Arial" w:hAnsi="Arial" w:cs="Arial"/>
          <w:color w:val="000000"/>
          <w:sz w:val="20"/>
          <w:szCs w:val="20"/>
        </w:rPr>
        <w:t>Does it answer, and how well does it answer, questions based on source material.</w:t>
      </w:r>
    </w:p>
    <w:p w14:paraId="499FE97F" w14:textId="77777777" w:rsidR="002D1757" w:rsidRDefault="002D1757" w:rsidP="002D1757">
      <w:pPr>
        <w:pStyle w:val="NormalWeb"/>
        <w:numPr>
          <w:ilvl w:val="0"/>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 RAG compared to Granite-8b-lab-v1 with RAG</w:t>
      </w:r>
    </w:p>
    <w:p w14:paraId="16CD7752" w14:textId="77777777" w:rsidR="002D1757" w:rsidRDefault="002D1757" w:rsidP="002D1757">
      <w:pPr>
        <w:pStyle w:val="NormalWeb"/>
        <w:numPr>
          <w:ilvl w:val="1"/>
          <w:numId w:val="99"/>
        </w:numPr>
        <w:spacing w:before="0" w:beforeAutospacing="0" w:after="200" w:afterAutospacing="0"/>
        <w:textAlignment w:val="baseline"/>
        <w:rPr>
          <w:rFonts w:ascii="Arial" w:hAnsi="Arial" w:cs="Arial"/>
          <w:color w:val="000000"/>
          <w:sz w:val="20"/>
          <w:szCs w:val="20"/>
        </w:rPr>
      </w:pPr>
      <w:r>
        <w:rPr>
          <w:rFonts w:ascii="Arial" w:hAnsi="Arial" w:cs="Arial"/>
          <w:color w:val="000000"/>
          <w:sz w:val="20"/>
          <w:szCs w:val="20"/>
        </w:rPr>
        <w:t>Does the Granite model without fine-tuning answer, and how well does it answer, questions based on source material. This output should be evaluated against our fine-tuned responses.</w:t>
      </w:r>
    </w:p>
    <w:p w14:paraId="63673185" w14:textId="77777777" w:rsidR="002D1757" w:rsidRDefault="002D1757" w:rsidP="002D1757">
      <w:pPr>
        <w:pStyle w:val="NormalWeb"/>
        <w:numPr>
          <w:ilvl w:val="0"/>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Memorization of knowledge with RAG compared to ChatGPT with RAG</w:t>
      </w:r>
    </w:p>
    <w:p w14:paraId="08E3A605" w14:textId="77777777" w:rsidR="002D1757" w:rsidRDefault="002D1757" w:rsidP="002D1757">
      <w:pPr>
        <w:pStyle w:val="NormalWeb"/>
        <w:numPr>
          <w:ilvl w:val="1"/>
          <w:numId w:val="99"/>
        </w:numPr>
        <w:spacing w:before="0" w:beforeAutospacing="0" w:after="200" w:afterAutospacing="0"/>
        <w:textAlignment w:val="baseline"/>
        <w:rPr>
          <w:rFonts w:ascii="Arial" w:hAnsi="Arial" w:cs="Arial"/>
          <w:color w:val="000000"/>
          <w:sz w:val="20"/>
          <w:szCs w:val="20"/>
        </w:rPr>
      </w:pPr>
      <w:r>
        <w:rPr>
          <w:rFonts w:ascii="Arial" w:hAnsi="Arial" w:cs="Arial"/>
          <w:color w:val="000000"/>
          <w:sz w:val="20"/>
          <w:szCs w:val="20"/>
        </w:rPr>
        <w:lastRenderedPageBreak/>
        <w:t>Does the ChatGPT model answer, and how well does it answer, questions based on source material. This output should be evaluated against our fine-tuned responses.</w:t>
      </w:r>
    </w:p>
    <w:p w14:paraId="2064B41B" w14:textId="77777777" w:rsidR="002D1757" w:rsidRDefault="002D1757" w:rsidP="002D1757">
      <w:pPr>
        <w:pStyle w:val="NormalWeb"/>
        <w:numPr>
          <w:ilvl w:val="0"/>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Question-answering performance on source data aligned with MMLU standards [Optional]</w:t>
      </w:r>
    </w:p>
    <w:p w14:paraId="525E42AE" w14:textId="77777777" w:rsidR="002D1757" w:rsidRDefault="002D1757" w:rsidP="002D1757">
      <w:pPr>
        <w:pStyle w:val="NormalWeb"/>
        <w:numPr>
          <w:ilvl w:val="1"/>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Background: the MMLU benchmark is designed to measure knowledge acquired during pretraining. This is a standard knowledge set used on 57 subjects across STEM, social sciences, etc. Knowledge is measured by multiple choice questions.</w:t>
      </w:r>
    </w:p>
    <w:p w14:paraId="0530E302" w14:textId="77777777" w:rsidR="002D1757" w:rsidRDefault="002D1757" w:rsidP="002D1757">
      <w:pPr>
        <w:pStyle w:val="NormalWeb"/>
        <w:numPr>
          <w:ilvl w:val="1"/>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In RHEL AI, you may run the standard LLM mmlu benchmark or </w:t>
      </w:r>
      <w:r>
        <w:rPr>
          <w:rFonts w:ascii="Arial" w:hAnsi="Arial" w:cs="Arial"/>
          <w:b/>
          <w:bCs/>
          <w:color w:val="000000"/>
          <w:sz w:val="20"/>
          <w:szCs w:val="20"/>
        </w:rPr>
        <w:t>mmlu_branch</w:t>
      </w:r>
      <w:r>
        <w:rPr>
          <w:rFonts w:ascii="Arial" w:hAnsi="Arial" w:cs="Arial"/>
          <w:color w:val="000000"/>
          <w:sz w:val="20"/>
          <w:szCs w:val="20"/>
        </w:rPr>
        <w:t>. Mmlu_branch is tied directly to your source data.</w:t>
      </w:r>
    </w:p>
    <w:p w14:paraId="3F817661" w14:textId="77777777" w:rsidR="002D1757" w:rsidRDefault="002D1757" w:rsidP="002D1757">
      <w:pPr>
        <w:pStyle w:val="NormalWeb"/>
        <w:numPr>
          <w:ilvl w:val="1"/>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During SDG, datasets are generated at </w:t>
      </w:r>
      <w:r>
        <w:rPr>
          <w:rFonts w:ascii="Courier New" w:hAnsi="Courier New" w:cs="Courier New"/>
          <w:color w:val="000000"/>
          <w:sz w:val="20"/>
          <w:szCs w:val="20"/>
        </w:rPr>
        <w:t xml:space="preserve">~/.local/share/instructlab/datasets/node_datasets </w:t>
      </w:r>
      <w:r>
        <w:rPr>
          <w:rFonts w:ascii="Arial" w:hAnsi="Arial" w:cs="Arial"/>
          <w:color w:val="000000"/>
          <w:sz w:val="20"/>
          <w:szCs w:val="20"/>
        </w:rPr>
        <w:t>specifically for the mmlu_branch evaluation. These datasets are multiple choice questions generated by the teacher model in MMLU style.</w:t>
      </w:r>
    </w:p>
    <w:p w14:paraId="64A738FC" w14:textId="77777777" w:rsidR="002D1757" w:rsidRDefault="002D1757" w:rsidP="002D1757">
      <w:pPr>
        <w:pStyle w:val="NormalWeb"/>
        <w:numPr>
          <w:ilvl w:val="1"/>
          <w:numId w:val="9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See </w:t>
      </w:r>
      <w:hyperlink r:id="rId257" w:anchor="evaluation_process:~:text=instructlab/checkpoints%20folder.-,MMLU_BRANCH%20benchmark,-%2D%20If%20you" w:history="1">
        <w:r>
          <w:rPr>
            <w:rStyle w:val="Hipervnculo"/>
            <w:rFonts w:ascii="Arial" w:hAnsi="Arial" w:cs="Arial"/>
            <w:color w:val="1155CC"/>
            <w:sz w:val="20"/>
            <w:szCs w:val="20"/>
          </w:rPr>
          <w:t>official documentation</w:t>
        </w:r>
      </w:hyperlink>
      <w:r>
        <w:rPr>
          <w:rFonts w:ascii="Arial" w:hAnsi="Arial" w:cs="Arial"/>
          <w:color w:val="000000"/>
          <w:sz w:val="20"/>
          <w:szCs w:val="20"/>
        </w:rPr>
        <w:t xml:space="preserve"> for how to perform this optional evaluation.</w:t>
      </w:r>
    </w:p>
    <w:p w14:paraId="7E41FBE7" w14:textId="77777777" w:rsidR="002D1757" w:rsidRDefault="002D1757" w:rsidP="002D1757">
      <w:pPr>
        <w:pStyle w:val="NormalWeb"/>
        <w:spacing w:before="200" w:beforeAutospacing="0" w:after="0" w:afterAutospacing="0"/>
      </w:pPr>
      <w:r>
        <w:rPr>
          <w:rFonts w:ascii="Arial" w:hAnsi="Arial" w:cs="Arial"/>
          <w:color w:val="000000"/>
          <w:sz w:val="20"/>
          <w:szCs w:val="20"/>
        </w:rPr>
        <w:t>NOTE: MT-Bench is an additional benchmark evaluation provided in the RHEL AI product, but is only for skills which are currently out of scope.</w:t>
      </w:r>
    </w:p>
    <w:p w14:paraId="4469BD63"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Evaluation methods</w:t>
      </w:r>
    </w:p>
    <w:p w14:paraId="27934B2B" w14:textId="77777777" w:rsidR="002D1757" w:rsidRDefault="002D1757" w:rsidP="002D1757">
      <w:pPr>
        <w:pStyle w:val="NormalWeb"/>
        <w:numPr>
          <w:ilvl w:val="0"/>
          <w:numId w:val="100"/>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Manual evaluation leveraging AnythingLLM or similar interface</w:t>
      </w:r>
    </w:p>
    <w:p w14:paraId="58B7800B" w14:textId="77777777" w:rsidR="002D1757" w:rsidRDefault="002D1757" w:rsidP="002D1757">
      <w:pPr>
        <w:pStyle w:val="NormalWeb"/>
        <w:numPr>
          <w:ilvl w:val="0"/>
          <w:numId w:val="100"/>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Evaluation automation via jupyter notebooks (in progress)</w:t>
      </w:r>
    </w:p>
    <w:p w14:paraId="12B81485" w14:textId="77777777" w:rsidR="002D1757" w:rsidRDefault="002D1757" w:rsidP="002D1757">
      <w:pPr>
        <w:pStyle w:val="NormalWeb"/>
        <w:numPr>
          <w:ilvl w:val="1"/>
          <w:numId w:val="100"/>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Based on a custom benchmark that assesses question-answering performance via a scoring system</w:t>
      </w:r>
    </w:p>
    <w:p w14:paraId="3AF7E2B9" w14:textId="77777777" w:rsidR="002D1757" w:rsidRDefault="002D1757" w:rsidP="002D1757">
      <w:pPr>
        <w:pStyle w:val="NormalWeb"/>
        <w:numPr>
          <w:ilvl w:val="0"/>
          <w:numId w:val="100"/>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For optional MMLU benchmark, CLI command.</w:t>
      </w:r>
    </w:p>
    <w:p w14:paraId="52C193B8"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Iterating on your aligned model</w:t>
      </w:r>
    </w:p>
    <w:p w14:paraId="674CE2BE" w14:textId="77777777" w:rsidR="002D1757" w:rsidRDefault="002D1757" w:rsidP="002D1757">
      <w:pPr>
        <w:pStyle w:val="NormalWeb"/>
        <w:spacing w:before="200" w:beforeAutospacing="0" w:after="0" w:afterAutospacing="0"/>
      </w:pPr>
      <w:r>
        <w:rPr>
          <w:rFonts w:ascii="Arial" w:hAnsi="Arial" w:cs="Arial"/>
          <w:color w:val="000000"/>
          <w:sz w:val="20"/>
          <w:szCs w:val="20"/>
        </w:rPr>
        <w:t>While in an ideal scenario, your trained model performs exactly how you desire (or better!), it could very well take several iterations of data preparation and fine-tuning to get desired results. This is not an exact science currently and we are all still learning. Therefore, to the best of your ability, ensure you have enough time during your PoC to iterate multiple times if needed. </w:t>
      </w:r>
    </w:p>
    <w:p w14:paraId="0BA37841"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Order the RHOAI demo system</w:t>
      </w:r>
    </w:p>
    <w:p w14:paraId="1949184D" w14:textId="77777777" w:rsidR="002D1757" w:rsidRDefault="002D1757" w:rsidP="002D1757">
      <w:pPr>
        <w:pStyle w:val="NormalWeb"/>
        <w:spacing w:before="200" w:beforeAutospacing="0" w:after="0" w:afterAutospacing="0"/>
      </w:pPr>
      <w:r>
        <w:rPr>
          <w:rFonts w:ascii="Arial" w:hAnsi="Arial" w:cs="Arial"/>
          <w:color w:val="000000"/>
          <w:sz w:val="20"/>
          <w:szCs w:val="20"/>
        </w:rPr>
        <w:t>On demo.redhat.com, order the GenAI POC RHOAI 2025 catalog item. As with the other systems previously ordered, input the opportunity details as part of the service order. Do not adjust the GPU or feature settings.</w:t>
      </w:r>
    </w:p>
    <w:p w14:paraId="24360EC7" w14:textId="77777777" w:rsidR="002D1757" w:rsidRDefault="002D1757" w:rsidP="002D1757">
      <w:pPr>
        <w:pStyle w:val="NormalWeb"/>
        <w:spacing w:before="200" w:beforeAutospacing="0" w:after="0" w:afterAutospacing="0"/>
      </w:pPr>
      <w:r>
        <w:rPr>
          <w:rFonts w:ascii="Arial" w:hAnsi="Arial" w:cs="Arial"/>
          <w:color w:val="000000"/>
          <w:sz w:val="20"/>
          <w:szCs w:val="20"/>
        </w:rPr>
        <w:t>Once successfully provisioned, navigate to the RHOAI managed service within the OpenShift cluster console.</w:t>
      </w:r>
    </w:p>
    <w:p w14:paraId="48E1A2BD"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Repository of environment code</w:t>
      </w:r>
    </w:p>
    <w:p w14:paraId="132CFA37" w14:textId="77777777" w:rsidR="002D1757" w:rsidRDefault="002D1757" w:rsidP="002D1757">
      <w:pPr>
        <w:pStyle w:val="NormalWeb"/>
        <w:numPr>
          <w:ilvl w:val="0"/>
          <w:numId w:val="101"/>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Our deployment code lives in </w:t>
      </w:r>
      <w:hyperlink r:id="rId258" w:history="1">
        <w:r>
          <w:rPr>
            <w:rStyle w:val="Hipervnculo"/>
            <w:rFonts w:ascii="Arial" w:hAnsi="Arial" w:cs="Arial"/>
            <w:color w:val="1155CC"/>
            <w:sz w:val="20"/>
            <w:szCs w:val="20"/>
          </w:rPr>
          <w:t>this GitHub repository</w:t>
        </w:r>
      </w:hyperlink>
      <w:r>
        <w:rPr>
          <w:rFonts w:ascii="Arial" w:hAnsi="Arial" w:cs="Arial"/>
          <w:color w:val="000000"/>
          <w:sz w:val="20"/>
          <w:szCs w:val="20"/>
        </w:rPr>
        <w:t>.</w:t>
      </w:r>
    </w:p>
    <w:p w14:paraId="3F87C362" w14:textId="77777777" w:rsidR="002D1757" w:rsidRDefault="002D1757" w:rsidP="002D1757">
      <w:pPr>
        <w:pStyle w:val="NormalWeb"/>
        <w:numPr>
          <w:ilvl w:val="0"/>
          <w:numId w:val="10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Collaborate!</w:t>
      </w:r>
    </w:p>
    <w:p w14:paraId="565F514E" w14:textId="77777777" w:rsidR="002D1757" w:rsidRDefault="002D1757" w:rsidP="002D1757">
      <w:pPr>
        <w:pStyle w:val="NormalWeb"/>
        <w:numPr>
          <w:ilvl w:val="1"/>
          <w:numId w:val="10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Open issues for any ideas or suggestions.</w:t>
      </w:r>
    </w:p>
    <w:p w14:paraId="21BEFAD9" w14:textId="77777777" w:rsidR="002D1757" w:rsidRDefault="002D1757" w:rsidP="002D1757">
      <w:pPr>
        <w:pStyle w:val="NormalWeb"/>
        <w:numPr>
          <w:ilvl w:val="1"/>
          <w:numId w:val="10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Fork with code changes but aim to </w:t>
      </w:r>
      <w:r>
        <w:rPr>
          <w:rFonts w:ascii="Arial" w:hAnsi="Arial" w:cs="Arial"/>
          <w:b/>
          <w:bCs/>
          <w:color w:val="000000"/>
          <w:sz w:val="20"/>
          <w:szCs w:val="20"/>
        </w:rPr>
        <w:t xml:space="preserve">merge back / make PRs </w:t>
      </w:r>
      <w:r>
        <w:rPr>
          <w:rFonts w:ascii="Arial" w:hAnsi="Arial" w:cs="Arial"/>
          <w:color w:val="000000"/>
          <w:sz w:val="20"/>
          <w:szCs w:val="20"/>
        </w:rPr>
        <w:t>into the main repository. We don’t want a lot of unknown variations, we need to work together.</w:t>
      </w:r>
    </w:p>
    <w:p w14:paraId="36AA24AF"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Setting up the RHOAI environment</w:t>
      </w:r>
    </w:p>
    <w:p w14:paraId="384E1CD9" w14:textId="77777777" w:rsidR="002D1757" w:rsidRDefault="002D1757" w:rsidP="002D1757">
      <w:pPr>
        <w:pStyle w:val="Ttulo4"/>
        <w:spacing w:before="200" w:beforeAutospacing="0" w:after="0" w:afterAutospacing="0"/>
      </w:pPr>
      <w:r>
        <w:rPr>
          <w:rFonts w:ascii="Arial" w:hAnsi="Arial" w:cs="Arial"/>
          <w:color w:val="EE0000"/>
        </w:rPr>
        <w:t>Uploading the model to storage</w:t>
      </w:r>
    </w:p>
    <w:p w14:paraId="27B5916B" w14:textId="77777777" w:rsidR="002D1757" w:rsidRDefault="002D1757" w:rsidP="002D1757">
      <w:pPr>
        <w:pStyle w:val="NormalWeb"/>
        <w:spacing w:before="200" w:beforeAutospacing="0" w:after="0" w:afterAutospacing="0"/>
      </w:pPr>
      <w:r>
        <w:rPr>
          <w:rFonts w:ascii="Arial" w:hAnsi="Arial" w:cs="Arial"/>
          <w:color w:val="000000"/>
          <w:sz w:val="20"/>
          <w:szCs w:val="20"/>
        </w:rPr>
        <w:lastRenderedPageBreak/>
        <w:t>At this stage, you have your model files downloaded to your local system. We are working on automation to transfer the model directly from the COS bucket, however, for now we have to do manual upload to storage.</w:t>
      </w:r>
    </w:p>
    <w:p w14:paraId="7B986E83" w14:textId="77777777" w:rsidR="002D1757" w:rsidRDefault="002D1757" w:rsidP="002D1757">
      <w:pPr>
        <w:pStyle w:val="NormalWeb"/>
        <w:spacing w:before="200" w:beforeAutospacing="0" w:after="0" w:afterAutospacing="0"/>
      </w:pPr>
      <w:r>
        <w:rPr>
          <w:rFonts w:ascii="Arial" w:hAnsi="Arial" w:cs="Arial"/>
          <w:color w:val="000000"/>
          <w:sz w:val="20"/>
          <w:szCs w:val="20"/>
        </w:rPr>
        <w:t>Please review the following documentation to upload your model from your local system to the cluster:</w:t>
      </w:r>
    </w:p>
    <w:p w14:paraId="21D4A415" w14:textId="77777777" w:rsidR="002D1757" w:rsidRDefault="002D1757" w:rsidP="002D1757">
      <w:pPr>
        <w:pStyle w:val="Ttulo5"/>
        <w:spacing w:before="240" w:beforeAutospacing="0" w:after="80" w:afterAutospacing="0"/>
      </w:pPr>
      <w:hyperlink r:id="rId259" w:anchor="using-the-s3-upload-automation" w:history="1">
        <w:r>
          <w:rPr>
            <w:rStyle w:val="Hipervnculo"/>
            <w:rFonts w:ascii="Arial" w:hAnsi="Arial" w:cs="Arial"/>
            <w:b w:val="0"/>
            <w:bCs w:val="0"/>
            <w:color w:val="1155CC"/>
            <w:sz w:val="22"/>
            <w:szCs w:val="22"/>
          </w:rPr>
          <w:t>S3 upload automation</w:t>
        </w:r>
      </w:hyperlink>
    </w:p>
    <w:p w14:paraId="75A78348"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AnythingLLM</w:t>
      </w:r>
    </w:p>
    <w:p w14:paraId="36645033" w14:textId="77777777" w:rsidR="002D1757" w:rsidRDefault="002D1757" w:rsidP="002D1757">
      <w:pPr>
        <w:pStyle w:val="NormalWeb"/>
        <w:spacing w:before="200" w:beforeAutospacing="0" w:after="0" w:afterAutospacing="0"/>
      </w:pPr>
      <w:r>
        <w:rPr>
          <w:rFonts w:ascii="Arial" w:hAnsi="Arial" w:cs="Arial"/>
          <w:color w:val="000000"/>
          <w:sz w:val="20"/>
          <w:szCs w:val="20"/>
        </w:rPr>
        <w:t>For now, we will use AnythingLLM as an application to demonstrate the fine-tuned model. It is easy to use, and our engineering team and IBM research has used this application for customer PoCs up until now. We plan to move to a tool more controlled by Red Hat, or at least less controlled by another company. For now, this is the tool we are using and that we have deployed in our RHOAI demo environment.</w:t>
      </w:r>
    </w:p>
    <w:p w14:paraId="416595DC" w14:textId="77777777" w:rsidR="002D1757" w:rsidRDefault="002D1757" w:rsidP="002D1757">
      <w:pPr>
        <w:pStyle w:val="Ttulo4"/>
        <w:spacing w:before="200" w:beforeAutospacing="0" w:after="0" w:afterAutospacing="0"/>
      </w:pPr>
      <w:r>
        <w:rPr>
          <w:rFonts w:ascii="Arial" w:hAnsi="Arial" w:cs="Arial"/>
          <w:color w:val="EE0000"/>
        </w:rPr>
        <w:t>An Introduction to AnythingLLM</w:t>
      </w:r>
    </w:p>
    <w:p w14:paraId="7132F0E3" w14:textId="77777777" w:rsidR="002D1757" w:rsidRDefault="002D1757" w:rsidP="002D1757">
      <w:pPr>
        <w:pStyle w:val="NormalWeb"/>
        <w:spacing w:before="200" w:beforeAutospacing="0" w:after="0" w:afterAutospacing="0"/>
      </w:pPr>
      <w:r>
        <w:rPr>
          <w:rFonts w:ascii="Arial" w:hAnsi="Arial" w:cs="Arial"/>
          <w:color w:val="000000"/>
          <w:sz w:val="20"/>
          <w:szCs w:val="20"/>
        </w:rPr>
        <w:t>AnythingLLM is an application that allows you to chat with LLMs locally, do RAG, AI Agents, and more with minimal effort to setup and configure. AnythingLLM allows you to select which LLM or vector database you prefer; you may use commercial LLMs or popular open source LLMs and vectorDB solutions to build your own private chat and RAG experience locally.</w:t>
      </w:r>
    </w:p>
    <w:p w14:paraId="4A5017BF" w14:textId="77777777" w:rsidR="002D1757" w:rsidRDefault="002D1757" w:rsidP="002D1757">
      <w:pPr>
        <w:pStyle w:val="NormalWeb"/>
        <w:spacing w:before="200" w:beforeAutospacing="0" w:after="0" w:afterAutospacing="0"/>
      </w:pPr>
      <w:r>
        <w:rPr>
          <w:rFonts w:ascii="Arial" w:hAnsi="Arial" w:cs="Arial"/>
          <w:color w:val="000000"/>
          <w:sz w:val="20"/>
          <w:szCs w:val="20"/>
        </w:rPr>
        <w:t>Documents are divided into “workspaces”. A workspace functions like a thread but allows for the addition of containerization of documents. Workspaces also may share documents, but they do not talk to each other so the context of each workspace remains clean.</w:t>
      </w:r>
    </w:p>
    <w:p w14:paraId="7DABC7C9" w14:textId="77777777" w:rsidR="002D1757" w:rsidRDefault="002D1757" w:rsidP="002D1757">
      <w:pPr>
        <w:pStyle w:val="NormalWeb"/>
        <w:spacing w:before="200" w:beforeAutospacing="0" w:after="0" w:afterAutospacing="0"/>
      </w:pPr>
      <w:r>
        <w:rPr>
          <w:rFonts w:ascii="Arial" w:hAnsi="Arial" w:cs="Arial"/>
          <w:color w:val="000000"/>
          <w:sz w:val="20"/>
          <w:szCs w:val="20"/>
        </w:rPr>
        <w:t>Learn more about AnythingLLM at their</w:t>
      </w:r>
      <w:hyperlink r:id="rId260" w:history="1">
        <w:r>
          <w:rPr>
            <w:rStyle w:val="Hipervnculo"/>
            <w:rFonts w:ascii="Arial" w:hAnsi="Arial" w:cs="Arial"/>
            <w:color w:val="1155CC"/>
            <w:sz w:val="20"/>
            <w:szCs w:val="20"/>
          </w:rPr>
          <w:t xml:space="preserve"> GitHub repository.</w:t>
        </w:r>
      </w:hyperlink>
    </w:p>
    <w:p w14:paraId="421C5C36" w14:textId="77777777" w:rsidR="002D1757" w:rsidRDefault="002D1757" w:rsidP="002D1757">
      <w:pPr>
        <w:pStyle w:val="Ttulo4"/>
        <w:spacing w:before="200" w:beforeAutospacing="0" w:after="0" w:afterAutospacing="0"/>
      </w:pPr>
      <w:r>
        <w:rPr>
          <w:rFonts w:ascii="Arial" w:hAnsi="Arial" w:cs="Arial"/>
          <w:color w:val="EE0000"/>
        </w:rPr>
        <w:t>Accessing AnythingLLM</w:t>
      </w:r>
    </w:p>
    <w:p w14:paraId="550A5690" w14:textId="77777777" w:rsidR="002D1757" w:rsidRDefault="002D1757" w:rsidP="002D1757">
      <w:pPr>
        <w:pStyle w:val="NormalWeb"/>
        <w:spacing w:before="200" w:beforeAutospacing="0" w:after="0" w:afterAutospacing="0"/>
      </w:pPr>
      <w:r>
        <w:rPr>
          <w:rFonts w:ascii="Arial" w:hAnsi="Arial" w:cs="Arial"/>
          <w:color w:val="000000"/>
          <w:sz w:val="20"/>
          <w:szCs w:val="20"/>
        </w:rPr>
        <w:t>AnythingLLM is deployed in the cluster as a workbench.</w:t>
      </w:r>
    </w:p>
    <w:p w14:paraId="08A7AF14" w14:textId="77777777" w:rsidR="002D1757" w:rsidRDefault="002D1757" w:rsidP="002D1757">
      <w:pPr>
        <w:pStyle w:val="NormalWeb"/>
        <w:spacing w:before="200" w:beforeAutospacing="0" w:after="0" w:afterAutospacing="0"/>
      </w:pPr>
      <w:r>
        <w:rPr>
          <w:rFonts w:ascii="Arial" w:hAnsi="Arial" w:cs="Arial"/>
          <w:color w:val="000000"/>
          <w:sz w:val="20"/>
          <w:szCs w:val="20"/>
        </w:rPr>
        <w:t>Navigate to the “Demo Project” under the Data Science Projects either under the Home or Data Science Projects tab in the RHOAI console.</w:t>
      </w:r>
    </w:p>
    <w:p w14:paraId="23F440CC" w14:textId="77777777" w:rsidR="002D1757" w:rsidRDefault="002D1757" w:rsidP="002D1757">
      <w:pPr>
        <w:pStyle w:val="NormalWeb"/>
        <w:spacing w:before="200" w:beforeAutospacing="0" w:after="0" w:afterAutospacing="0"/>
      </w:pPr>
      <w:r>
        <w:rPr>
          <w:rFonts w:ascii="Arial" w:hAnsi="Arial" w:cs="Arial"/>
          <w:color w:val="000000"/>
          <w:sz w:val="20"/>
          <w:szCs w:val="20"/>
        </w:rPr>
        <w:t>Within the Demo Project, click on “Workbenches”</w:t>
      </w:r>
    </w:p>
    <w:p w14:paraId="6C66A43A" w14:textId="77777777" w:rsidR="002D1757" w:rsidRDefault="002D1757" w:rsidP="002D1757">
      <w:pPr>
        <w:pStyle w:val="NormalWeb"/>
        <w:spacing w:before="200" w:beforeAutospacing="0" w:after="0" w:afterAutospacing="0"/>
      </w:pPr>
      <w:r>
        <w:rPr>
          <w:rFonts w:ascii="Arial" w:hAnsi="Arial" w:cs="Arial"/>
          <w:color w:val="000000"/>
          <w:sz w:val="20"/>
          <w:szCs w:val="20"/>
        </w:rPr>
        <w:t>Under workbenches, you will see “My Workbench” with an AnythingLLM custom notebook image. Click “Open” to open the AnythingLLM application and user interface.</w:t>
      </w:r>
    </w:p>
    <w:p w14:paraId="38B74845" w14:textId="77777777" w:rsidR="002D1757" w:rsidRDefault="002D1757" w:rsidP="002D1757">
      <w:pPr>
        <w:pStyle w:val="NormalWeb"/>
        <w:spacing w:before="200" w:beforeAutospacing="0" w:after="0" w:afterAutospacing="0"/>
      </w:pPr>
      <w:r>
        <w:rPr>
          <w:rFonts w:ascii="Arial" w:hAnsi="Arial" w:cs="Arial"/>
          <w:color w:val="000000"/>
          <w:sz w:val="20"/>
          <w:szCs w:val="20"/>
        </w:rPr>
        <w:t>You should see an “Authorize Access” page. Click on “Allow selected permissions”.</w:t>
      </w:r>
    </w:p>
    <w:p w14:paraId="6A5C5B00" w14:textId="1950DA59" w:rsidR="002D1757" w:rsidRDefault="002D1757" w:rsidP="002D1757">
      <w:pPr>
        <w:pStyle w:val="NormalWeb"/>
        <w:spacing w:before="200" w:beforeAutospacing="0" w:after="0" w:afterAutospacing="0"/>
        <w:jc w:val="center"/>
      </w:pPr>
      <w:r>
        <w:rPr>
          <w:rFonts w:ascii="Arial" w:hAnsi="Arial" w:cs="Arial"/>
          <w:noProof/>
          <w:color w:val="000000"/>
          <w:sz w:val="20"/>
          <w:szCs w:val="20"/>
          <w:bdr w:val="single" w:sz="8" w:space="0" w:color="000000" w:frame="1"/>
        </w:rPr>
        <w:drawing>
          <wp:inline distT="0" distB="0" distL="0" distR="0" wp14:anchorId="0C06D422" wp14:editId="0694E639">
            <wp:extent cx="4826000" cy="1981200"/>
            <wp:effectExtent l="0" t="0" r="0" b="0"/>
            <wp:docPr id="50" name="Imagen 50" descr="https://lh7-rt.googleusercontent.com/docsz/AD_4nXcERTo7YxRdQSSi3YBdUdxgITfFhJdcj61H9WBHm7sz_uVZGLkTL2F6XU4rMakyHcM7od63P-c-DZXdhBivdk_PTdA1tT-pRJ6X7XVMfX1o0t8w1s0nsDDsm1GRhGIMB6-a6eENI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rt.googleusercontent.com/docsz/AD_4nXcERTo7YxRdQSSi3YBdUdxgITfFhJdcj61H9WBHm7sz_uVZGLkTL2F6XU4rMakyHcM7od63P-c-DZXdhBivdk_PTdA1tT-pRJ6X7XVMfX1o0t8w1s0nsDDsm1GRhGIMB6-a6eENIA?key=98p-HSCVnwKxKbOOanncshwY"/>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4826000" cy="1981200"/>
                    </a:xfrm>
                    <a:prstGeom prst="rect">
                      <a:avLst/>
                    </a:prstGeom>
                    <a:noFill/>
                    <a:ln>
                      <a:noFill/>
                    </a:ln>
                  </pic:spPr>
                </pic:pic>
              </a:graphicData>
            </a:graphic>
          </wp:inline>
        </w:drawing>
      </w:r>
    </w:p>
    <w:p w14:paraId="741C0A54" w14:textId="77777777" w:rsidR="002D1757" w:rsidRDefault="002D1757" w:rsidP="002D1757">
      <w:pPr>
        <w:pStyle w:val="NormalWeb"/>
        <w:spacing w:before="200" w:beforeAutospacing="0" w:after="0" w:afterAutospacing="0"/>
      </w:pPr>
      <w:r>
        <w:rPr>
          <w:rFonts w:ascii="Arial" w:hAnsi="Arial" w:cs="Arial"/>
          <w:color w:val="000000"/>
          <w:sz w:val="20"/>
          <w:szCs w:val="20"/>
        </w:rPr>
        <w:t>Welcome to AnythingLLM! Click on “Get started”.</w:t>
      </w:r>
    </w:p>
    <w:p w14:paraId="72C537F7"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lastRenderedPageBreak/>
        <w:t xml:space="preserve">Setup AnythingLLM for </w:t>
      </w:r>
      <w:r>
        <w:rPr>
          <w:rFonts w:ascii="Arial" w:hAnsi="Arial" w:cs="Arial"/>
          <w:color w:val="000000"/>
          <w:sz w:val="32"/>
          <w:szCs w:val="32"/>
        </w:rPr>
        <w:t xml:space="preserve">Manual </w:t>
      </w:r>
      <w:r>
        <w:rPr>
          <w:rFonts w:ascii="Arial" w:hAnsi="Arial" w:cs="Arial"/>
          <w:b w:val="0"/>
          <w:bCs w:val="0"/>
          <w:color w:val="000000"/>
          <w:sz w:val="32"/>
          <w:szCs w:val="32"/>
        </w:rPr>
        <w:t>Evaluation</w:t>
      </w:r>
    </w:p>
    <w:p w14:paraId="1300FDE3" w14:textId="77777777" w:rsidR="002D1757" w:rsidRDefault="002D1757" w:rsidP="002D1757">
      <w:pPr>
        <w:pStyle w:val="NormalWeb"/>
        <w:spacing w:before="200" w:beforeAutospacing="0" w:after="0" w:afterAutospacing="0"/>
      </w:pPr>
      <w:r>
        <w:rPr>
          <w:rFonts w:ascii="Arial" w:hAnsi="Arial" w:cs="Arial"/>
          <w:color w:val="000000"/>
          <w:sz w:val="20"/>
          <w:szCs w:val="20"/>
        </w:rPr>
        <w:t>As mentioned in the start of our guide, we will evaluate multiple scenarios with and without RAG. Before we begin, we must ensure AnythingLLM is setup properly.</w:t>
      </w:r>
    </w:p>
    <w:p w14:paraId="2818AA62"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Your aligned model</w:t>
      </w:r>
    </w:p>
    <w:p w14:paraId="554D3EED" w14:textId="77777777" w:rsidR="002D1757" w:rsidRDefault="002D1757" w:rsidP="002D1757">
      <w:pPr>
        <w:pStyle w:val="NormalWeb"/>
        <w:spacing w:before="200" w:beforeAutospacing="0" w:after="0" w:afterAutospacing="0"/>
      </w:pPr>
      <w:r>
        <w:rPr>
          <w:rFonts w:ascii="Arial" w:hAnsi="Arial" w:cs="Arial"/>
          <w:color w:val="000000"/>
          <w:sz w:val="20"/>
          <w:szCs w:val="20"/>
        </w:rPr>
        <w:t>When you upload the aligned model to the RHOAI cluster storage, this will initiate automation to serve the model and connect it to the AnythingLLM instance, ready for inferencing.</w:t>
      </w:r>
    </w:p>
    <w:p w14:paraId="0F73F553" w14:textId="519A81C3" w:rsidR="002D1757" w:rsidRDefault="002D1757" w:rsidP="002D1757">
      <w:pPr>
        <w:pStyle w:val="Ttulo3"/>
        <w:spacing w:before="320" w:beforeAutospacing="0" w:after="80" w:afterAutospacing="0"/>
        <w:jc w:val="center"/>
      </w:pPr>
      <w:r>
        <w:rPr>
          <w:rFonts w:ascii="Arial" w:hAnsi="Arial" w:cs="Arial"/>
          <w:b w:val="0"/>
          <w:bCs w:val="0"/>
          <w:color w:val="434343"/>
          <w:sz w:val="28"/>
          <w:szCs w:val="28"/>
        </w:rPr>
        <w:t>Step 1: Click “New Workspace” and name the new workspace.</w:t>
      </w:r>
      <w:r>
        <w:rPr>
          <w:rFonts w:ascii="Arial" w:hAnsi="Arial" w:cs="Arial"/>
          <w:b w:val="0"/>
          <w:bCs w:val="0"/>
          <w:noProof/>
          <w:color w:val="434343"/>
          <w:sz w:val="28"/>
          <w:szCs w:val="28"/>
          <w:bdr w:val="none" w:sz="0" w:space="0" w:color="auto" w:frame="1"/>
        </w:rPr>
        <w:drawing>
          <wp:inline distT="0" distB="0" distL="0" distR="0" wp14:anchorId="7D04D9B7" wp14:editId="5E788BDD">
            <wp:extent cx="3511550" cy="1790700"/>
            <wp:effectExtent l="0" t="0" r="0" b="0"/>
            <wp:docPr id="49" name="Imagen 49" descr="https://lh7-rt.googleusercontent.com/docsz/AD_4nXe_8zxPaFJcUlBHjzzNMjPmGgw2J5l6q_GgmyULbhW_f1eQFQFdbPrgG-NmOJzq1_Nfq2RE_6eJjr1bovbTiMsaVBG0yeEjBOEnSDa0P1Skzf7Wmrztdg_PUtnv1TUNwKYAqhKu?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rt.googleusercontent.com/docsz/AD_4nXe_8zxPaFJcUlBHjzzNMjPmGgw2J5l6q_GgmyULbhW_f1eQFQFdbPrgG-NmOJzq1_Nfq2RE_6eJjr1bovbTiMsaVBG0yeEjBOEnSDa0P1Skzf7Wmrztdg_PUtnv1TUNwKYAqhKu?key=98p-HSCVnwKxKbOOanncshwY"/>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3511550" cy="1790700"/>
                    </a:xfrm>
                    <a:prstGeom prst="rect">
                      <a:avLst/>
                    </a:prstGeom>
                    <a:noFill/>
                    <a:ln>
                      <a:noFill/>
                    </a:ln>
                  </pic:spPr>
                </pic:pic>
              </a:graphicData>
            </a:graphic>
          </wp:inline>
        </w:drawing>
      </w:r>
    </w:p>
    <w:p w14:paraId="6E9721DA" w14:textId="77777777" w:rsidR="002D1757" w:rsidRDefault="002D1757" w:rsidP="002D1757">
      <w:pPr>
        <w:pStyle w:val="NormalWeb"/>
        <w:spacing w:before="200" w:beforeAutospacing="0" w:after="0" w:afterAutospacing="0"/>
      </w:pPr>
      <w:r>
        <w:rPr>
          <w:rFonts w:ascii="Arial" w:hAnsi="Arial" w:cs="Arial"/>
          <w:color w:val="000000"/>
          <w:sz w:val="20"/>
          <w:szCs w:val="20"/>
        </w:rPr>
        <w:t>Save your new workspace to begin.</w:t>
      </w:r>
    </w:p>
    <w:p w14:paraId="36FAAAF2"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Step 2: Configure workspace settings</w:t>
      </w:r>
    </w:p>
    <w:p w14:paraId="497CDE67" w14:textId="77777777" w:rsidR="002D1757" w:rsidRDefault="002D1757" w:rsidP="002D1757">
      <w:pPr>
        <w:pStyle w:val="NormalWeb"/>
        <w:spacing w:before="200" w:beforeAutospacing="0" w:after="0" w:afterAutospacing="0"/>
      </w:pPr>
      <w:r>
        <w:rPr>
          <w:rFonts w:ascii="Arial" w:hAnsi="Arial" w:cs="Arial"/>
          <w:color w:val="000000"/>
          <w:sz w:val="20"/>
          <w:szCs w:val="20"/>
        </w:rPr>
        <w:t>The following configurations are based on what engineering has done for previous PoCs. It is our recommended way, however subject to change and feedback.</w:t>
      </w:r>
    </w:p>
    <w:p w14:paraId="566D031D" w14:textId="77777777" w:rsidR="002D1757" w:rsidRDefault="002D1757" w:rsidP="002D1757">
      <w:pPr>
        <w:pStyle w:val="NormalWeb"/>
        <w:spacing w:before="200" w:beforeAutospacing="0" w:after="0" w:afterAutospacing="0"/>
      </w:pPr>
      <w:r>
        <w:rPr>
          <w:rFonts w:ascii="Arial" w:hAnsi="Arial" w:cs="Arial"/>
          <w:color w:val="000000"/>
          <w:sz w:val="20"/>
          <w:szCs w:val="20"/>
        </w:rPr>
        <w:t>Select the settings icon to open setting options.</w:t>
      </w:r>
    </w:p>
    <w:p w14:paraId="2F1D4661" w14:textId="77362E10" w:rsidR="002D1757" w:rsidRDefault="002D1757" w:rsidP="002D1757">
      <w:pPr>
        <w:pStyle w:val="NormalWeb"/>
        <w:spacing w:before="200" w:beforeAutospacing="0" w:after="0" w:afterAutospacing="0"/>
        <w:jc w:val="center"/>
      </w:pPr>
      <w:r>
        <w:rPr>
          <w:rFonts w:ascii="Arial" w:hAnsi="Arial" w:cs="Arial"/>
          <w:noProof/>
          <w:color w:val="000000"/>
          <w:sz w:val="20"/>
          <w:szCs w:val="20"/>
          <w:bdr w:val="none" w:sz="0" w:space="0" w:color="auto" w:frame="1"/>
        </w:rPr>
        <w:drawing>
          <wp:inline distT="0" distB="0" distL="0" distR="0" wp14:anchorId="3E21389E" wp14:editId="30D1AF13">
            <wp:extent cx="2800350" cy="2495550"/>
            <wp:effectExtent l="0" t="0" r="0" b="0"/>
            <wp:docPr id="48" name="Imagen 48" descr="https://lh7-rt.googleusercontent.com/docsz/AD_4nXcsNwapjvgdFLUgnQLuMPwoXwArVRbMciqvY0CF_VjGC30d1_8-GqLmWVuJdE4vXtu3FP0fDoJDdVMmcrgYX7fQXTzX6UCsHmlVjpGqOjfHpMBV1Zb1O8W7jIzBBJArsNiJzLMn?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rt.googleusercontent.com/docsz/AD_4nXcsNwapjvgdFLUgnQLuMPwoXwArVRbMciqvY0CF_VjGC30d1_8-GqLmWVuJdE4vXtu3FP0fDoJDdVMmcrgYX7fQXTzX6UCsHmlVjpGqOjfHpMBV1Zb1O8W7jIzBBJArsNiJzLMn?key=98p-HSCVnwKxKbOOanncshwY"/>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800350" cy="2495550"/>
                    </a:xfrm>
                    <a:prstGeom prst="rect">
                      <a:avLst/>
                    </a:prstGeom>
                    <a:noFill/>
                    <a:ln>
                      <a:noFill/>
                    </a:ln>
                  </pic:spPr>
                </pic:pic>
              </a:graphicData>
            </a:graphic>
          </wp:inline>
        </w:drawing>
      </w:r>
    </w:p>
    <w:p w14:paraId="1121BEB9" w14:textId="77777777" w:rsidR="002D1757" w:rsidRDefault="002D1757" w:rsidP="002D1757">
      <w:pPr>
        <w:pStyle w:val="Ttulo4"/>
        <w:spacing w:before="200" w:beforeAutospacing="0" w:after="0" w:afterAutospacing="0"/>
      </w:pPr>
      <w:r>
        <w:rPr>
          <w:rFonts w:ascii="Arial" w:hAnsi="Arial" w:cs="Arial"/>
          <w:color w:val="EE0000"/>
        </w:rPr>
        <w:t>Chat Settings</w:t>
      </w:r>
    </w:p>
    <w:p w14:paraId="569E7D9F" w14:textId="77777777" w:rsidR="002D1757" w:rsidRDefault="002D1757" w:rsidP="002D1757">
      <w:pPr>
        <w:pStyle w:val="NormalWeb"/>
        <w:spacing w:before="200" w:beforeAutospacing="0" w:after="0" w:afterAutospacing="0"/>
      </w:pPr>
      <w:r>
        <w:rPr>
          <w:rFonts w:ascii="Arial" w:hAnsi="Arial" w:cs="Arial"/>
          <w:color w:val="000000"/>
          <w:sz w:val="20"/>
          <w:szCs w:val="20"/>
        </w:rPr>
        <w:t>Select “Chat Settings” on the top navigation bar and adjust the following settings:</w:t>
      </w:r>
    </w:p>
    <w:p w14:paraId="1946225E"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Chat History</w:t>
      </w:r>
    </w:p>
    <w:p w14:paraId="32A12F50"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Change chat history from 20 to </w:t>
      </w:r>
      <w:r>
        <w:rPr>
          <w:rFonts w:ascii="Arial" w:hAnsi="Arial" w:cs="Arial"/>
          <w:b/>
          <w:bCs/>
          <w:color w:val="000000"/>
          <w:sz w:val="20"/>
          <w:szCs w:val="20"/>
        </w:rPr>
        <w:t>1.</w:t>
      </w:r>
    </w:p>
    <w:p w14:paraId="6CA0EE9F" w14:textId="77777777" w:rsidR="002D1757" w:rsidRDefault="002D1757" w:rsidP="002D1757">
      <w:pPr>
        <w:pStyle w:val="NormalWeb"/>
        <w:spacing w:before="200" w:beforeAutospacing="0" w:after="0" w:afterAutospacing="0"/>
      </w:pPr>
      <w:r>
        <w:rPr>
          <w:rFonts w:ascii="Arial" w:hAnsi="Arial" w:cs="Arial"/>
          <w:color w:val="000000"/>
          <w:sz w:val="20"/>
          <w:szCs w:val="20"/>
        </w:rPr>
        <w:lastRenderedPageBreak/>
        <w:t>Setting to 1 has to do with our focus on the accuracy of knowledge retrieval versus maintaining a conversational chat experience during previous PoC engagements. We are ensuring the context is as clear as possible to increase accuracy of model response. </w:t>
      </w:r>
    </w:p>
    <w:p w14:paraId="74EF2C70"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Prompt</w:t>
      </w:r>
    </w:p>
    <w:p w14:paraId="1688CD6F" w14:textId="77777777" w:rsidR="002D1757" w:rsidRDefault="002D1757" w:rsidP="002D1757">
      <w:pPr>
        <w:pStyle w:val="NormalWeb"/>
        <w:spacing w:before="200" w:beforeAutospacing="0" w:after="0" w:afterAutospacing="0"/>
      </w:pPr>
      <w:r>
        <w:rPr>
          <w:rFonts w:ascii="Arial" w:hAnsi="Arial" w:cs="Arial"/>
          <w:color w:val="000000"/>
          <w:sz w:val="20"/>
          <w:szCs w:val="20"/>
        </w:rPr>
        <w:t>Use the following prompt text in place of the default prompt setting:</w:t>
      </w:r>
    </w:p>
    <w:p w14:paraId="193DE1D6" w14:textId="77777777" w:rsidR="002D1757" w:rsidRDefault="002D1757" w:rsidP="002D1757"/>
    <w:p w14:paraId="760D7F4B"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You</w:t>
      </w:r>
      <w:r>
        <w:rPr>
          <w:rFonts w:ascii="Courier New" w:hAnsi="Courier New" w:cs="Courier New"/>
          <w:color w:val="000000"/>
          <w:sz w:val="18"/>
          <w:szCs w:val="18"/>
        </w:rPr>
        <w:t xml:space="preserve"> </w:t>
      </w:r>
      <w:r>
        <w:rPr>
          <w:rFonts w:ascii="Courier New" w:hAnsi="Courier New" w:cs="Courier New"/>
          <w:color w:val="188038"/>
          <w:sz w:val="18"/>
          <w:szCs w:val="18"/>
        </w:rPr>
        <w:t>are</w:t>
      </w:r>
      <w:r>
        <w:rPr>
          <w:rFonts w:ascii="Courier New" w:hAnsi="Courier New" w:cs="Courier New"/>
          <w:color w:val="000000"/>
          <w:sz w:val="18"/>
          <w:szCs w:val="18"/>
        </w:rPr>
        <w:t xml:space="preserve"> </w:t>
      </w:r>
      <w:r>
        <w:rPr>
          <w:rFonts w:ascii="Courier New" w:hAnsi="Courier New" w:cs="Courier New"/>
          <w:color w:val="188038"/>
          <w:sz w:val="18"/>
          <w:szCs w:val="18"/>
        </w:rPr>
        <w:t>a</w:t>
      </w:r>
      <w:r>
        <w:rPr>
          <w:rFonts w:ascii="Courier New" w:hAnsi="Courier New" w:cs="Courier New"/>
          <w:color w:val="000000"/>
          <w:sz w:val="18"/>
          <w:szCs w:val="18"/>
        </w:rPr>
        <w:t xml:space="preserve"> </w:t>
      </w:r>
      <w:r>
        <w:rPr>
          <w:rFonts w:ascii="Courier New" w:hAnsi="Courier New" w:cs="Courier New"/>
          <w:color w:val="188038"/>
          <w:sz w:val="18"/>
          <w:szCs w:val="18"/>
        </w:rPr>
        <w:t>Red</w:t>
      </w:r>
      <w:r>
        <w:rPr>
          <w:rFonts w:ascii="Courier New" w:hAnsi="Courier New" w:cs="Courier New"/>
          <w:color w:val="000000"/>
          <w:sz w:val="18"/>
          <w:szCs w:val="18"/>
        </w:rPr>
        <w:t xml:space="preserve"> </w:t>
      </w:r>
      <w:r>
        <w:rPr>
          <w:rFonts w:ascii="Courier New" w:hAnsi="Courier New" w:cs="Courier New"/>
          <w:color w:val="188038"/>
          <w:sz w:val="18"/>
          <w:szCs w:val="18"/>
        </w:rPr>
        <w:t>Hat</w:t>
      </w:r>
      <w:r>
        <w:rPr>
          <w:rFonts w:ascii="Courier New" w:hAnsi="Courier New" w:cs="Courier New"/>
          <w:color w:val="000000"/>
          <w:sz w:val="18"/>
          <w:szCs w:val="18"/>
        </w:rPr>
        <w:t xml:space="preserve"> </w:t>
      </w:r>
      <w:r>
        <w:rPr>
          <w:rFonts w:ascii="Courier New" w:hAnsi="Courier New" w:cs="Courier New"/>
          <w:color w:val="188038"/>
          <w:sz w:val="18"/>
          <w:szCs w:val="18"/>
        </w:rPr>
        <w:t>Instruct</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an</w:t>
      </w:r>
      <w:r>
        <w:rPr>
          <w:rFonts w:ascii="Courier New" w:hAnsi="Courier New" w:cs="Courier New"/>
          <w:color w:val="000000"/>
          <w:sz w:val="18"/>
          <w:szCs w:val="18"/>
        </w:rPr>
        <w:t xml:space="preserve"> </w:t>
      </w:r>
      <w:r>
        <w:rPr>
          <w:rFonts w:ascii="Courier New" w:hAnsi="Courier New" w:cs="Courier New"/>
          <w:color w:val="188038"/>
          <w:sz w:val="18"/>
          <w:szCs w:val="18"/>
        </w:rPr>
        <w:t>AI</w:t>
      </w:r>
      <w:r>
        <w:rPr>
          <w:rFonts w:ascii="Courier New" w:hAnsi="Courier New" w:cs="Courier New"/>
          <w:color w:val="000000"/>
          <w:sz w:val="18"/>
          <w:szCs w:val="18"/>
        </w:rPr>
        <w:t xml:space="preserve"> </w:t>
      </w:r>
      <w:r>
        <w:rPr>
          <w:rFonts w:ascii="Courier New" w:hAnsi="Courier New" w:cs="Courier New"/>
          <w:color w:val="188038"/>
          <w:sz w:val="18"/>
          <w:szCs w:val="18"/>
        </w:rPr>
        <w:t>language</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developed</w:t>
      </w:r>
      <w:r>
        <w:rPr>
          <w:rFonts w:ascii="Courier New" w:hAnsi="Courier New" w:cs="Courier New"/>
          <w:color w:val="000000"/>
          <w:sz w:val="18"/>
          <w:szCs w:val="18"/>
        </w:rPr>
        <w:t xml:space="preserve"> </w:t>
      </w:r>
      <w:r>
        <w:rPr>
          <w:rFonts w:ascii="Courier New" w:hAnsi="Courier New" w:cs="Courier New"/>
          <w:color w:val="188038"/>
          <w:sz w:val="18"/>
          <w:szCs w:val="18"/>
        </w:rPr>
        <w:t>by</w:t>
      </w:r>
      <w:r>
        <w:rPr>
          <w:rFonts w:ascii="Courier New" w:hAnsi="Courier New" w:cs="Courier New"/>
          <w:color w:val="000000"/>
          <w:sz w:val="18"/>
          <w:szCs w:val="18"/>
        </w:rPr>
        <w:t xml:space="preserve"> </w:t>
      </w:r>
      <w:r>
        <w:rPr>
          <w:rFonts w:ascii="Courier New" w:hAnsi="Courier New" w:cs="Courier New"/>
          <w:color w:val="188038"/>
          <w:sz w:val="18"/>
          <w:szCs w:val="18"/>
        </w:rPr>
        <w:t>Red</w:t>
      </w:r>
      <w:r>
        <w:rPr>
          <w:rFonts w:ascii="Courier New" w:hAnsi="Courier New" w:cs="Courier New"/>
          <w:color w:val="000000"/>
          <w:sz w:val="18"/>
          <w:szCs w:val="18"/>
        </w:rPr>
        <w:t xml:space="preserve"> </w:t>
      </w:r>
      <w:r>
        <w:rPr>
          <w:rFonts w:ascii="Courier New" w:hAnsi="Courier New" w:cs="Courier New"/>
          <w:color w:val="188038"/>
          <w:sz w:val="18"/>
          <w:szCs w:val="18"/>
        </w:rPr>
        <w:t>Hat</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IBM</w:t>
      </w:r>
      <w:r>
        <w:rPr>
          <w:rFonts w:ascii="Courier New" w:hAnsi="Courier New" w:cs="Courier New"/>
          <w:color w:val="000000"/>
          <w:sz w:val="18"/>
          <w:szCs w:val="18"/>
        </w:rPr>
        <w:t xml:space="preserve"> </w:t>
      </w:r>
      <w:r>
        <w:rPr>
          <w:rFonts w:ascii="Courier New" w:hAnsi="Courier New" w:cs="Courier New"/>
          <w:color w:val="188038"/>
          <w:sz w:val="18"/>
          <w:szCs w:val="18"/>
        </w:rPr>
        <w:t>Research</w:t>
      </w:r>
      <w:r>
        <w:rPr>
          <w:rFonts w:ascii="Courier New" w:hAnsi="Courier New" w:cs="Courier New"/>
          <w:color w:val="000000"/>
          <w:sz w:val="18"/>
          <w:szCs w:val="18"/>
        </w:rPr>
        <w:t xml:space="preserve"> </w:t>
      </w:r>
      <w:r>
        <w:rPr>
          <w:rFonts w:ascii="Courier New" w:hAnsi="Courier New" w:cs="Courier New"/>
          <w:color w:val="188038"/>
          <w:sz w:val="18"/>
          <w:szCs w:val="18"/>
        </w:rPr>
        <w:t>based</w:t>
      </w:r>
      <w:r>
        <w:rPr>
          <w:rFonts w:ascii="Courier New" w:hAnsi="Courier New" w:cs="Courier New"/>
          <w:color w:val="000000"/>
          <w:sz w:val="18"/>
          <w:szCs w:val="18"/>
        </w:rPr>
        <w:t xml:space="preserve"> </w:t>
      </w:r>
      <w:r>
        <w:rPr>
          <w:rFonts w:ascii="Courier New" w:hAnsi="Courier New" w:cs="Courier New"/>
          <w:color w:val="188038"/>
          <w:sz w:val="18"/>
          <w:szCs w:val="18"/>
        </w:rPr>
        <w:t>on</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Granite-3.0-8b-base</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Your</w:t>
      </w:r>
      <w:r>
        <w:rPr>
          <w:rFonts w:ascii="Courier New" w:hAnsi="Courier New" w:cs="Courier New"/>
          <w:color w:val="000000"/>
          <w:sz w:val="18"/>
          <w:szCs w:val="18"/>
        </w:rPr>
        <w:t xml:space="preserve"> </w:t>
      </w:r>
      <w:r>
        <w:rPr>
          <w:rFonts w:ascii="Courier New" w:hAnsi="Courier New" w:cs="Courier New"/>
          <w:color w:val="188038"/>
          <w:sz w:val="18"/>
          <w:szCs w:val="18"/>
        </w:rPr>
        <w:t>primary</w:t>
      </w:r>
      <w:r>
        <w:rPr>
          <w:rFonts w:ascii="Courier New" w:hAnsi="Courier New" w:cs="Courier New"/>
          <w:color w:val="000000"/>
          <w:sz w:val="18"/>
          <w:szCs w:val="18"/>
        </w:rPr>
        <w:t xml:space="preserve"> </w:t>
      </w:r>
      <w:r>
        <w:rPr>
          <w:rFonts w:ascii="Courier New" w:hAnsi="Courier New" w:cs="Courier New"/>
          <w:color w:val="188038"/>
          <w:sz w:val="18"/>
          <w:szCs w:val="18"/>
        </w:rPr>
        <w:t>role</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to</w:t>
      </w:r>
      <w:r>
        <w:rPr>
          <w:rFonts w:ascii="Courier New" w:hAnsi="Courier New" w:cs="Courier New"/>
          <w:color w:val="000000"/>
          <w:sz w:val="18"/>
          <w:szCs w:val="18"/>
        </w:rPr>
        <w:t xml:space="preserve"> </w:t>
      </w:r>
      <w:r>
        <w:rPr>
          <w:rFonts w:ascii="Courier New" w:hAnsi="Courier New" w:cs="Courier New"/>
          <w:color w:val="188038"/>
          <w:sz w:val="18"/>
          <w:szCs w:val="18"/>
        </w:rPr>
        <w:t>serve</w:t>
      </w:r>
      <w:r>
        <w:rPr>
          <w:rFonts w:ascii="Courier New" w:hAnsi="Courier New" w:cs="Courier New"/>
          <w:color w:val="000000"/>
          <w:sz w:val="18"/>
          <w:szCs w:val="18"/>
        </w:rPr>
        <w:t xml:space="preserve"> </w:t>
      </w:r>
      <w:r>
        <w:rPr>
          <w:rFonts w:ascii="Courier New" w:hAnsi="Courier New" w:cs="Courier New"/>
          <w:color w:val="188038"/>
          <w:sz w:val="18"/>
          <w:szCs w:val="18"/>
        </w:rPr>
        <w:t>as</w:t>
      </w:r>
      <w:r>
        <w:rPr>
          <w:rFonts w:ascii="Courier New" w:hAnsi="Courier New" w:cs="Courier New"/>
          <w:color w:val="000000"/>
          <w:sz w:val="18"/>
          <w:szCs w:val="18"/>
        </w:rPr>
        <w:t xml:space="preserve"> </w:t>
      </w:r>
      <w:r>
        <w:rPr>
          <w:rFonts w:ascii="Courier New" w:hAnsi="Courier New" w:cs="Courier New"/>
          <w:color w:val="188038"/>
          <w:sz w:val="18"/>
          <w:szCs w:val="18"/>
        </w:rPr>
        <w:t>a</w:t>
      </w:r>
      <w:r>
        <w:rPr>
          <w:rFonts w:ascii="Courier New" w:hAnsi="Courier New" w:cs="Courier New"/>
          <w:color w:val="000000"/>
          <w:sz w:val="18"/>
          <w:szCs w:val="18"/>
        </w:rPr>
        <w:t xml:space="preserve"> </w:t>
      </w:r>
      <w:r>
        <w:rPr>
          <w:rFonts w:ascii="Courier New" w:hAnsi="Courier New" w:cs="Courier New"/>
          <w:color w:val="188038"/>
          <w:sz w:val="18"/>
          <w:szCs w:val="18"/>
        </w:rPr>
        <w:t>chat</w:t>
      </w:r>
      <w:r>
        <w:rPr>
          <w:rFonts w:ascii="Courier New" w:hAnsi="Courier New" w:cs="Courier New"/>
          <w:color w:val="000000"/>
          <w:sz w:val="18"/>
          <w:szCs w:val="18"/>
        </w:rPr>
        <w:t xml:space="preserve"> </w:t>
      </w:r>
      <w:r>
        <w:rPr>
          <w:rFonts w:ascii="Courier New" w:hAnsi="Courier New" w:cs="Courier New"/>
          <w:color w:val="188038"/>
          <w:sz w:val="18"/>
          <w:szCs w:val="18"/>
        </w:rPr>
        <w:t>assistant.</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following</w:t>
      </w:r>
      <w:r>
        <w:rPr>
          <w:rFonts w:ascii="Courier New" w:hAnsi="Courier New" w:cs="Courier New"/>
          <w:color w:val="000000"/>
          <w:sz w:val="18"/>
          <w:szCs w:val="18"/>
        </w:rPr>
        <w:t xml:space="preserve"> </w:t>
      </w:r>
      <w:r>
        <w:rPr>
          <w:rFonts w:ascii="Courier New" w:hAnsi="Courier New" w:cs="Courier New"/>
          <w:color w:val="188038"/>
          <w:sz w:val="18"/>
          <w:szCs w:val="18"/>
        </w:rPr>
        <w:t>question</w:t>
      </w:r>
      <w:r>
        <w:rPr>
          <w:rFonts w:ascii="Courier New" w:hAnsi="Courier New" w:cs="Courier New"/>
          <w:color w:val="000000"/>
          <w:sz w:val="18"/>
          <w:szCs w:val="18"/>
        </w:rPr>
        <w:t xml:space="preserve"> </w:t>
      </w:r>
      <w:r>
        <w:rPr>
          <w:rFonts w:ascii="Courier New" w:hAnsi="Courier New" w:cs="Courier New"/>
          <w:color w:val="188038"/>
          <w:sz w:val="18"/>
          <w:szCs w:val="18"/>
        </w:rPr>
        <w:t>from</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context</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internal</w:t>
      </w:r>
      <w:r>
        <w:rPr>
          <w:rFonts w:ascii="Courier New" w:hAnsi="Courier New" w:cs="Courier New"/>
          <w:color w:val="000000"/>
          <w:sz w:val="18"/>
          <w:szCs w:val="18"/>
        </w:rPr>
        <w:t xml:space="preserve"> </w:t>
      </w:r>
      <w:r>
        <w:rPr>
          <w:rFonts w:ascii="Courier New" w:hAnsi="Courier New" w:cs="Courier New"/>
          <w:color w:val="188038"/>
          <w:sz w:val="18"/>
          <w:szCs w:val="18"/>
        </w:rPr>
        <w:t>memory.</w:t>
      </w:r>
    </w:p>
    <w:p w14:paraId="7ED9550E" w14:textId="77777777" w:rsidR="002D1757" w:rsidRDefault="002D1757" w:rsidP="002D1757">
      <w:pPr>
        <w:pStyle w:val="NormalWeb"/>
        <w:spacing w:before="200" w:beforeAutospacing="0" w:after="0" w:afterAutospacing="0"/>
      </w:pPr>
      <w:r>
        <w:rPr>
          <w:rFonts w:ascii="Arial" w:hAnsi="Arial" w:cs="Arial"/>
          <w:color w:val="000000"/>
          <w:sz w:val="20"/>
          <w:szCs w:val="20"/>
        </w:rPr>
        <w:t>This prompt closely simulates the prompt in RHEL AI.</w:t>
      </w:r>
    </w:p>
    <w:p w14:paraId="72A1012E"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LLM Temperature</w:t>
      </w:r>
    </w:p>
    <w:p w14:paraId="25B72EBC"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Adjust temperature from .7 to </w:t>
      </w:r>
      <w:r>
        <w:rPr>
          <w:rFonts w:ascii="Arial" w:hAnsi="Arial" w:cs="Arial"/>
          <w:b/>
          <w:bCs/>
          <w:color w:val="000000"/>
          <w:sz w:val="20"/>
          <w:szCs w:val="20"/>
        </w:rPr>
        <w:t>.1</w:t>
      </w:r>
      <w:r>
        <w:rPr>
          <w:rFonts w:ascii="Arial" w:hAnsi="Arial" w:cs="Arial"/>
          <w:color w:val="000000"/>
          <w:sz w:val="20"/>
          <w:szCs w:val="20"/>
        </w:rPr>
        <w:t xml:space="preserve"> to reduce the variability and creativity of the generated responses. Our goal is accuracy of answering questions.</w:t>
      </w:r>
    </w:p>
    <w:p w14:paraId="7F88A0DC" w14:textId="77777777" w:rsidR="002D1757" w:rsidRDefault="002D1757" w:rsidP="002D1757">
      <w:pPr>
        <w:pStyle w:val="NormalWeb"/>
        <w:spacing w:before="200" w:beforeAutospacing="0" w:after="0" w:afterAutospacing="0"/>
      </w:pPr>
      <w:r>
        <w:rPr>
          <w:rFonts w:ascii="Arial" w:hAnsi="Arial" w:cs="Arial"/>
          <w:color w:val="000000"/>
          <w:sz w:val="20"/>
          <w:szCs w:val="20"/>
        </w:rPr>
        <w:t>Now, update workspace to save configurations.</w:t>
      </w:r>
    </w:p>
    <w:p w14:paraId="37900B76" w14:textId="4EDB791A" w:rsidR="002D1757" w:rsidRDefault="002D1757" w:rsidP="002D1757">
      <w:pPr>
        <w:pStyle w:val="NormalWeb"/>
        <w:spacing w:before="200" w:beforeAutospacing="0" w:after="0" w:afterAutospacing="0"/>
        <w:jc w:val="center"/>
      </w:pPr>
      <w:r>
        <w:rPr>
          <w:rFonts w:ascii="Arial" w:hAnsi="Arial" w:cs="Arial"/>
          <w:noProof/>
          <w:color w:val="000000"/>
          <w:sz w:val="20"/>
          <w:szCs w:val="20"/>
          <w:bdr w:val="none" w:sz="0" w:space="0" w:color="auto" w:frame="1"/>
        </w:rPr>
        <w:drawing>
          <wp:inline distT="0" distB="0" distL="0" distR="0" wp14:anchorId="1B85D80C" wp14:editId="0B016063">
            <wp:extent cx="3473450" cy="2336800"/>
            <wp:effectExtent l="0" t="0" r="0" b="6350"/>
            <wp:docPr id="47" name="Imagen 47" descr="https://lh7-rt.googleusercontent.com/docsz/AD_4nXfzFy_zupneiwFhwAGIzNHHiNd9E5P7J8zYHefHfV7Hy3tjDzMq_rWxrUV2c2bPU9e-WsMImKcBRHIvarZL6fB1FESl8qIL9UjtsrXKy55RuyjgKeCNyBpkziVtuM_dRvGpUDEZ?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rt.googleusercontent.com/docsz/AD_4nXfzFy_zupneiwFhwAGIzNHHiNd9E5P7J8zYHefHfV7Hy3tjDzMq_rWxrUV2c2bPU9e-WsMImKcBRHIvarZL6fB1FESl8qIL9UjtsrXKy55RuyjgKeCNyBpkziVtuM_dRvGpUDEZ?key=98p-HSCVnwKxKbOOanncshwY"/>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3473450" cy="2336800"/>
                    </a:xfrm>
                    <a:prstGeom prst="rect">
                      <a:avLst/>
                    </a:prstGeom>
                    <a:noFill/>
                    <a:ln>
                      <a:noFill/>
                    </a:ln>
                  </pic:spPr>
                </pic:pic>
              </a:graphicData>
            </a:graphic>
          </wp:inline>
        </w:drawing>
      </w:r>
    </w:p>
    <w:p w14:paraId="2C148B4E"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Token Context Window</w:t>
      </w:r>
    </w:p>
    <w:p w14:paraId="2B30F638" w14:textId="77777777" w:rsidR="002D1757" w:rsidRDefault="002D1757" w:rsidP="002D1757">
      <w:pPr>
        <w:pStyle w:val="NormalWeb"/>
        <w:spacing w:before="200" w:beforeAutospacing="0" w:after="0" w:afterAutospacing="0"/>
      </w:pPr>
      <w:r>
        <w:rPr>
          <w:rFonts w:ascii="Arial" w:hAnsi="Arial" w:cs="Arial"/>
          <w:color w:val="000000"/>
          <w:sz w:val="20"/>
          <w:szCs w:val="20"/>
        </w:rPr>
        <w:t>Leave this setting to default of 4096.</w:t>
      </w:r>
    </w:p>
    <w:p w14:paraId="106295BE"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Max Tokens</w:t>
      </w:r>
    </w:p>
    <w:p w14:paraId="311753DF" w14:textId="77777777" w:rsidR="002D1757" w:rsidRDefault="002D1757" w:rsidP="002D1757">
      <w:pPr>
        <w:pStyle w:val="NormalWeb"/>
        <w:spacing w:before="200" w:beforeAutospacing="0" w:after="0" w:afterAutospacing="0"/>
      </w:pPr>
      <w:r>
        <w:rPr>
          <w:rFonts w:ascii="Arial" w:hAnsi="Arial" w:cs="Arial"/>
          <w:color w:val="000000"/>
          <w:sz w:val="20"/>
          <w:szCs w:val="20"/>
        </w:rPr>
        <w:t>Leave this setting to default of 1024.</w:t>
      </w:r>
    </w:p>
    <w:p w14:paraId="66F94E2D" w14:textId="77777777" w:rsidR="002D1757" w:rsidRDefault="002D1757" w:rsidP="002D1757">
      <w:pPr>
        <w:pStyle w:val="Ttulo4"/>
        <w:spacing w:before="200" w:beforeAutospacing="0" w:after="0" w:afterAutospacing="0"/>
      </w:pPr>
      <w:r>
        <w:rPr>
          <w:rFonts w:ascii="Arial" w:hAnsi="Arial" w:cs="Arial"/>
          <w:color w:val="EE0000"/>
        </w:rPr>
        <w:t>Vector Database</w:t>
      </w:r>
    </w:p>
    <w:p w14:paraId="05390F16" w14:textId="77777777" w:rsidR="002D1757" w:rsidRDefault="002D1757" w:rsidP="002D1757">
      <w:pPr>
        <w:pStyle w:val="NormalWeb"/>
        <w:spacing w:before="200" w:beforeAutospacing="0" w:after="0" w:afterAutospacing="0"/>
      </w:pPr>
      <w:r>
        <w:rPr>
          <w:rFonts w:ascii="Arial" w:hAnsi="Arial" w:cs="Arial"/>
          <w:color w:val="000000"/>
          <w:sz w:val="20"/>
          <w:szCs w:val="20"/>
        </w:rPr>
        <w:t>Select “Vector Database” from the top navigation bar and adjust the following settings:</w:t>
      </w:r>
    </w:p>
    <w:p w14:paraId="79046055" w14:textId="77777777" w:rsidR="002D1757" w:rsidRDefault="002D1757" w:rsidP="002D1757">
      <w:pPr>
        <w:pStyle w:val="Ttulo5"/>
        <w:spacing w:before="240" w:beforeAutospacing="0" w:after="80" w:afterAutospacing="0"/>
      </w:pPr>
      <w:r>
        <w:rPr>
          <w:rFonts w:ascii="Arial" w:hAnsi="Arial" w:cs="Arial"/>
          <w:b w:val="0"/>
          <w:bCs w:val="0"/>
          <w:color w:val="666666"/>
          <w:sz w:val="22"/>
          <w:szCs w:val="22"/>
        </w:rPr>
        <w:t>Max Context Snippets</w:t>
      </w:r>
    </w:p>
    <w:p w14:paraId="37F09690" w14:textId="77777777" w:rsidR="002D1757" w:rsidRDefault="002D1757" w:rsidP="002D1757">
      <w:pPr>
        <w:pStyle w:val="NormalWeb"/>
        <w:spacing w:before="200" w:beforeAutospacing="0" w:after="0" w:afterAutospacing="0"/>
      </w:pPr>
      <w:r>
        <w:rPr>
          <w:rFonts w:ascii="Arial" w:hAnsi="Arial" w:cs="Arial"/>
          <w:color w:val="000000"/>
          <w:sz w:val="20"/>
          <w:szCs w:val="20"/>
        </w:rPr>
        <w:t xml:space="preserve">Change value from 4 to </w:t>
      </w:r>
      <w:r>
        <w:rPr>
          <w:rFonts w:ascii="Arial" w:hAnsi="Arial" w:cs="Arial"/>
          <w:b/>
          <w:bCs/>
          <w:color w:val="000000"/>
          <w:sz w:val="20"/>
          <w:szCs w:val="20"/>
        </w:rPr>
        <w:t>2.</w:t>
      </w:r>
    </w:p>
    <w:p w14:paraId="23CCEB8E" w14:textId="77777777" w:rsidR="002D1757" w:rsidRDefault="002D1757" w:rsidP="002D1757">
      <w:pPr>
        <w:pStyle w:val="NormalWeb"/>
        <w:spacing w:before="200" w:beforeAutospacing="0" w:after="0" w:afterAutospacing="0"/>
      </w:pPr>
      <w:r>
        <w:rPr>
          <w:rFonts w:ascii="Arial" w:hAnsi="Arial" w:cs="Arial"/>
          <w:color w:val="000000"/>
          <w:sz w:val="20"/>
          <w:szCs w:val="20"/>
        </w:rPr>
        <w:t>The Granite student model we are currently using has a limited context window so we have to be limited in the amount of information that can be included in the context from the RAG database.</w:t>
      </w:r>
    </w:p>
    <w:p w14:paraId="077566E1"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lastRenderedPageBreak/>
        <w:t>Step 3: Upload documents for RAG</w:t>
      </w:r>
    </w:p>
    <w:p w14:paraId="3DF8735F" w14:textId="77777777" w:rsidR="002D1757" w:rsidRDefault="002D1757" w:rsidP="002D1757">
      <w:pPr>
        <w:pStyle w:val="NormalWeb"/>
        <w:spacing w:before="200" w:beforeAutospacing="0" w:after="0" w:afterAutospacing="0"/>
      </w:pPr>
      <w:r>
        <w:rPr>
          <w:rFonts w:ascii="Arial" w:hAnsi="Arial" w:cs="Arial"/>
          <w:color w:val="000000"/>
          <w:sz w:val="20"/>
          <w:szCs w:val="20"/>
        </w:rPr>
        <w:t>AnythingLLM allows for a simple RAG database setup.</w:t>
      </w:r>
    </w:p>
    <w:p w14:paraId="7F6ECEBC" w14:textId="77777777" w:rsidR="002D1757" w:rsidRDefault="002D1757" w:rsidP="002D1757">
      <w:pPr>
        <w:pStyle w:val="NormalWeb"/>
        <w:spacing w:before="200" w:beforeAutospacing="0" w:after="0" w:afterAutospacing="0"/>
      </w:pPr>
      <w:r>
        <w:rPr>
          <w:rFonts w:ascii="Arial" w:hAnsi="Arial" w:cs="Arial"/>
          <w:color w:val="000000"/>
          <w:sz w:val="20"/>
          <w:szCs w:val="20"/>
        </w:rPr>
        <w:t>Select the upload icon next to your workspace:</w:t>
      </w:r>
    </w:p>
    <w:p w14:paraId="58FE1096" w14:textId="0F8D4EFA" w:rsidR="002D1757" w:rsidRDefault="002D1757" w:rsidP="002D1757">
      <w:pPr>
        <w:pStyle w:val="NormalWeb"/>
        <w:spacing w:before="200" w:beforeAutospacing="0" w:after="0" w:afterAutospacing="0"/>
        <w:jc w:val="center"/>
      </w:pPr>
      <w:r>
        <w:rPr>
          <w:rFonts w:ascii="Arial" w:hAnsi="Arial" w:cs="Arial"/>
          <w:noProof/>
          <w:color w:val="000000"/>
          <w:sz w:val="20"/>
          <w:szCs w:val="20"/>
          <w:bdr w:val="none" w:sz="0" w:space="0" w:color="auto" w:frame="1"/>
        </w:rPr>
        <w:drawing>
          <wp:inline distT="0" distB="0" distL="0" distR="0" wp14:anchorId="78BE053F" wp14:editId="163F2579">
            <wp:extent cx="2406650" cy="2324100"/>
            <wp:effectExtent l="0" t="0" r="0" b="0"/>
            <wp:docPr id="46" name="Imagen 46" descr="https://lh7-rt.googleusercontent.com/docsz/AD_4nXdPmDq_xIwBKRRZMGV9zqSB2Nsjv9eS-c4akpgCVctDMddlHhIqEnRJoet1Feg5lppHQ3GOjHo0EAzSV8lT_cz-NKAugCirEeR092cw_1KXWRvGut6tmeLs1tJm3lbeaDu5h5oa?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7-rt.googleusercontent.com/docsz/AD_4nXdPmDq_xIwBKRRZMGV9zqSB2Nsjv9eS-c4akpgCVctDMddlHhIqEnRJoet1Feg5lppHQ3GOjHo0EAzSV8lT_cz-NKAugCirEeR092cw_1KXWRvGut6tmeLs1tJm3lbeaDu5h5oa?key=98p-HSCVnwKxKbOOanncshwY"/>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406650" cy="2324100"/>
                    </a:xfrm>
                    <a:prstGeom prst="rect">
                      <a:avLst/>
                    </a:prstGeom>
                    <a:noFill/>
                    <a:ln>
                      <a:noFill/>
                    </a:ln>
                  </pic:spPr>
                </pic:pic>
              </a:graphicData>
            </a:graphic>
          </wp:inline>
        </w:drawing>
      </w:r>
    </w:p>
    <w:p w14:paraId="25CF21EF" w14:textId="77777777" w:rsidR="002D1757" w:rsidRDefault="002D1757" w:rsidP="002D1757">
      <w:pPr>
        <w:pStyle w:val="NormalWeb"/>
        <w:spacing w:before="200" w:beforeAutospacing="0" w:after="0" w:afterAutospacing="0"/>
      </w:pPr>
      <w:r>
        <w:rPr>
          <w:rFonts w:ascii="Arial" w:hAnsi="Arial" w:cs="Arial"/>
          <w:color w:val="000000"/>
          <w:sz w:val="20"/>
          <w:szCs w:val="20"/>
        </w:rPr>
        <w:t>This will open a new window to upload documents or set up data connections. You may choose to connect to a specific GitHub repository with your source documents. For our example, we will upload the documents directly.</w:t>
      </w:r>
    </w:p>
    <w:p w14:paraId="1655A6B1" w14:textId="77777777" w:rsidR="002D1757" w:rsidRDefault="002D1757" w:rsidP="002D1757">
      <w:pPr>
        <w:pStyle w:val="NormalWeb"/>
        <w:spacing w:before="200" w:beforeAutospacing="0" w:after="0" w:afterAutospacing="0"/>
      </w:pPr>
      <w:r>
        <w:rPr>
          <w:rFonts w:ascii="Arial" w:hAnsi="Arial" w:cs="Arial"/>
          <w:color w:val="000000"/>
          <w:sz w:val="20"/>
          <w:szCs w:val="20"/>
        </w:rPr>
        <w:t>Upload or drag and drop all of the original .pdf source documents you began with for fine-tuning.</w:t>
      </w:r>
    </w:p>
    <w:p w14:paraId="6EE8981C" w14:textId="76CD5EF6" w:rsidR="002D1757" w:rsidRDefault="002D1757" w:rsidP="002D1757">
      <w:pPr>
        <w:pStyle w:val="NormalWeb"/>
        <w:spacing w:before="200" w:beforeAutospacing="0" w:after="0" w:afterAutospacing="0"/>
        <w:jc w:val="center"/>
      </w:pPr>
      <w:r>
        <w:rPr>
          <w:rFonts w:ascii="Arial" w:hAnsi="Arial" w:cs="Arial"/>
          <w:noProof/>
          <w:color w:val="000000"/>
          <w:sz w:val="20"/>
          <w:szCs w:val="20"/>
          <w:bdr w:val="none" w:sz="0" w:space="0" w:color="auto" w:frame="1"/>
        </w:rPr>
        <w:drawing>
          <wp:inline distT="0" distB="0" distL="0" distR="0" wp14:anchorId="2CDC2744" wp14:editId="18FE81FC">
            <wp:extent cx="4514850" cy="2406650"/>
            <wp:effectExtent l="0" t="0" r="0" b="0"/>
            <wp:docPr id="45" name="Imagen 45" descr="https://lh7-rt.googleusercontent.com/docsz/AD_4nXfmwaM0HCy_tv_kBCInsLzzqHW1OdTGPVLja8kyXYICt6BCAkN8P_a0ejIkv1wlpRtp2FuoxqSOAW4fGhAyXxz7FZ5NuWwS7KLp-giKAZuyctKdQq3BjqMbZufkDa4RNpmRLdNKL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rt.googleusercontent.com/docsz/AD_4nXfmwaM0HCy_tv_kBCInsLzzqHW1OdTGPVLja8kyXYICt6BCAkN8P_a0ejIkv1wlpRtp2FuoxqSOAW4fGhAyXxz7FZ5NuWwS7KLp-giKAZuyctKdQq3BjqMbZufkDa4RNpmRLdNKLw?key=98p-HSCVnwKxKbOOanncshwY"/>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4514850" cy="2406650"/>
                    </a:xfrm>
                    <a:prstGeom prst="rect">
                      <a:avLst/>
                    </a:prstGeom>
                    <a:noFill/>
                    <a:ln>
                      <a:noFill/>
                    </a:ln>
                  </pic:spPr>
                </pic:pic>
              </a:graphicData>
            </a:graphic>
          </wp:inline>
        </w:drawing>
      </w:r>
    </w:p>
    <w:p w14:paraId="6C2052C5" w14:textId="77777777" w:rsidR="002D1757" w:rsidRDefault="002D1757" w:rsidP="002D1757">
      <w:pPr>
        <w:pStyle w:val="NormalWeb"/>
        <w:spacing w:before="200" w:beforeAutospacing="0" w:after="0" w:afterAutospacing="0"/>
      </w:pPr>
      <w:r>
        <w:rPr>
          <w:rFonts w:ascii="Arial" w:hAnsi="Arial" w:cs="Arial"/>
          <w:color w:val="000000"/>
          <w:sz w:val="20"/>
          <w:szCs w:val="20"/>
        </w:rPr>
        <w:t>Select all of the source documents from the left hand list and move them to your demo workspace.</w:t>
      </w:r>
    </w:p>
    <w:p w14:paraId="2F143F49" w14:textId="324CBC1D" w:rsidR="002D1757" w:rsidRDefault="002D1757" w:rsidP="002D1757">
      <w:pPr>
        <w:pStyle w:val="NormalWeb"/>
        <w:spacing w:before="200" w:beforeAutospacing="0" w:after="0" w:afterAutospacing="0"/>
        <w:jc w:val="center"/>
      </w:pPr>
      <w:r>
        <w:rPr>
          <w:rFonts w:ascii="Arial" w:hAnsi="Arial" w:cs="Arial"/>
          <w:noProof/>
          <w:color w:val="000000"/>
          <w:sz w:val="20"/>
          <w:szCs w:val="20"/>
          <w:bdr w:val="none" w:sz="0" w:space="0" w:color="auto" w:frame="1"/>
        </w:rPr>
        <w:lastRenderedPageBreak/>
        <w:drawing>
          <wp:inline distT="0" distB="0" distL="0" distR="0" wp14:anchorId="14DB2C67" wp14:editId="12F09339">
            <wp:extent cx="5835650" cy="3257550"/>
            <wp:effectExtent l="0" t="0" r="0" b="0"/>
            <wp:docPr id="44" name="Imagen 44" descr="https://lh7-rt.googleusercontent.com/docsz/AD_4nXdod7SYFuo4JMk7G7NBBagb01sAFe_6smMxj_pG903AUbkvL8FEDmu0oe3DDRz6gcStVq6x8kToqAgBlS-mpSdfdpfOqKNz5VMorEEkNnq_c8MMqg08cycb2B3-gtXt5kHQqIjp?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7-rt.googleusercontent.com/docsz/AD_4nXdod7SYFuo4JMk7G7NBBagb01sAFe_6smMxj_pG903AUbkvL8FEDmu0oe3DDRz6gcStVq6x8kToqAgBlS-mpSdfdpfOqKNz5VMorEEkNnq_c8MMqg08cycb2B3-gtXt5kHQqIjp?key=98p-HSCVnwKxKbOOanncshwY"/>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5835650" cy="3257550"/>
                    </a:xfrm>
                    <a:prstGeom prst="rect">
                      <a:avLst/>
                    </a:prstGeom>
                    <a:noFill/>
                    <a:ln>
                      <a:noFill/>
                    </a:ln>
                  </pic:spPr>
                </pic:pic>
              </a:graphicData>
            </a:graphic>
          </wp:inline>
        </w:drawing>
      </w:r>
    </w:p>
    <w:p w14:paraId="36CCA6C4" w14:textId="4E9EE0D1" w:rsidR="002D1757" w:rsidRDefault="002D1757" w:rsidP="002D1757">
      <w:pPr>
        <w:pStyle w:val="NormalWeb"/>
        <w:spacing w:before="200" w:beforeAutospacing="0" w:after="0" w:afterAutospacing="0"/>
        <w:jc w:val="center"/>
      </w:pPr>
      <w:r>
        <w:rPr>
          <w:rFonts w:ascii="Arial" w:hAnsi="Arial" w:cs="Arial"/>
          <w:color w:val="000000"/>
          <w:sz w:val="20"/>
          <w:szCs w:val="20"/>
        </w:rPr>
        <w:t>Once transferred to the workspace, select “Save and Embed” to complete your RAG data setup.</w:t>
      </w:r>
      <w:r>
        <w:rPr>
          <w:rFonts w:ascii="Arial" w:hAnsi="Arial" w:cs="Arial"/>
          <w:noProof/>
          <w:color w:val="000000"/>
          <w:sz w:val="20"/>
          <w:szCs w:val="20"/>
          <w:bdr w:val="none" w:sz="0" w:space="0" w:color="auto" w:frame="1"/>
        </w:rPr>
        <w:drawing>
          <wp:inline distT="0" distB="0" distL="0" distR="0" wp14:anchorId="374336F2" wp14:editId="7175C8A2">
            <wp:extent cx="3810000" cy="3587750"/>
            <wp:effectExtent l="0" t="0" r="0" b="0"/>
            <wp:docPr id="43" name="Imagen 43" descr="https://lh7-rt.googleusercontent.com/docsz/AD_4nXdUm0RwnNLnUV2VgX_G1ZZaiCXYLjnn0U5t1ftJpD8nCROha_AfFdb7eHscSZXsstBB0qX-vOSoxFLASDkR2FYupvAJ8x16ZTBtxRvlmUVlSoomcu_E8h2ngqt6UgZQRlOXl-XM1w?key=98p-HSCVnwKxKbOOanncsh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7-rt.googleusercontent.com/docsz/AD_4nXdUm0RwnNLnUV2VgX_G1ZZaiCXYLjnn0U5t1ftJpD8nCROha_AfFdb7eHscSZXsstBB0qX-vOSoxFLASDkR2FYupvAJ8x16ZTBtxRvlmUVlSoomcu_E8h2ngqt6UgZQRlOXl-XM1w?key=98p-HSCVnwKxKbOOanncshwY"/>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3810000" cy="3587750"/>
                    </a:xfrm>
                    <a:prstGeom prst="rect">
                      <a:avLst/>
                    </a:prstGeom>
                    <a:noFill/>
                    <a:ln>
                      <a:noFill/>
                    </a:ln>
                  </pic:spPr>
                </pic:pic>
              </a:graphicData>
            </a:graphic>
          </wp:inline>
        </w:drawing>
      </w:r>
    </w:p>
    <w:p w14:paraId="64267F79" w14:textId="77777777" w:rsidR="002D1757" w:rsidRDefault="002D1757" w:rsidP="002D1757">
      <w:pPr>
        <w:pStyle w:val="NormalWeb"/>
        <w:spacing w:before="200" w:beforeAutospacing="0" w:after="0" w:afterAutospacing="0"/>
      </w:pPr>
      <w:r>
        <w:rPr>
          <w:rFonts w:ascii="Arial" w:hAnsi="Arial" w:cs="Arial"/>
          <w:color w:val="000000"/>
          <w:sz w:val="20"/>
          <w:szCs w:val="20"/>
        </w:rPr>
        <w:t>Wait a moment for the workspace to save. You may upload different documents for different workspaces.</w:t>
      </w:r>
    </w:p>
    <w:p w14:paraId="33F52FBB"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Manual Evaluation with AnythingLLM</w:t>
      </w:r>
    </w:p>
    <w:p w14:paraId="6034EC8D" w14:textId="77777777" w:rsidR="002D1757" w:rsidRDefault="002D1757" w:rsidP="002D1757">
      <w:pPr>
        <w:pStyle w:val="NormalWeb"/>
        <w:spacing w:before="200" w:beforeAutospacing="0" w:after="0" w:afterAutospacing="0"/>
      </w:pPr>
      <w:r>
        <w:rPr>
          <w:rFonts w:ascii="Arial" w:hAnsi="Arial" w:cs="Arial"/>
          <w:color w:val="000000"/>
          <w:sz w:val="20"/>
          <w:szCs w:val="20"/>
        </w:rPr>
        <w:t>Now that our AnythingLLM configuration is complete, we can move forward with our evaluations. Each standard evaluation criteria, as previously detailed, will have a specific model setup. Within each setup, we will manually input each evaluation question and review each model response. The work will be tedious, and your evaluations will be subject to your own judgment. However, we will provide scoring guidelines as reference for use. </w:t>
      </w:r>
    </w:p>
    <w:p w14:paraId="6963D255" w14:textId="77777777" w:rsidR="002D1757" w:rsidRDefault="002D1757" w:rsidP="002D1757">
      <w:pPr>
        <w:pStyle w:val="NormalWeb"/>
        <w:spacing w:before="200" w:beforeAutospacing="0" w:after="0" w:afterAutospacing="0"/>
      </w:pPr>
      <w:r>
        <w:rPr>
          <w:rFonts w:ascii="Arial" w:hAnsi="Arial" w:cs="Arial"/>
          <w:color w:val="000000"/>
          <w:sz w:val="20"/>
          <w:szCs w:val="20"/>
        </w:rPr>
        <w:lastRenderedPageBreak/>
        <w:t>We will also provide a way to do evaluation in a more automated, quicker way. However, regardless of method, human involvement and review will always be required. Also, keep in mind that the steps you will take to do manual evaluation are similar to the steps taken to actually demo the model, which will also use AnythingLLM for in our demo environment in this first stage. </w:t>
      </w:r>
    </w:p>
    <w:p w14:paraId="35890369"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Evaluation Scoring</w:t>
      </w:r>
    </w:p>
    <w:p w14:paraId="6454A8A3" w14:textId="77777777" w:rsidR="002D1757" w:rsidRDefault="002D1757" w:rsidP="002D1757">
      <w:pPr>
        <w:pStyle w:val="NormalWeb"/>
        <w:spacing w:before="200" w:beforeAutospacing="0" w:after="0" w:afterAutospacing="0"/>
      </w:pPr>
      <w:r>
        <w:rPr>
          <w:rFonts w:ascii="Arial" w:hAnsi="Arial" w:cs="Arial"/>
          <w:color w:val="000000"/>
          <w:sz w:val="20"/>
          <w:szCs w:val="20"/>
        </w:rPr>
        <w:t>During the next several evaluations steps, you will begin to assess the model’s ability to answer questions correctly based on the data used to fine-tune the model. In order to do this assessment, here is our suggested rubric to follow as you manually review the output against your reference answers. This rubric is used in an in-progress automated eval implementation:</w:t>
      </w:r>
    </w:p>
    <w:p w14:paraId="1ED658B9" w14:textId="77777777" w:rsidR="002D1757" w:rsidRDefault="002D1757" w:rsidP="002D1757"/>
    <w:p w14:paraId="20166D14"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Assess</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quality</w:t>
      </w:r>
      <w:r>
        <w:rPr>
          <w:rFonts w:ascii="Courier New" w:hAnsi="Courier New" w:cs="Courier New"/>
          <w:color w:val="000000"/>
          <w:sz w:val="18"/>
          <w:szCs w:val="18"/>
        </w:rPr>
        <w:t xml:space="preserve"> </w:t>
      </w:r>
      <w:r>
        <w:rPr>
          <w:rFonts w:ascii="Courier New" w:hAnsi="Courier New" w:cs="Courier New"/>
          <w:color w:val="188038"/>
          <w:sz w:val="18"/>
          <w:szCs w:val="18"/>
        </w:rPr>
        <w:t>of</w:t>
      </w:r>
      <w:r>
        <w:rPr>
          <w:rFonts w:ascii="Courier New" w:hAnsi="Courier New" w:cs="Courier New"/>
          <w:color w:val="000000"/>
          <w:sz w:val="18"/>
          <w:szCs w:val="18"/>
        </w:rPr>
        <w:t xml:space="preserve"> </w:t>
      </w:r>
      <w:r>
        <w:rPr>
          <w:rFonts w:ascii="Courier New" w:hAnsi="Courier New" w:cs="Courier New"/>
          <w:color w:val="188038"/>
          <w:sz w:val="18"/>
          <w:szCs w:val="18"/>
        </w:rPr>
        <w:t>a</w:t>
      </w:r>
      <w:r>
        <w:rPr>
          <w:rFonts w:ascii="Courier New" w:hAnsi="Courier New" w:cs="Courier New"/>
          <w:color w:val="000000"/>
          <w:sz w:val="18"/>
          <w:szCs w:val="18"/>
        </w:rPr>
        <w:t xml:space="preserve"> </w:t>
      </w:r>
      <w:r>
        <w:rPr>
          <w:rFonts w:ascii="Courier New" w:hAnsi="Courier New" w:cs="Courier New"/>
          <w:color w:val="188038"/>
          <w:sz w:val="18"/>
          <w:szCs w:val="18"/>
        </w:rPr>
        <w:t>AI</w:t>
      </w:r>
      <w:r>
        <w:rPr>
          <w:rFonts w:ascii="Courier New" w:hAnsi="Courier New" w:cs="Courier New"/>
          <w:color w:val="000000"/>
          <w:sz w:val="18"/>
          <w:szCs w:val="18"/>
        </w:rPr>
        <w:t xml:space="preserve"> </w:t>
      </w:r>
      <w:r>
        <w:rPr>
          <w:rFonts w:ascii="Courier New" w:hAnsi="Courier New" w:cs="Courier New"/>
          <w:color w:val="188038"/>
          <w:sz w:val="18"/>
          <w:szCs w:val="18"/>
        </w:rPr>
        <w:t>generated</w:t>
      </w:r>
      <w:r>
        <w:rPr>
          <w:rFonts w:ascii="Courier New" w:hAnsi="Courier New" w:cs="Courier New"/>
          <w:color w:val="000000"/>
          <w:sz w:val="18"/>
          <w:szCs w:val="18"/>
        </w:rPr>
        <w:t xml:space="preserve"> </w:t>
      </w:r>
      <w:r>
        <w:rPr>
          <w:rFonts w:ascii="Courier New" w:hAnsi="Courier New" w:cs="Courier New"/>
          <w:color w:val="188038"/>
          <w:sz w:val="18"/>
          <w:szCs w:val="18"/>
        </w:rPr>
        <w:t>response</w:t>
      </w:r>
      <w:r>
        <w:rPr>
          <w:rFonts w:ascii="Courier New" w:hAnsi="Courier New" w:cs="Courier New"/>
          <w:color w:val="000000"/>
          <w:sz w:val="18"/>
          <w:szCs w:val="18"/>
        </w:rPr>
        <w:t xml:space="preserve"> </w:t>
      </w:r>
      <w:r>
        <w:rPr>
          <w:rFonts w:ascii="Courier New" w:hAnsi="Courier New" w:cs="Courier New"/>
          <w:color w:val="188038"/>
          <w:sz w:val="18"/>
          <w:szCs w:val="18"/>
        </w:rPr>
        <w:t>in</w:t>
      </w:r>
      <w:r>
        <w:rPr>
          <w:rFonts w:ascii="Courier New" w:hAnsi="Courier New" w:cs="Courier New"/>
          <w:color w:val="000000"/>
          <w:sz w:val="18"/>
          <w:szCs w:val="18"/>
        </w:rPr>
        <w:t xml:space="preserve"> </w:t>
      </w:r>
      <w:r>
        <w:rPr>
          <w:rFonts w:ascii="Courier New" w:hAnsi="Courier New" w:cs="Courier New"/>
          <w:color w:val="188038"/>
          <w:sz w:val="18"/>
          <w:szCs w:val="18"/>
        </w:rPr>
        <w:t>relation</w:t>
      </w:r>
      <w:r>
        <w:rPr>
          <w:rFonts w:ascii="Courier New" w:hAnsi="Courier New" w:cs="Courier New"/>
          <w:color w:val="000000"/>
          <w:sz w:val="18"/>
          <w:szCs w:val="18"/>
        </w:rPr>
        <w:t xml:space="preserve"> </w:t>
      </w:r>
      <w:r>
        <w:rPr>
          <w:rFonts w:ascii="Courier New" w:hAnsi="Courier New" w:cs="Courier New"/>
          <w:color w:val="188038"/>
          <w:sz w:val="18"/>
          <w:szCs w:val="18"/>
        </w:rPr>
        <w:t>to</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posed</w:t>
      </w:r>
      <w:r>
        <w:rPr>
          <w:rFonts w:ascii="Courier New" w:hAnsi="Courier New" w:cs="Courier New"/>
          <w:color w:val="000000"/>
          <w:sz w:val="18"/>
          <w:szCs w:val="18"/>
        </w:rPr>
        <w:t xml:space="preserve"> </w:t>
      </w:r>
      <w:r>
        <w:rPr>
          <w:rFonts w:ascii="Courier New" w:hAnsi="Courier New" w:cs="Courier New"/>
          <w:color w:val="188038"/>
          <w:sz w:val="18"/>
          <w:szCs w:val="18"/>
        </w:rPr>
        <w:t>question</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reference</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Assess</w:t>
      </w:r>
      <w:r>
        <w:rPr>
          <w:rFonts w:ascii="Courier New" w:hAnsi="Courier New" w:cs="Courier New"/>
          <w:color w:val="000000"/>
          <w:sz w:val="18"/>
          <w:szCs w:val="18"/>
        </w:rPr>
        <w:t xml:space="preserve"> </w:t>
      </w:r>
      <w:r>
        <w:rPr>
          <w:rFonts w:ascii="Courier New" w:hAnsi="Courier New" w:cs="Courier New"/>
          <w:color w:val="188038"/>
          <w:sz w:val="18"/>
          <w:szCs w:val="18"/>
        </w:rPr>
        <w:t>if</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response</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correct,</w:t>
      </w:r>
      <w:r>
        <w:rPr>
          <w:rFonts w:ascii="Courier New" w:hAnsi="Courier New" w:cs="Courier New"/>
          <w:color w:val="000000"/>
          <w:sz w:val="18"/>
          <w:szCs w:val="18"/>
        </w:rPr>
        <w:t xml:space="preserve"> </w:t>
      </w:r>
      <w:r>
        <w:rPr>
          <w:rFonts w:ascii="Courier New" w:hAnsi="Courier New" w:cs="Courier New"/>
          <w:color w:val="188038"/>
          <w:sz w:val="18"/>
          <w:szCs w:val="18"/>
        </w:rPr>
        <w:t>accurate,</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factual</w:t>
      </w:r>
      <w:r>
        <w:rPr>
          <w:rFonts w:ascii="Courier New" w:hAnsi="Courier New" w:cs="Courier New"/>
          <w:color w:val="000000"/>
          <w:sz w:val="18"/>
          <w:szCs w:val="18"/>
        </w:rPr>
        <w:t xml:space="preserve"> </w:t>
      </w:r>
      <w:r>
        <w:rPr>
          <w:rFonts w:ascii="Courier New" w:hAnsi="Courier New" w:cs="Courier New"/>
          <w:color w:val="188038"/>
          <w:sz w:val="18"/>
          <w:szCs w:val="18"/>
        </w:rPr>
        <w:t>based</w:t>
      </w:r>
      <w:r>
        <w:rPr>
          <w:rFonts w:ascii="Courier New" w:hAnsi="Courier New" w:cs="Courier New"/>
          <w:color w:val="000000"/>
          <w:sz w:val="18"/>
          <w:szCs w:val="18"/>
        </w:rPr>
        <w:t xml:space="preserve"> </w:t>
      </w:r>
      <w:r>
        <w:rPr>
          <w:rFonts w:ascii="Courier New" w:hAnsi="Courier New" w:cs="Courier New"/>
          <w:color w:val="188038"/>
          <w:sz w:val="18"/>
          <w:szCs w:val="18"/>
        </w:rPr>
        <w:t>on</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reference</w:t>
      </w:r>
      <w:r>
        <w:rPr>
          <w:rFonts w:ascii="Courier New" w:hAnsi="Courier New" w:cs="Courier New"/>
          <w:color w:val="000000"/>
          <w:sz w:val="18"/>
          <w:szCs w:val="18"/>
        </w:rPr>
        <w:t xml:space="preserve"> </w:t>
      </w:r>
      <w:r>
        <w:rPr>
          <w:rFonts w:ascii="Courier New" w:hAnsi="Courier New" w:cs="Courier New"/>
          <w:color w:val="188038"/>
          <w:sz w:val="18"/>
          <w:szCs w:val="18"/>
        </w:rPr>
        <w:t>answer.</w:t>
      </w:r>
    </w:p>
    <w:p w14:paraId="176350C4"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For</w:t>
      </w:r>
      <w:r>
        <w:rPr>
          <w:rFonts w:ascii="Courier New" w:hAnsi="Courier New" w:cs="Courier New"/>
          <w:color w:val="000000"/>
          <w:sz w:val="18"/>
          <w:szCs w:val="18"/>
        </w:rPr>
        <w:t xml:space="preserve"> </w:t>
      </w:r>
      <w:r>
        <w:rPr>
          <w:rFonts w:ascii="Courier New" w:hAnsi="Courier New" w:cs="Courier New"/>
          <w:color w:val="188038"/>
          <w:sz w:val="18"/>
          <w:szCs w:val="18"/>
        </w:rPr>
        <w:t>evaluating</w:t>
      </w:r>
      <w:r>
        <w:rPr>
          <w:rFonts w:ascii="Courier New" w:hAnsi="Courier New" w:cs="Courier New"/>
          <w:color w:val="000000"/>
          <w:sz w:val="18"/>
          <w:szCs w:val="18"/>
        </w:rPr>
        <w:t xml:space="preserve"> </w:t>
      </w:r>
      <w:r>
        <w:rPr>
          <w:rFonts w:ascii="Courier New" w:hAnsi="Courier New" w:cs="Courier New"/>
          <w:color w:val="188038"/>
          <w:sz w:val="18"/>
          <w:szCs w:val="18"/>
        </w:rPr>
        <w:t>factuality</w:t>
      </w:r>
      <w:r>
        <w:rPr>
          <w:rFonts w:ascii="Courier New" w:hAnsi="Courier New" w:cs="Courier New"/>
          <w:color w:val="000000"/>
          <w:sz w:val="18"/>
          <w:szCs w:val="18"/>
        </w:rPr>
        <w:t xml:space="preserve"> </w:t>
      </w:r>
      <w:r>
        <w:rPr>
          <w:rFonts w:ascii="Courier New" w:hAnsi="Courier New" w:cs="Courier New"/>
          <w:color w:val="188038"/>
          <w:sz w:val="18"/>
          <w:szCs w:val="18"/>
        </w:rPr>
        <w:t>of</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look</w:t>
      </w:r>
      <w:r>
        <w:rPr>
          <w:rFonts w:ascii="Courier New" w:hAnsi="Courier New" w:cs="Courier New"/>
          <w:color w:val="000000"/>
          <w:sz w:val="18"/>
          <w:szCs w:val="18"/>
        </w:rPr>
        <w:t xml:space="preserve"> </w:t>
      </w:r>
      <w:r>
        <w:rPr>
          <w:rFonts w:ascii="Courier New" w:hAnsi="Courier New" w:cs="Courier New"/>
          <w:color w:val="188038"/>
          <w:sz w:val="18"/>
          <w:szCs w:val="18"/>
        </w:rPr>
        <w:t>at</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reference</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compare</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to</w:t>
      </w:r>
      <w:r>
        <w:rPr>
          <w:rFonts w:ascii="Courier New" w:hAnsi="Courier New" w:cs="Courier New"/>
          <w:color w:val="000000"/>
          <w:sz w:val="18"/>
          <w:szCs w:val="18"/>
        </w:rPr>
        <w:t xml:space="preserve"> </w:t>
      </w:r>
      <w:r>
        <w:rPr>
          <w:rFonts w:ascii="Courier New" w:hAnsi="Courier New" w:cs="Courier New"/>
          <w:color w:val="188038"/>
          <w:sz w:val="18"/>
          <w:szCs w:val="18"/>
        </w:rPr>
        <w:t>it.</w:t>
      </w:r>
    </w:p>
    <w:p w14:paraId="581E2108" w14:textId="77777777" w:rsidR="002D1757" w:rsidRDefault="002D1757" w:rsidP="002D1757">
      <w:pPr>
        <w:pStyle w:val="NormalWeb"/>
        <w:spacing w:before="200" w:beforeAutospacing="0" w:after="0" w:afterAutospacing="0"/>
      </w:pPr>
      <w:r>
        <w:rPr>
          <w:rFonts w:ascii="Courier New" w:hAnsi="Courier New" w:cs="Courier New"/>
          <w:color w:val="000000"/>
          <w:sz w:val="18"/>
          <w:szCs w:val="18"/>
        </w:rPr>
        <w:t>    </w:t>
      </w:r>
      <w:r>
        <w:rPr>
          <w:rFonts w:ascii="Courier New" w:hAnsi="Courier New" w:cs="Courier New"/>
          <w:color w:val="188038"/>
          <w:sz w:val="18"/>
          <w:szCs w:val="18"/>
        </w:rPr>
        <w:t>Evaluate</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answer quality</w:t>
      </w:r>
      <w:r>
        <w:rPr>
          <w:rFonts w:ascii="Courier New" w:hAnsi="Courier New" w:cs="Courier New"/>
          <w:color w:val="000000"/>
          <w:sz w:val="18"/>
          <w:szCs w:val="18"/>
        </w:rPr>
        <w:t xml:space="preserve"> </w:t>
      </w:r>
      <w:r>
        <w:rPr>
          <w:rFonts w:ascii="Courier New" w:hAnsi="Courier New" w:cs="Courier New"/>
          <w:color w:val="188038"/>
          <w:sz w:val="18"/>
          <w:szCs w:val="18"/>
        </w:rPr>
        <w:t>as:</w:t>
      </w:r>
    </w:p>
    <w:p w14:paraId="16E601BB" w14:textId="77777777" w:rsidR="002D1757" w:rsidRDefault="002D1757" w:rsidP="002D1757">
      <w:pPr>
        <w:pStyle w:val="NormalWeb"/>
        <w:spacing w:before="200" w:beforeAutospacing="0" w:after="0" w:afterAutospacing="0"/>
      </w:pPr>
      <w:r>
        <w:rPr>
          <w:rFonts w:ascii="Courier New" w:hAnsi="Courier New" w:cs="Courier New"/>
          <w:color w:val="000000"/>
          <w:sz w:val="18"/>
          <w:szCs w:val="18"/>
        </w:rPr>
        <w:t>    </w:t>
      </w:r>
      <w:r>
        <w:rPr>
          <w:rFonts w:ascii="Courier New" w:hAnsi="Courier New" w:cs="Courier New"/>
          <w:color w:val="188038"/>
          <w:sz w:val="18"/>
          <w:szCs w:val="18"/>
        </w:rPr>
        <w:t>-</w:t>
      </w:r>
      <w:r>
        <w:rPr>
          <w:rFonts w:ascii="Courier New" w:hAnsi="Courier New" w:cs="Courier New"/>
          <w:color w:val="000000"/>
          <w:sz w:val="18"/>
          <w:szCs w:val="18"/>
        </w:rPr>
        <w:t xml:space="preserve"> </w:t>
      </w:r>
      <w:r>
        <w:rPr>
          <w:rFonts w:ascii="Courier New" w:hAnsi="Courier New" w:cs="Courier New"/>
          <w:color w:val="188038"/>
          <w:sz w:val="18"/>
          <w:szCs w:val="18"/>
        </w:rPr>
        <w:t>Score</w:t>
      </w:r>
      <w:r>
        <w:rPr>
          <w:rFonts w:ascii="Courier New" w:hAnsi="Courier New" w:cs="Courier New"/>
          <w:color w:val="000000"/>
          <w:sz w:val="18"/>
          <w:szCs w:val="18"/>
        </w:rPr>
        <w:t xml:space="preserve"> </w:t>
      </w:r>
      <w:r>
        <w:rPr>
          <w:rFonts w:ascii="Courier New" w:hAnsi="Courier New" w:cs="Courier New"/>
          <w:color w:val="188038"/>
          <w:sz w:val="18"/>
          <w:szCs w:val="18"/>
        </w:rPr>
        <w:t>1:</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response</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completely</w:t>
      </w:r>
      <w:r>
        <w:rPr>
          <w:rFonts w:ascii="Courier New" w:hAnsi="Courier New" w:cs="Courier New"/>
          <w:color w:val="000000"/>
          <w:sz w:val="18"/>
          <w:szCs w:val="18"/>
        </w:rPr>
        <w:t xml:space="preserve"> </w:t>
      </w:r>
      <w:r>
        <w:rPr>
          <w:rFonts w:ascii="Courier New" w:hAnsi="Courier New" w:cs="Courier New"/>
          <w:color w:val="188038"/>
          <w:sz w:val="18"/>
          <w:szCs w:val="18"/>
        </w:rPr>
        <w:t>incorrect,</w:t>
      </w:r>
      <w:r>
        <w:rPr>
          <w:rFonts w:ascii="Courier New" w:hAnsi="Courier New" w:cs="Courier New"/>
          <w:color w:val="000000"/>
          <w:sz w:val="18"/>
          <w:szCs w:val="18"/>
        </w:rPr>
        <w:t xml:space="preserve"> </w:t>
      </w:r>
      <w:r>
        <w:rPr>
          <w:rFonts w:ascii="Courier New" w:hAnsi="Courier New" w:cs="Courier New"/>
          <w:color w:val="188038"/>
          <w:sz w:val="18"/>
          <w:szCs w:val="18"/>
        </w:rPr>
        <w:t>inaccurate,</w:t>
      </w:r>
      <w:r>
        <w:rPr>
          <w:rFonts w:ascii="Courier New" w:hAnsi="Courier New" w:cs="Courier New"/>
          <w:color w:val="000000"/>
          <w:sz w:val="18"/>
          <w:szCs w:val="18"/>
        </w:rPr>
        <w:t xml:space="preserve"> </w:t>
      </w:r>
      <w:r>
        <w:rPr>
          <w:rFonts w:ascii="Courier New" w:hAnsi="Courier New" w:cs="Courier New"/>
          <w:color w:val="188038"/>
          <w:sz w:val="18"/>
          <w:szCs w:val="18"/>
        </w:rPr>
        <w:t>and/or</w:t>
      </w:r>
      <w:r>
        <w:rPr>
          <w:rFonts w:ascii="Courier New" w:hAnsi="Courier New" w:cs="Courier New"/>
          <w:color w:val="000000"/>
          <w:sz w:val="18"/>
          <w:szCs w:val="18"/>
        </w:rPr>
        <w:t xml:space="preserve"> </w:t>
      </w:r>
      <w:r>
        <w:rPr>
          <w:rFonts w:ascii="Courier New" w:hAnsi="Courier New" w:cs="Courier New"/>
          <w:color w:val="188038"/>
          <w:sz w:val="18"/>
          <w:szCs w:val="18"/>
        </w:rPr>
        <w:t>not</w:t>
      </w:r>
      <w:r>
        <w:rPr>
          <w:rFonts w:ascii="Courier New" w:hAnsi="Courier New" w:cs="Courier New"/>
          <w:color w:val="000000"/>
          <w:sz w:val="18"/>
          <w:szCs w:val="18"/>
        </w:rPr>
        <w:t xml:space="preserve"> </w:t>
      </w:r>
      <w:r>
        <w:rPr>
          <w:rFonts w:ascii="Courier New" w:hAnsi="Courier New" w:cs="Courier New"/>
          <w:color w:val="188038"/>
          <w:sz w:val="18"/>
          <w:szCs w:val="18"/>
        </w:rPr>
        <w:t>factual.</w:t>
      </w:r>
    </w:p>
    <w:p w14:paraId="10DD23E6" w14:textId="77777777" w:rsidR="002D1757" w:rsidRDefault="002D1757" w:rsidP="002D1757">
      <w:pPr>
        <w:pStyle w:val="NormalWeb"/>
        <w:spacing w:before="200" w:beforeAutospacing="0" w:after="0" w:afterAutospacing="0"/>
      </w:pPr>
      <w:r>
        <w:rPr>
          <w:rFonts w:ascii="Courier New" w:hAnsi="Courier New" w:cs="Courier New"/>
          <w:color w:val="000000"/>
          <w:sz w:val="18"/>
          <w:szCs w:val="18"/>
        </w:rPr>
        <w:t>    </w:t>
      </w:r>
      <w:r>
        <w:rPr>
          <w:rFonts w:ascii="Courier New" w:hAnsi="Courier New" w:cs="Courier New"/>
          <w:color w:val="188038"/>
          <w:sz w:val="18"/>
          <w:szCs w:val="18"/>
        </w:rPr>
        <w:t>-</w:t>
      </w:r>
      <w:r>
        <w:rPr>
          <w:rFonts w:ascii="Courier New" w:hAnsi="Courier New" w:cs="Courier New"/>
          <w:color w:val="000000"/>
          <w:sz w:val="18"/>
          <w:szCs w:val="18"/>
        </w:rPr>
        <w:t xml:space="preserve"> </w:t>
      </w:r>
      <w:r>
        <w:rPr>
          <w:rFonts w:ascii="Courier New" w:hAnsi="Courier New" w:cs="Courier New"/>
          <w:color w:val="188038"/>
          <w:sz w:val="18"/>
          <w:szCs w:val="18"/>
        </w:rPr>
        <w:t>Score</w:t>
      </w:r>
      <w:r>
        <w:rPr>
          <w:rFonts w:ascii="Courier New" w:hAnsi="Courier New" w:cs="Courier New"/>
          <w:color w:val="000000"/>
          <w:sz w:val="18"/>
          <w:szCs w:val="18"/>
        </w:rPr>
        <w:t xml:space="preserve"> </w:t>
      </w:r>
      <w:r>
        <w:rPr>
          <w:rFonts w:ascii="Courier New" w:hAnsi="Courier New" w:cs="Courier New"/>
          <w:color w:val="188038"/>
          <w:sz w:val="18"/>
          <w:szCs w:val="18"/>
        </w:rPr>
        <w:t>2:</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response</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mostly</w:t>
      </w:r>
      <w:r>
        <w:rPr>
          <w:rFonts w:ascii="Courier New" w:hAnsi="Courier New" w:cs="Courier New"/>
          <w:color w:val="000000"/>
          <w:sz w:val="18"/>
          <w:szCs w:val="18"/>
        </w:rPr>
        <w:t xml:space="preserve"> </w:t>
      </w:r>
      <w:r>
        <w:rPr>
          <w:rFonts w:ascii="Courier New" w:hAnsi="Courier New" w:cs="Courier New"/>
          <w:color w:val="188038"/>
          <w:sz w:val="18"/>
          <w:szCs w:val="18"/>
        </w:rPr>
        <w:t>incorrect,</w:t>
      </w:r>
      <w:r>
        <w:rPr>
          <w:rFonts w:ascii="Courier New" w:hAnsi="Courier New" w:cs="Courier New"/>
          <w:color w:val="000000"/>
          <w:sz w:val="18"/>
          <w:szCs w:val="18"/>
        </w:rPr>
        <w:t xml:space="preserve"> </w:t>
      </w:r>
      <w:r>
        <w:rPr>
          <w:rFonts w:ascii="Courier New" w:hAnsi="Courier New" w:cs="Courier New"/>
          <w:color w:val="188038"/>
          <w:sz w:val="18"/>
          <w:szCs w:val="18"/>
        </w:rPr>
        <w:t>inaccurate,</w:t>
      </w:r>
      <w:r>
        <w:rPr>
          <w:rFonts w:ascii="Courier New" w:hAnsi="Courier New" w:cs="Courier New"/>
          <w:color w:val="000000"/>
          <w:sz w:val="18"/>
          <w:szCs w:val="18"/>
        </w:rPr>
        <w:t xml:space="preserve"> </w:t>
      </w:r>
      <w:r>
        <w:rPr>
          <w:rFonts w:ascii="Courier New" w:hAnsi="Courier New" w:cs="Courier New"/>
          <w:color w:val="188038"/>
          <w:sz w:val="18"/>
          <w:szCs w:val="18"/>
        </w:rPr>
        <w:t>and/or</w:t>
      </w:r>
      <w:r>
        <w:rPr>
          <w:rFonts w:ascii="Courier New" w:hAnsi="Courier New" w:cs="Courier New"/>
          <w:color w:val="000000"/>
          <w:sz w:val="18"/>
          <w:szCs w:val="18"/>
        </w:rPr>
        <w:t xml:space="preserve"> </w:t>
      </w:r>
      <w:r>
        <w:rPr>
          <w:rFonts w:ascii="Courier New" w:hAnsi="Courier New" w:cs="Courier New"/>
          <w:color w:val="188038"/>
          <w:sz w:val="18"/>
          <w:szCs w:val="18"/>
        </w:rPr>
        <w:t>not</w:t>
      </w:r>
      <w:r>
        <w:rPr>
          <w:rFonts w:ascii="Courier New" w:hAnsi="Courier New" w:cs="Courier New"/>
          <w:color w:val="000000"/>
          <w:sz w:val="18"/>
          <w:szCs w:val="18"/>
        </w:rPr>
        <w:t xml:space="preserve"> </w:t>
      </w:r>
      <w:r>
        <w:rPr>
          <w:rFonts w:ascii="Courier New" w:hAnsi="Courier New" w:cs="Courier New"/>
          <w:color w:val="188038"/>
          <w:sz w:val="18"/>
          <w:szCs w:val="18"/>
        </w:rPr>
        <w:t>factual.</w:t>
      </w:r>
    </w:p>
    <w:p w14:paraId="0EB6F48B" w14:textId="77777777" w:rsidR="002D1757" w:rsidRDefault="002D1757" w:rsidP="002D1757">
      <w:pPr>
        <w:pStyle w:val="NormalWeb"/>
        <w:spacing w:before="200" w:beforeAutospacing="0" w:after="0" w:afterAutospacing="0"/>
      </w:pPr>
      <w:r>
        <w:rPr>
          <w:rFonts w:ascii="Courier New" w:hAnsi="Courier New" w:cs="Courier New"/>
          <w:color w:val="000000"/>
          <w:sz w:val="18"/>
          <w:szCs w:val="18"/>
        </w:rPr>
        <w:t>    </w:t>
      </w:r>
      <w:r>
        <w:rPr>
          <w:rFonts w:ascii="Courier New" w:hAnsi="Courier New" w:cs="Courier New"/>
          <w:color w:val="188038"/>
          <w:sz w:val="18"/>
          <w:szCs w:val="18"/>
        </w:rPr>
        <w:t>-</w:t>
      </w:r>
      <w:r>
        <w:rPr>
          <w:rFonts w:ascii="Courier New" w:hAnsi="Courier New" w:cs="Courier New"/>
          <w:color w:val="000000"/>
          <w:sz w:val="18"/>
          <w:szCs w:val="18"/>
        </w:rPr>
        <w:t xml:space="preserve"> </w:t>
      </w:r>
      <w:r>
        <w:rPr>
          <w:rFonts w:ascii="Courier New" w:hAnsi="Courier New" w:cs="Courier New"/>
          <w:color w:val="188038"/>
          <w:sz w:val="18"/>
          <w:szCs w:val="18"/>
        </w:rPr>
        <w:t>Score</w:t>
      </w:r>
      <w:r>
        <w:rPr>
          <w:rFonts w:ascii="Courier New" w:hAnsi="Courier New" w:cs="Courier New"/>
          <w:color w:val="000000"/>
          <w:sz w:val="18"/>
          <w:szCs w:val="18"/>
        </w:rPr>
        <w:t xml:space="preserve"> </w:t>
      </w:r>
      <w:r>
        <w:rPr>
          <w:rFonts w:ascii="Courier New" w:hAnsi="Courier New" w:cs="Courier New"/>
          <w:color w:val="188038"/>
          <w:sz w:val="18"/>
          <w:szCs w:val="18"/>
        </w:rPr>
        <w:t>3:</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response</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somewhat</w:t>
      </w:r>
      <w:r>
        <w:rPr>
          <w:rFonts w:ascii="Courier New" w:hAnsi="Courier New" w:cs="Courier New"/>
          <w:color w:val="000000"/>
          <w:sz w:val="18"/>
          <w:szCs w:val="18"/>
        </w:rPr>
        <w:t xml:space="preserve"> </w:t>
      </w:r>
      <w:r>
        <w:rPr>
          <w:rFonts w:ascii="Courier New" w:hAnsi="Courier New" w:cs="Courier New"/>
          <w:color w:val="188038"/>
          <w:sz w:val="18"/>
          <w:szCs w:val="18"/>
        </w:rPr>
        <w:t>correct,</w:t>
      </w:r>
      <w:r>
        <w:rPr>
          <w:rFonts w:ascii="Courier New" w:hAnsi="Courier New" w:cs="Courier New"/>
          <w:color w:val="000000"/>
          <w:sz w:val="18"/>
          <w:szCs w:val="18"/>
        </w:rPr>
        <w:t xml:space="preserve"> </w:t>
      </w:r>
      <w:r>
        <w:rPr>
          <w:rFonts w:ascii="Courier New" w:hAnsi="Courier New" w:cs="Courier New"/>
          <w:color w:val="188038"/>
          <w:sz w:val="18"/>
          <w:szCs w:val="18"/>
        </w:rPr>
        <w:t>accurate,</w:t>
      </w:r>
      <w:r>
        <w:rPr>
          <w:rFonts w:ascii="Courier New" w:hAnsi="Courier New" w:cs="Courier New"/>
          <w:color w:val="000000"/>
          <w:sz w:val="18"/>
          <w:szCs w:val="18"/>
        </w:rPr>
        <w:t xml:space="preserve"> </w:t>
      </w:r>
      <w:r>
        <w:rPr>
          <w:rFonts w:ascii="Courier New" w:hAnsi="Courier New" w:cs="Courier New"/>
          <w:color w:val="188038"/>
          <w:sz w:val="18"/>
          <w:szCs w:val="18"/>
        </w:rPr>
        <w:t>and/or</w:t>
      </w:r>
      <w:r>
        <w:rPr>
          <w:rFonts w:ascii="Courier New" w:hAnsi="Courier New" w:cs="Courier New"/>
          <w:color w:val="000000"/>
          <w:sz w:val="18"/>
          <w:szCs w:val="18"/>
        </w:rPr>
        <w:t xml:space="preserve"> </w:t>
      </w:r>
      <w:r>
        <w:rPr>
          <w:rFonts w:ascii="Courier New" w:hAnsi="Courier New" w:cs="Courier New"/>
          <w:color w:val="188038"/>
          <w:sz w:val="18"/>
          <w:szCs w:val="18"/>
        </w:rPr>
        <w:t>factual.</w:t>
      </w:r>
    </w:p>
    <w:p w14:paraId="1BD01EA3" w14:textId="77777777" w:rsidR="002D1757" w:rsidRDefault="002D1757" w:rsidP="002D1757">
      <w:pPr>
        <w:pStyle w:val="NormalWeb"/>
        <w:spacing w:before="200" w:beforeAutospacing="0" w:after="0" w:afterAutospacing="0"/>
      </w:pPr>
      <w:r>
        <w:rPr>
          <w:rFonts w:ascii="Courier New" w:hAnsi="Courier New" w:cs="Courier New"/>
          <w:color w:val="000000"/>
          <w:sz w:val="18"/>
          <w:szCs w:val="18"/>
        </w:rPr>
        <w:t>    </w:t>
      </w:r>
      <w:r>
        <w:rPr>
          <w:rFonts w:ascii="Courier New" w:hAnsi="Courier New" w:cs="Courier New"/>
          <w:color w:val="188038"/>
          <w:sz w:val="18"/>
          <w:szCs w:val="18"/>
        </w:rPr>
        <w:t>-</w:t>
      </w:r>
      <w:r>
        <w:rPr>
          <w:rFonts w:ascii="Courier New" w:hAnsi="Courier New" w:cs="Courier New"/>
          <w:color w:val="000000"/>
          <w:sz w:val="18"/>
          <w:szCs w:val="18"/>
        </w:rPr>
        <w:t xml:space="preserve"> </w:t>
      </w:r>
      <w:r>
        <w:rPr>
          <w:rFonts w:ascii="Courier New" w:hAnsi="Courier New" w:cs="Courier New"/>
          <w:color w:val="188038"/>
          <w:sz w:val="18"/>
          <w:szCs w:val="18"/>
        </w:rPr>
        <w:t>Score</w:t>
      </w:r>
      <w:r>
        <w:rPr>
          <w:rFonts w:ascii="Courier New" w:hAnsi="Courier New" w:cs="Courier New"/>
          <w:color w:val="000000"/>
          <w:sz w:val="18"/>
          <w:szCs w:val="18"/>
        </w:rPr>
        <w:t xml:space="preserve"> </w:t>
      </w:r>
      <w:r>
        <w:rPr>
          <w:rFonts w:ascii="Courier New" w:hAnsi="Courier New" w:cs="Courier New"/>
          <w:color w:val="188038"/>
          <w:sz w:val="18"/>
          <w:szCs w:val="18"/>
        </w:rPr>
        <w:t>4:</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response</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mostly</w:t>
      </w:r>
      <w:r>
        <w:rPr>
          <w:rFonts w:ascii="Courier New" w:hAnsi="Courier New" w:cs="Courier New"/>
          <w:color w:val="000000"/>
          <w:sz w:val="18"/>
          <w:szCs w:val="18"/>
        </w:rPr>
        <w:t xml:space="preserve"> </w:t>
      </w:r>
      <w:r>
        <w:rPr>
          <w:rFonts w:ascii="Courier New" w:hAnsi="Courier New" w:cs="Courier New"/>
          <w:color w:val="188038"/>
          <w:sz w:val="18"/>
          <w:szCs w:val="18"/>
        </w:rPr>
        <w:t>correct,</w:t>
      </w:r>
      <w:r>
        <w:rPr>
          <w:rFonts w:ascii="Courier New" w:hAnsi="Courier New" w:cs="Courier New"/>
          <w:color w:val="000000"/>
          <w:sz w:val="18"/>
          <w:szCs w:val="18"/>
        </w:rPr>
        <w:t xml:space="preserve"> </w:t>
      </w:r>
      <w:r>
        <w:rPr>
          <w:rFonts w:ascii="Courier New" w:hAnsi="Courier New" w:cs="Courier New"/>
          <w:color w:val="188038"/>
          <w:sz w:val="18"/>
          <w:szCs w:val="18"/>
        </w:rPr>
        <w:t>accurate,</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factual.</w:t>
      </w:r>
    </w:p>
    <w:p w14:paraId="1A341827" w14:textId="77777777" w:rsidR="002D1757" w:rsidRDefault="002D1757" w:rsidP="002D1757">
      <w:pPr>
        <w:pStyle w:val="NormalWeb"/>
        <w:spacing w:before="200" w:beforeAutospacing="0" w:after="0" w:afterAutospacing="0"/>
      </w:pPr>
      <w:r>
        <w:rPr>
          <w:rFonts w:ascii="Courier New" w:hAnsi="Courier New" w:cs="Courier New"/>
          <w:color w:val="000000"/>
          <w:sz w:val="18"/>
          <w:szCs w:val="18"/>
        </w:rPr>
        <w:t>    </w:t>
      </w:r>
      <w:r>
        <w:rPr>
          <w:rFonts w:ascii="Courier New" w:hAnsi="Courier New" w:cs="Courier New"/>
          <w:color w:val="188038"/>
          <w:sz w:val="18"/>
          <w:szCs w:val="18"/>
        </w:rPr>
        <w:t>-</w:t>
      </w:r>
      <w:r>
        <w:rPr>
          <w:rFonts w:ascii="Courier New" w:hAnsi="Courier New" w:cs="Courier New"/>
          <w:color w:val="000000"/>
          <w:sz w:val="18"/>
          <w:szCs w:val="18"/>
        </w:rPr>
        <w:t xml:space="preserve"> </w:t>
      </w:r>
      <w:r>
        <w:rPr>
          <w:rFonts w:ascii="Courier New" w:hAnsi="Courier New" w:cs="Courier New"/>
          <w:color w:val="188038"/>
          <w:sz w:val="18"/>
          <w:szCs w:val="18"/>
        </w:rPr>
        <w:t>Score</w:t>
      </w:r>
      <w:r>
        <w:rPr>
          <w:rFonts w:ascii="Courier New" w:hAnsi="Courier New" w:cs="Courier New"/>
          <w:color w:val="000000"/>
          <w:sz w:val="18"/>
          <w:szCs w:val="18"/>
        </w:rPr>
        <w:t xml:space="preserve"> </w:t>
      </w:r>
      <w:r>
        <w:rPr>
          <w:rFonts w:ascii="Courier New" w:hAnsi="Courier New" w:cs="Courier New"/>
          <w:color w:val="188038"/>
          <w:sz w:val="18"/>
          <w:szCs w:val="18"/>
        </w:rPr>
        <w:t>5:</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response</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completely</w:t>
      </w:r>
      <w:r>
        <w:rPr>
          <w:rFonts w:ascii="Courier New" w:hAnsi="Courier New" w:cs="Courier New"/>
          <w:color w:val="000000"/>
          <w:sz w:val="18"/>
          <w:szCs w:val="18"/>
        </w:rPr>
        <w:t xml:space="preserve"> </w:t>
      </w:r>
      <w:r>
        <w:rPr>
          <w:rFonts w:ascii="Courier New" w:hAnsi="Courier New" w:cs="Courier New"/>
          <w:color w:val="188038"/>
          <w:sz w:val="18"/>
          <w:szCs w:val="18"/>
        </w:rPr>
        <w:t>correct,</w:t>
      </w:r>
      <w:r>
        <w:rPr>
          <w:rFonts w:ascii="Courier New" w:hAnsi="Courier New" w:cs="Courier New"/>
          <w:color w:val="000000"/>
          <w:sz w:val="18"/>
          <w:szCs w:val="18"/>
        </w:rPr>
        <w:t xml:space="preserve"> </w:t>
      </w:r>
      <w:r>
        <w:rPr>
          <w:rFonts w:ascii="Courier New" w:hAnsi="Courier New" w:cs="Courier New"/>
          <w:color w:val="188038"/>
          <w:sz w:val="18"/>
          <w:szCs w:val="18"/>
        </w:rPr>
        <w:t>accurate,</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factual.</w:t>
      </w:r>
    </w:p>
    <w:p w14:paraId="5B8F47D7"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Assess</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quality</w:t>
      </w:r>
      <w:r>
        <w:rPr>
          <w:rFonts w:ascii="Courier New" w:hAnsi="Courier New" w:cs="Courier New"/>
          <w:color w:val="000000"/>
          <w:sz w:val="18"/>
          <w:szCs w:val="18"/>
        </w:rPr>
        <w:t xml:space="preserve"> </w:t>
      </w:r>
      <w:r>
        <w:rPr>
          <w:rFonts w:ascii="Courier New" w:hAnsi="Courier New" w:cs="Courier New"/>
          <w:color w:val="188038"/>
          <w:sz w:val="18"/>
          <w:szCs w:val="18"/>
        </w:rPr>
        <w:t>of</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with</w:t>
      </w:r>
      <w:r>
        <w:rPr>
          <w:rFonts w:ascii="Courier New" w:hAnsi="Courier New" w:cs="Courier New"/>
          <w:color w:val="000000"/>
          <w:sz w:val="18"/>
          <w:szCs w:val="18"/>
        </w:rPr>
        <w:t xml:space="preserve"> </w:t>
      </w:r>
      <w:r>
        <w:rPr>
          <w:rFonts w:ascii="Courier New" w:hAnsi="Courier New" w:cs="Courier New"/>
          <w:color w:val="188038"/>
          <w:sz w:val="18"/>
          <w:szCs w:val="18"/>
        </w:rPr>
        <w:t>respect</w:t>
      </w:r>
      <w:r>
        <w:rPr>
          <w:rFonts w:ascii="Courier New" w:hAnsi="Courier New" w:cs="Courier New"/>
          <w:color w:val="000000"/>
          <w:sz w:val="18"/>
          <w:szCs w:val="18"/>
        </w:rPr>
        <w:t xml:space="preserve"> </w:t>
      </w:r>
      <w:r>
        <w:rPr>
          <w:rFonts w:ascii="Courier New" w:hAnsi="Courier New" w:cs="Courier New"/>
          <w:color w:val="188038"/>
          <w:sz w:val="18"/>
          <w:szCs w:val="18"/>
        </w:rPr>
        <w:t>to</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Reference</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but</w:t>
      </w:r>
      <w:r>
        <w:rPr>
          <w:rFonts w:ascii="Courier New" w:hAnsi="Courier New" w:cs="Courier New"/>
          <w:color w:val="000000"/>
          <w:sz w:val="18"/>
          <w:szCs w:val="18"/>
        </w:rPr>
        <w:t xml:space="preserve"> </w:t>
      </w:r>
      <w:r>
        <w:rPr>
          <w:rFonts w:ascii="Courier New" w:hAnsi="Courier New" w:cs="Courier New"/>
          <w:color w:val="188038"/>
          <w:sz w:val="18"/>
          <w:szCs w:val="18"/>
        </w:rPr>
        <w:t>do</w:t>
      </w:r>
      <w:r>
        <w:rPr>
          <w:rFonts w:ascii="Courier New" w:hAnsi="Courier New" w:cs="Courier New"/>
          <w:color w:val="000000"/>
          <w:sz w:val="18"/>
          <w:szCs w:val="18"/>
        </w:rPr>
        <w:t xml:space="preserve"> </w:t>
      </w:r>
      <w:r>
        <w:rPr>
          <w:rFonts w:ascii="Courier New" w:hAnsi="Courier New" w:cs="Courier New"/>
          <w:color w:val="188038"/>
          <w:sz w:val="18"/>
          <w:szCs w:val="18"/>
        </w:rPr>
        <w:t>not</w:t>
      </w:r>
      <w:r>
        <w:rPr>
          <w:rFonts w:ascii="Courier New" w:hAnsi="Courier New" w:cs="Courier New"/>
          <w:color w:val="000000"/>
          <w:sz w:val="18"/>
          <w:szCs w:val="18"/>
        </w:rPr>
        <w:t xml:space="preserve"> </w:t>
      </w:r>
      <w:r>
        <w:rPr>
          <w:rFonts w:ascii="Courier New" w:hAnsi="Courier New" w:cs="Courier New"/>
          <w:color w:val="188038"/>
          <w:sz w:val="18"/>
          <w:szCs w:val="18"/>
        </w:rPr>
        <w:t>penalize</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for</w:t>
      </w:r>
      <w:r>
        <w:rPr>
          <w:rFonts w:ascii="Courier New" w:hAnsi="Courier New" w:cs="Courier New"/>
          <w:color w:val="000000"/>
          <w:sz w:val="18"/>
          <w:szCs w:val="18"/>
        </w:rPr>
        <w:t xml:space="preserve"> </w:t>
      </w:r>
      <w:r>
        <w:rPr>
          <w:rFonts w:ascii="Courier New" w:hAnsi="Courier New" w:cs="Courier New"/>
          <w:color w:val="188038"/>
          <w:sz w:val="18"/>
          <w:szCs w:val="18"/>
        </w:rPr>
        <w:t>adding</w:t>
      </w:r>
      <w:r>
        <w:rPr>
          <w:rFonts w:ascii="Courier New" w:hAnsi="Courier New" w:cs="Courier New"/>
          <w:color w:val="000000"/>
          <w:sz w:val="18"/>
          <w:szCs w:val="18"/>
        </w:rPr>
        <w:t xml:space="preserve"> </w:t>
      </w:r>
      <w:r>
        <w:rPr>
          <w:rFonts w:ascii="Courier New" w:hAnsi="Courier New" w:cs="Courier New"/>
          <w:color w:val="188038"/>
          <w:sz w:val="18"/>
          <w:szCs w:val="18"/>
        </w:rPr>
        <w:t>details</w:t>
      </w:r>
      <w:r>
        <w:rPr>
          <w:rFonts w:ascii="Courier New" w:hAnsi="Courier New" w:cs="Courier New"/>
          <w:color w:val="000000"/>
          <w:sz w:val="18"/>
          <w:szCs w:val="18"/>
        </w:rPr>
        <w:t xml:space="preserve"> </w:t>
      </w:r>
      <w:r>
        <w:rPr>
          <w:rFonts w:ascii="Courier New" w:hAnsi="Courier New" w:cs="Courier New"/>
          <w:color w:val="188038"/>
          <w:sz w:val="18"/>
          <w:szCs w:val="18"/>
        </w:rPr>
        <w:t>or</w:t>
      </w:r>
      <w:r>
        <w:rPr>
          <w:rFonts w:ascii="Courier New" w:hAnsi="Courier New" w:cs="Courier New"/>
          <w:color w:val="000000"/>
          <w:sz w:val="18"/>
          <w:szCs w:val="18"/>
        </w:rPr>
        <w:t xml:space="preserve"> </w:t>
      </w:r>
      <w:r>
        <w:rPr>
          <w:rFonts w:ascii="Courier New" w:hAnsi="Courier New" w:cs="Courier New"/>
          <w:color w:val="188038"/>
          <w:sz w:val="18"/>
          <w:szCs w:val="18"/>
        </w:rPr>
        <w:t>give</w:t>
      </w:r>
      <w:r>
        <w:rPr>
          <w:rFonts w:ascii="Courier New" w:hAnsi="Courier New" w:cs="Courier New"/>
          <w:color w:val="000000"/>
          <w:sz w:val="18"/>
          <w:szCs w:val="18"/>
        </w:rPr>
        <w:t xml:space="preserve"> </w:t>
      </w:r>
      <w:r>
        <w:rPr>
          <w:rFonts w:ascii="Courier New" w:hAnsi="Courier New" w:cs="Courier New"/>
          <w:color w:val="188038"/>
          <w:sz w:val="18"/>
          <w:szCs w:val="18"/>
        </w:rPr>
        <w:t>a</w:t>
      </w:r>
      <w:r>
        <w:rPr>
          <w:rFonts w:ascii="Courier New" w:hAnsi="Courier New" w:cs="Courier New"/>
          <w:color w:val="000000"/>
          <w:sz w:val="18"/>
          <w:szCs w:val="18"/>
        </w:rPr>
        <w:t xml:space="preserve"> </w:t>
      </w:r>
      <w:r>
        <w:rPr>
          <w:rFonts w:ascii="Courier New" w:hAnsi="Courier New" w:cs="Courier New"/>
          <w:color w:val="188038"/>
          <w:sz w:val="18"/>
          <w:szCs w:val="18"/>
        </w:rPr>
        <w:t>direct</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to</w:t>
      </w:r>
      <w:r>
        <w:rPr>
          <w:rFonts w:ascii="Courier New" w:hAnsi="Courier New" w:cs="Courier New"/>
          <w:color w:val="000000"/>
          <w:sz w:val="18"/>
          <w:szCs w:val="18"/>
        </w:rPr>
        <w:t xml:space="preserve"> </w:t>
      </w:r>
      <w:r>
        <w:rPr>
          <w:rFonts w:ascii="Courier New" w:hAnsi="Courier New" w:cs="Courier New"/>
          <w:color w:val="188038"/>
          <w:sz w:val="18"/>
          <w:szCs w:val="18"/>
        </w:rPr>
        <w:t>user</w:t>
      </w:r>
      <w:r>
        <w:rPr>
          <w:rFonts w:ascii="Courier New" w:hAnsi="Courier New" w:cs="Courier New"/>
          <w:color w:val="000000"/>
          <w:sz w:val="18"/>
          <w:szCs w:val="18"/>
        </w:rPr>
        <w:t xml:space="preserve"> </w:t>
      </w:r>
      <w:r>
        <w:rPr>
          <w:rFonts w:ascii="Courier New" w:hAnsi="Courier New" w:cs="Courier New"/>
          <w:color w:val="188038"/>
          <w:sz w:val="18"/>
          <w:szCs w:val="18"/>
        </w:rPr>
        <w:t>question.</w:t>
      </w:r>
    </w:p>
    <w:p w14:paraId="22C3DB60"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Approach</w:t>
      </w:r>
      <w:r>
        <w:rPr>
          <w:rFonts w:ascii="Courier New" w:hAnsi="Courier New" w:cs="Courier New"/>
          <w:color w:val="000000"/>
          <w:sz w:val="18"/>
          <w:szCs w:val="18"/>
        </w:rPr>
        <w:t xml:space="preserve"> </w:t>
      </w:r>
      <w:r>
        <w:rPr>
          <w:rFonts w:ascii="Courier New" w:hAnsi="Courier New" w:cs="Courier New"/>
          <w:color w:val="188038"/>
          <w:sz w:val="18"/>
          <w:szCs w:val="18"/>
        </w:rPr>
        <w:t>your</w:t>
      </w:r>
      <w:r>
        <w:rPr>
          <w:rFonts w:ascii="Courier New" w:hAnsi="Courier New" w:cs="Courier New"/>
          <w:color w:val="000000"/>
          <w:sz w:val="18"/>
          <w:szCs w:val="18"/>
        </w:rPr>
        <w:t xml:space="preserve"> </w:t>
      </w:r>
      <w:r>
        <w:rPr>
          <w:rFonts w:ascii="Courier New" w:hAnsi="Courier New" w:cs="Courier New"/>
          <w:color w:val="188038"/>
          <w:sz w:val="18"/>
          <w:szCs w:val="18"/>
        </w:rPr>
        <w:t>evaluation</w:t>
      </w:r>
      <w:r>
        <w:rPr>
          <w:rFonts w:ascii="Courier New" w:hAnsi="Courier New" w:cs="Courier New"/>
          <w:color w:val="000000"/>
          <w:sz w:val="18"/>
          <w:szCs w:val="18"/>
        </w:rPr>
        <w:t xml:space="preserve"> </w:t>
      </w:r>
      <w:r>
        <w:rPr>
          <w:rFonts w:ascii="Courier New" w:hAnsi="Courier New" w:cs="Courier New"/>
          <w:color w:val="188038"/>
          <w:sz w:val="18"/>
          <w:szCs w:val="18"/>
        </w:rPr>
        <w:t>in</w:t>
      </w:r>
      <w:r>
        <w:rPr>
          <w:rFonts w:ascii="Courier New" w:hAnsi="Courier New" w:cs="Courier New"/>
          <w:color w:val="000000"/>
          <w:sz w:val="18"/>
          <w:szCs w:val="18"/>
        </w:rPr>
        <w:t xml:space="preserve"> </w:t>
      </w:r>
      <w:r>
        <w:rPr>
          <w:rFonts w:ascii="Courier New" w:hAnsi="Courier New" w:cs="Courier New"/>
          <w:color w:val="188038"/>
          <w:sz w:val="18"/>
          <w:szCs w:val="18"/>
        </w:rPr>
        <w:t>step-by-step</w:t>
      </w:r>
      <w:r>
        <w:rPr>
          <w:rFonts w:ascii="Courier New" w:hAnsi="Courier New" w:cs="Courier New"/>
          <w:color w:val="000000"/>
          <w:sz w:val="18"/>
          <w:szCs w:val="18"/>
        </w:rPr>
        <w:t xml:space="preserve"> </w:t>
      </w:r>
      <w:r>
        <w:rPr>
          <w:rFonts w:ascii="Courier New" w:hAnsi="Courier New" w:cs="Courier New"/>
          <w:color w:val="188038"/>
          <w:sz w:val="18"/>
          <w:szCs w:val="18"/>
        </w:rPr>
        <w:t>manner.</w:t>
      </w:r>
    </w:p>
    <w:p w14:paraId="4EC3A44D"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For</w:t>
      </w:r>
      <w:r>
        <w:rPr>
          <w:rFonts w:ascii="Courier New" w:hAnsi="Courier New" w:cs="Courier New"/>
          <w:color w:val="000000"/>
          <w:sz w:val="18"/>
          <w:szCs w:val="18"/>
        </w:rPr>
        <w:t xml:space="preserve"> </w:t>
      </w:r>
      <w:r>
        <w:rPr>
          <w:rFonts w:ascii="Courier New" w:hAnsi="Courier New" w:cs="Courier New"/>
          <w:color w:val="188038"/>
          <w:sz w:val="18"/>
          <w:szCs w:val="18"/>
        </w:rPr>
        <w:t>evaluating,</w:t>
      </w:r>
      <w:r>
        <w:rPr>
          <w:rFonts w:ascii="Courier New" w:hAnsi="Courier New" w:cs="Courier New"/>
          <w:color w:val="000000"/>
          <w:sz w:val="18"/>
          <w:szCs w:val="18"/>
        </w:rPr>
        <w:t xml:space="preserve"> </w:t>
      </w:r>
      <w:r>
        <w:rPr>
          <w:rFonts w:ascii="Courier New" w:hAnsi="Courier New" w:cs="Courier New"/>
          <w:color w:val="188038"/>
          <w:sz w:val="18"/>
          <w:szCs w:val="18"/>
        </w:rPr>
        <w:t>first</w:t>
      </w:r>
      <w:r>
        <w:rPr>
          <w:rFonts w:ascii="Courier New" w:hAnsi="Courier New" w:cs="Courier New"/>
          <w:color w:val="000000"/>
          <w:sz w:val="18"/>
          <w:szCs w:val="18"/>
        </w:rPr>
        <w:t xml:space="preserve"> </w:t>
      </w:r>
      <w:r>
        <w:rPr>
          <w:rFonts w:ascii="Courier New" w:hAnsi="Courier New" w:cs="Courier New"/>
          <w:color w:val="188038"/>
          <w:sz w:val="18"/>
          <w:szCs w:val="18"/>
        </w:rPr>
        <w:t>list</w:t>
      </w:r>
      <w:r>
        <w:rPr>
          <w:rFonts w:ascii="Courier New" w:hAnsi="Courier New" w:cs="Courier New"/>
          <w:color w:val="000000"/>
          <w:sz w:val="18"/>
          <w:szCs w:val="18"/>
        </w:rPr>
        <w:t xml:space="preserve"> </w:t>
      </w:r>
      <w:r>
        <w:rPr>
          <w:rFonts w:ascii="Courier New" w:hAnsi="Courier New" w:cs="Courier New"/>
          <w:color w:val="188038"/>
          <w:sz w:val="18"/>
          <w:szCs w:val="18"/>
        </w:rPr>
        <w:t>out</w:t>
      </w:r>
      <w:r>
        <w:rPr>
          <w:rFonts w:ascii="Courier New" w:hAnsi="Courier New" w:cs="Courier New"/>
          <w:color w:val="000000"/>
          <w:sz w:val="18"/>
          <w:szCs w:val="18"/>
        </w:rPr>
        <w:t xml:space="preserve"> </w:t>
      </w:r>
      <w:r>
        <w:rPr>
          <w:rFonts w:ascii="Courier New" w:hAnsi="Courier New" w:cs="Courier New"/>
          <w:color w:val="188038"/>
          <w:sz w:val="18"/>
          <w:szCs w:val="18"/>
        </w:rPr>
        <w:t>keys</w:t>
      </w:r>
      <w:r>
        <w:rPr>
          <w:rFonts w:ascii="Courier New" w:hAnsi="Courier New" w:cs="Courier New"/>
          <w:color w:val="000000"/>
          <w:sz w:val="18"/>
          <w:szCs w:val="18"/>
        </w:rPr>
        <w:t xml:space="preserve"> </w:t>
      </w:r>
      <w:r>
        <w:rPr>
          <w:rFonts w:ascii="Courier New" w:hAnsi="Courier New" w:cs="Courier New"/>
          <w:color w:val="188038"/>
          <w:sz w:val="18"/>
          <w:szCs w:val="18"/>
        </w:rPr>
        <w:t>facts</w:t>
      </w:r>
      <w:r>
        <w:rPr>
          <w:rFonts w:ascii="Courier New" w:hAnsi="Courier New" w:cs="Courier New"/>
          <w:color w:val="000000"/>
          <w:sz w:val="18"/>
          <w:szCs w:val="18"/>
        </w:rPr>
        <w:t xml:space="preserve"> </w:t>
      </w:r>
      <w:r>
        <w:rPr>
          <w:rFonts w:ascii="Courier New" w:hAnsi="Courier New" w:cs="Courier New"/>
          <w:color w:val="188038"/>
          <w:sz w:val="18"/>
          <w:szCs w:val="18"/>
        </w:rPr>
        <w:t>covered</w:t>
      </w:r>
      <w:r>
        <w:rPr>
          <w:rFonts w:ascii="Courier New" w:hAnsi="Courier New" w:cs="Courier New"/>
          <w:color w:val="000000"/>
          <w:sz w:val="18"/>
          <w:szCs w:val="18"/>
        </w:rPr>
        <w:t xml:space="preserve"> </w:t>
      </w:r>
      <w:r>
        <w:rPr>
          <w:rFonts w:ascii="Courier New" w:hAnsi="Courier New" w:cs="Courier New"/>
          <w:color w:val="188038"/>
          <w:sz w:val="18"/>
          <w:szCs w:val="18"/>
        </w:rPr>
        <w:t>in</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reference</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check</w:t>
      </w:r>
      <w:r>
        <w:rPr>
          <w:rFonts w:ascii="Courier New" w:hAnsi="Courier New" w:cs="Courier New"/>
          <w:color w:val="000000"/>
          <w:sz w:val="18"/>
          <w:szCs w:val="18"/>
        </w:rPr>
        <w:t xml:space="preserve"> </w:t>
      </w:r>
      <w:r>
        <w:rPr>
          <w:rFonts w:ascii="Courier New" w:hAnsi="Courier New" w:cs="Courier New"/>
          <w:color w:val="188038"/>
          <w:sz w:val="18"/>
          <w:szCs w:val="18"/>
        </w:rPr>
        <w:t>how</w:t>
      </w:r>
      <w:r>
        <w:rPr>
          <w:rFonts w:ascii="Courier New" w:hAnsi="Courier New" w:cs="Courier New"/>
          <w:color w:val="000000"/>
          <w:sz w:val="18"/>
          <w:szCs w:val="18"/>
        </w:rPr>
        <w:t xml:space="preserve"> </w:t>
      </w:r>
      <w:r>
        <w:rPr>
          <w:rFonts w:ascii="Courier New" w:hAnsi="Courier New" w:cs="Courier New"/>
          <w:color w:val="188038"/>
          <w:sz w:val="18"/>
          <w:szCs w:val="18"/>
        </w:rPr>
        <w:t>many</w:t>
      </w:r>
      <w:r>
        <w:rPr>
          <w:rFonts w:ascii="Courier New" w:hAnsi="Courier New" w:cs="Courier New"/>
          <w:color w:val="000000"/>
          <w:sz w:val="18"/>
          <w:szCs w:val="18"/>
        </w:rPr>
        <w:t xml:space="preserve"> </w:t>
      </w:r>
      <w:r>
        <w:rPr>
          <w:rFonts w:ascii="Courier New" w:hAnsi="Courier New" w:cs="Courier New"/>
          <w:color w:val="188038"/>
          <w:sz w:val="18"/>
          <w:szCs w:val="18"/>
        </w:rPr>
        <w:t>are</w:t>
      </w:r>
      <w:r>
        <w:rPr>
          <w:rFonts w:ascii="Courier New" w:hAnsi="Courier New" w:cs="Courier New"/>
          <w:color w:val="000000"/>
          <w:sz w:val="18"/>
          <w:szCs w:val="18"/>
        </w:rPr>
        <w:t xml:space="preserve"> </w:t>
      </w:r>
      <w:r>
        <w:rPr>
          <w:rFonts w:ascii="Courier New" w:hAnsi="Courier New" w:cs="Courier New"/>
          <w:color w:val="188038"/>
          <w:sz w:val="18"/>
          <w:szCs w:val="18"/>
        </w:rPr>
        <w:t>covered</w:t>
      </w:r>
      <w:r>
        <w:rPr>
          <w:rFonts w:ascii="Courier New" w:hAnsi="Courier New" w:cs="Courier New"/>
          <w:color w:val="000000"/>
          <w:sz w:val="18"/>
          <w:szCs w:val="18"/>
        </w:rPr>
        <w:t xml:space="preserve"> </w:t>
      </w:r>
      <w:r>
        <w:rPr>
          <w:rFonts w:ascii="Courier New" w:hAnsi="Courier New" w:cs="Courier New"/>
          <w:color w:val="188038"/>
          <w:sz w:val="18"/>
          <w:szCs w:val="18"/>
        </w:rPr>
        <w:t>by</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answer.</w:t>
      </w:r>
    </w:p>
    <w:p w14:paraId="4283012E" w14:textId="77777777" w:rsidR="002D1757" w:rsidRDefault="002D1757" w:rsidP="002D1757">
      <w:pPr>
        <w:pStyle w:val="NormalWeb"/>
        <w:spacing w:before="200" w:beforeAutospacing="0" w:after="0" w:afterAutospacing="0"/>
      </w:pPr>
      <w:r>
        <w:rPr>
          <w:rFonts w:ascii="Courier New" w:hAnsi="Courier New" w:cs="Courier New"/>
          <w:color w:val="188038"/>
          <w:sz w:val="18"/>
          <w:szCs w:val="18"/>
        </w:rPr>
        <w:t>If</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question</w:t>
      </w:r>
      <w:r>
        <w:rPr>
          <w:rFonts w:ascii="Courier New" w:hAnsi="Courier New" w:cs="Courier New"/>
          <w:color w:val="000000"/>
          <w:sz w:val="18"/>
          <w:szCs w:val="18"/>
        </w:rPr>
        <w:t xml:space="preserve"> </w:t>
      </w:r>
      <w:r>
        <w:rPr>
          <w:rFonts w:ascii="Courier New" w:hAnsi="Courier New" w:cs="Courier New"/>
          <w:color w:val="188038"/>
          <w:sz w:val="18"/>
          <w:szCs w:val="18"/>
        </w:rPr>
        <w:t>or</w:t>
      </w:r>
      <w:r>
        <w:rPr>
          <w:rFonts w:ascii="Courier New" w:hAnsi="Courier New" w:cs="Courier New"/>
          <w:color w:val="000000"/>
          <w:sz w:val="18"/>
          <w:szCs w:val="18"/>
        </w:rPr>
        <w:t xml:space="preserve"> </w:t>
      </w:r>
      <w:r>
        <w:rPr>
          <w:rFonts w:ascii="Courier New" w:hAnsi="Courier New" w:cs="Courier New"/>
          <w:color w:val="188038"/>
          <w:sz w:val="18"/>
          <w:szCs w:val="18"/>
        </w:rPr>
        <w:t>reference</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is</w:t>
      </w:r>
      <w:r>
        <w:rPr>
          <w:rFonts w:ascii="Courier New" w:hAnsi="Courier New" w:cs="Courier New"/>
          <w:color w:val="000000"/>
          <w:sz w:val="18"/>
          <w:szCs w:val="18"/>
        </w:rPr>
        <w:t xml:space="preserve"> </w:t>
      </w:r>
      <w:r>
        <w:rPr>
          <w:rFonts w:ascii="Courier New" w:hAnsi="Courier New" w:cs="Courier New"/>
          <w:color w:val="188038"/>
          <w:sz w:val="18"/>
          <w:szCs w:val="18"/>
        </w:rPr>
        <w:t>about</w:t>
      </w:r>
      <w:r>
        <w:rPr>
          <w:rFonts w:ascii="Courier New" w:hAnsi="Courier New" w:cs="Courier New"/>
          <w:color w:val="000000"/>
          <w:sz w:val="18"/>
          <w:szCs w:val="18"/>
        </w:rPr>
        <w:t xml:space="preserve"> </w:t>
      </w:r>
      <w:r>
        <w:rPr>
          <w:rFonts w:ascii="Courier New" w:hAnsi="Courier New" w:cs="Courier New"/>
          <w:color w:val="188038"/>
          <w:sz w:val="18"/>
          <w:szCs w:val="18"/>
        </w:rPr>
        <w:t>steps,</w:t>
      </w:r>
      <w:r>
        <w:rPr>
          <w:rFonts w:ascii="Courier New" w:hAnsi="Courier New" w:cs="Courier New"/>
          <w:color w:val="000000"/>
          <w:sz w:val="18"/>
          <w:szCs w:val="18"/>
        </w:rPr>
        <w:t xml:space="preserve"> </w:t>
      </w:r>
      <w:r>
        <w:rPr>
          <w:rFonts w:ascii="Courier New" w:hAnsi="Courier New" w:cs="Courier New"/>
          <w:color w:val="188038"/>
          <w:sz w:val="18"/>
          <w:szCs w:val="18"/>
        </w:rPr>
        <w:t>then</w:t>
      </w:r>
      <w:r>
        <w:rPr>
          <w:rFonts w:ascii="Courier New" w:hAnsi="Courier New" w:cs="Courier New"/>
          <w:color w:val="000000"/>
          <w:sz w:val="18"/>
          <w:szCs w:val="18"/>
        </w:rPr>
        <w:t xml:space="preserve"> </w:t>
      </w:r>
      <w:r>
        <w:rPr>
          <w:rFonts w:ascii="Courier New" w:hAnsi="Courier New" w:cs="Courier New"/>
          <w:color w:val="188038"/>
          <w:sz w:val="18"/>
          <w:szCs w:val="18"/>
        </w:rPr>
        <w:t>check</w:t>
      </w:r>
      <w:r>
        <w:rPr>
          <w:rFonts w:ascii="Courier New" w:hAnsi="Courier New" w:cs="Courier New"/>
          <w:color w:val="000000"/>
          <w:sz w:val="18"/>
          <w:szCs w:val="18"/>
        </w:rPr>
        <w:t xml:space="preserve"> </w:t>
      </w:r>
      <w:r>
        <w:rPr>
          <w:rFonts w:ascii="Courier New" w:hAnsi="Courier New" w:cs="Courier New"/>
          <w:color w:val="188038"/>
          <w:sz w:val="18"/>
          <w:szCs w:val="18"/>
        </w:rPr>
        <w:t>if</w:t>
      </w:r>
      <w:r>
        <w:rPr>
          <w:rFonts w:ascii="Courier New" w:hAnsi="Courier New" w:cs="Courier New"/>
          <w:color w:val="000000"/>
          <w:sz w:val="18"/>
          <w:szCs w:val="18"/>
        </w:rPr>
        <w:t xml:space="preserve"> </w:t>
      </w:r>
      <w:r>
        <w:rPr>
          <w:rFonts w:ascii="Courier New" w:hAnsi="Courier New" w:cs="Courier New"/>
          <w:color w:val="188038"/>
          <w:sz w:val="18"/>
          <w:szCs w:val="18"/>
        </w:rPr>
        <w:t>the</w:t>
      </w:r>
      <w:r>
        <w:rPr>
          <w:rFonts w:ascii="Courier New" w:hAnsi="Courier New" w:cs="Courier New"/>
          <w:color w:val="000000"/>
          <w:sz w:val="18"/>
          <w:szCs w:val="18"/>
        </w:rPr>
        <w:t xml:space="preserve"> </w:t>
      </w:r>
      <w:r>
        <w:rPr>
          <w:rFonts w:ascii="Courier New" w:hAnsi="Courier New" w:cs="Courier New"/>
          <w:color w:val="188038"/>
          <w:sz w:val="18"/>
          <w:szCs w:val="18"/>
        </w:rPr>
        <w:t>steps</w:t>
      </w:r>
      <w:r>
        <w:rPr>
          <w:rFonts w:ascii="Courier New" w:hAnsi="Courier New" w:cs="Courier New"/>
          <w:color w:val="000000"/>
          <w:sz w:val="18"/>
          <w:szCs w:val="18"/>
        </w:rPr>
        <w:t xml:space="preserve"> </w:t>
      </w:r>
      <w:r>
        <w:rPr>
          <w:rFonts w:ascii="Courier New" w:hAnsi="Courier New" w:cs="Courier New"/>
          <w:color w:val="188038"/>
          <w:sz w:val="18"/>
          <w:szCs w:val="18"/>
        </w:rPr>
        <w:t>and</w:t>
      </w:r>
      <w:r>
        <w:rPr>
          <w:rFonts w:ascii="Courier New" w:hAnsi="Courier New" w:cs="Courier New"/>
          <w:color w:val="000000"/>
          <w:sz w:val="18"/>
          <w:szCs w:val="18"/>
        </w:rPr>
        <w:t xml:space="preserve"> </w:t>
      </w:r>
      <w:r>
        <w:rPr>
          <w:rFonts w:ascii="Courier New" w:hAnsi="Courier New" w:cs="Courier New"/>
          <w:color w:val="188038"/>
          <w:sz w:val="18"/>
          <w:szCs w:val="18"/>
        </w:rPr>
        <w:t>their</w:t>
      </w:r>
      <w:r>
        <w:rPr>
          <w:rFonts w:ascii="Courier New" w:hAnsi="Courier New" w:cs="Courier New"/>
          <w:color w:val="000000"/>
          <w:sz w:val="18"/>
          <w:szCs w:val="18"/>
        </w:rPr>
        <w:t xml:space="preserve"> </w:t>
      </w:r>
      <w:r>
        <w:rPr>
          <w:rFonts w:ascii="Courier New" w:hAnsi="Courier New" w:cs="Courier New"/>
          <w:color w:val="188038"/>
          <w:sz w:val="18"/>
          <w:szCs w:val="18"/>
        </w:rPr>
        <w:t>order</w:t>
      </w:r>
      <w:r>
        <w:rPr>
          <w:rFonts w:ascii="Courier New" w:hAnsi="Courier New" w:cs="Courier New"/>
          <w:color w:val="000000"/>
          <w:sz w:val="18"/>
          <w:szCs w:val="18"/>
        </w:rPr>
        <w:t xml:space="preserve"> </w:t>
      </w:r>
      <w:r>
        <w:rPr>
          <w:rFonts w:ascii="Courier New" w:hAnsi="Courier New" w:cs="Courier New"/>
          <w:color w:val="188038"/>
          <w:sz w:val="18"/>
          <w:szCs w:val="18"/>
        </w:rPr>
        <w:t>in</w:t>
      </w:r>
      <w:r>
        <w:rPr>
          <w:rFonts w:ascii="Courier New" w:hAnsi="Courier New" w:cs="Courier New"/>
          <w:color w:val="000000"/>
          <w:sz w:val="18"/>
          <w:szCs w:val="18"/>
        </w:rPr>
        <w:t xml:space="preserve"> </w:t>
      </w:r>
      <w:r>
        <w:rPr>
          <w:rFonts w:ascii="Courier New" w:hAnsi="Courier New" w:cs="Courier New"/>
          <w:color w:val="188038"/>
          <w:sz w:val="18"/>
          <w:szCs w:val="18"/>
        </w:rPr>
        <w:t>model</w:t>
      </w:r>
      <w:r>
        <w:rPr>
          <w:rFonts w:ascii="Courier New" w:hAnsi="Courier New" w:cs="Courier New"/>
          <w:color w:val="000000"/>
          <w:sz w:val="18"/>
          <w:szCs w:val="18"/>
        </w:rPr>
        <w:t xml:space="preserve"> </w:t>
      </w:r>
      <w:r>
        <w:rPr>
          <w:rFonts w:ascii="Courier New" w:hAnsi="Courier New" w:cs="Courier New"/>
          <w:color w:val="188038"/>
          <w:sz w:val="18"/>
          <w:szCs w:val="18"/>
        </w:rPr>
        <w:t>answer</w:t>
      </w:r>
      <w:r>
        <w:rPr>
          <w:rFonts w:ascii="Courier New" w:hAnsi="Courier New" w:cs="Courier New"/>
          <w:color w:val="000000"/>
          <w:sz w:val="18"/>
          <w:szCs w:val="18"/>
        </w:rPr>
        <w:t xml:space="preserve"> </w:t>
      </w:r>
      <w:r>
        <w:rPr>
          <w:rFonts w:ascii="Courier New" w:hAnsi="Courier New" w:cs="Courier New"/>
          <w:color w:val="188038"/>
          <w:sz w:val="18"/>
          <w:szCs w:val="18"/>
        </w:rPr>
        <w:t>match</w:t>
      </w:r>
      <w:r>
        <w:rPr>
          <w:rFonts w:ascii="Courier New" w:hAnsi="Courier New" w:cs="Courier New"/>
          <w:color w:val="000000"/>
          <w:sz w:val="18"/>
          <w:szCs w:val="18"/>
        </w:rPr>
        <w:t xml:space="preserve"> </w:t>
      </w:r>
      <w:r>
        <w:rPr>
          <w:rFonts w:ascii="Courier New" w:hAnsi="Courier New" w:cs="Courier New"/>
          <w:color w:val="188038"/>
          <w:sz w:val="18"/>
          <w:szCs w:val="18"/>
        </w:rPr>
        <w:t>with</w:t>
      </w:r>
      <w:r>
        <w:rPr>
          <w:rFonts w:ascii="Courier New" w:hAnsi="Courier New" w:cs="Courier New"/>
          <w:color w:val="000000"/>
          <w:sz w:val="18"/>
          <w:szCs w:val="18"/>
        </w:rPr>
        <w:t xml:space="preserve"> </w:t>
      </w:r>
      <w:r>
        <w:rPr>
          <w:rFonts w:ascii="Courier New" w:hAnsi="Courier New" w:cs="Courier New"/>
          <w:color w:val="188038"/>
          <w:sz w:val="18"/>
          <w:szCs w:val="18"/>
        </w:rPr>
        <w:t>reference</w:t>
      </w:r>
      <w:r>
        <w:rPr>
          <w:rFonts w:ascii="Courier New" w:hAnsi="Courier New" w:cs="Courier New"/>
          <w:color w:val="000000"/>
          <w:sz w:val="18"/>
          <w:szCs w:val="18"/>
        </w:rPr>
        <w:t xml:space="preserve"> </w:t>
      </w:r>
      <w:r>
        <w:rPr>
          <w:rFonts w:ascii="Courier New" w:hAnsi="Courier New" w:cs="Courier New"/>
          <w:color w:val="188038"/>
          <w:sz w:val="18"/>
          <w:szCs w:val="18"/>
        </w:rPr>
        <w:t>answer.</w:t>
      </w:r>
    </w:p>
    <w:p w14:paraId="36D10812" w14:textId="77777777" w:rsidR="002D1757" w:rsidRDefault="002D1757" w:rsidP="002D1757">
      <w:pPr>
        <w:pStyle w:val="NormalWeb"/>
        <w:spacing w:before="200" w:beforeAutospacing="0" w:after="0" w:afterAutospacing="0"/>
      </w:pPr>
      <w:r>
        <w:rPr>
          <w:rFonts w:ascii="Arial" w:hAnsi="Arial" w:cs="Arial"/>
          <w:color w:val="000000"/>
          <w:sz w:val="20"/>
          <w:szCs w:val="20"/>
        </w:rPr>
        <w:t>For manual evaluation, use this scoring in a way that helps you and that will be meaningful to showcase to the customer.</w:t>
      </w:r>
    </w:p>
    <w:p w14:paraId="0C2F6386"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Understanding Your Results</w:t>
      </w:r>
    </w:p>
    <w:p w14:paraId="1109BC03" w14:textId="77777777" w:rsidR="002D1757" w:rsidRDefault="002D1757" w:rsidP="002D1757">
      <w:pPr>
        <w:pStyle w:val="NormalWeb"/>
        <w:spacing w:before="200" w:beforeAutospacing="0" w:after="0" w:afterAutospacing="0"/>
      </w:pPr>
      <w:r>
        <w:rPr>
          <w:rFonts w:ascii="Arial" w:hAnsi="Arial" w:cs="Arial"/>
          <w:color w:val="000000"/>
          <w:sz w:val="20"/>
          <w:szCs w:val="20"/>
        </w:rPr>
        <w:t>This review can be considered moderately subjective. How should you know when to re-align the model versus when you have achieved a good result? </w:t>
      </w:r>
    </w:p>
    <w:p w14:paraId="3D7E78A3" w14:textId="77777777" w:rsidR="002D1757" w:rsidRDefault="002D1757" w:rsidP="002D1757">
      <w:pPr>
        <w:pStyle w:val="NormalWeb"/>
        <w:spacing w:before="200" w:beforeAutospacing="0" w:after="0" w:afterAutospacing="0"/>
      </w:pPr>
      <w:r>
        <w:rPr>
          <w:rFonts w:ascii="Arial" w:hAnsi="Arial" w:cs="Arial"/>
          <w:color w:val="000000"/>
          <w:sz w:val="20"/>
          <w:szCs w:val="20"/>
        </w:rPr>
        <w:t>Follow these guidelines:</w:t>
      </w:r>
    </w:p>
    <w:p w14:paraId="37E6CBDF" w14:textId="77777777" w:rsidR="002D1757" w:rsidRDefault="002D1757" w:rsidP="002D1757">
      <w:pPr>
        <w:pStyle w:val="NormalWeb"/>
        <w:numPr>
          <w:ilvl w:val="0"/>
          <w:numId w:val="102"/>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What are the stakes of your PoC? Are you planning on handing the model over to your customer for experimentation, or are you trying to achieve a quick demo that you are in control over to gain interest for a deeper engagement?</w:t>
      </w:r>
    </w:p>
    <w:p w14:paraId="2C280EDE" w14:textId="77777777" w:rsidR="002D1757" w:rsidRDefault="002D1757" w:rsidP="002D1757">
      <w:pPr>
        <w:pStyle w:val="NormalWeb"/>
        <w:numPr>
          <w:ilvl w:val="0"/>
          <w:numId w:val="102"/>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If using scoring, if you consistently get 4s and 5s, this is a great result. If you consistently get lesser numbers, it likely requires reworking.</w:t>
      </w:r>
    </w:p>
    <w:p w14:paraId="17CF20DC"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lastRenderedPageBreak/>
        <w:t>Evaluate aligned model [in isolation, no RAG]</w:t>
      </w:r>
    </w:p>
    <w:p w14:paraId="002C52F8" w14:textId="77777777" w:rsidR="002D1757" w:rsidRDefault="002D1757" w:rsidP="002D1757">
      <w:pPr>
        <w:pStyle w:val="NormalWeb"/>
        <w:numPr>
          <w:ilvl w:val="0"/>
          <w:numId w:val="103"/>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Ensure fine-tuned model is served and is connected to AnythingLLM.</w:t>
      </w:r>
    </w:p>
    <w:p w14:paraId="3F77ACAA" w14:textId="77777777" w:rsidR="002D1757" w:rsidRDefault="002D1757" w:rsidP="002D1757">
      <w:pPr>
        <w:pStyle w:val="NormalWeb"/>
        <w:numPr>
          <w:ilvl w:val="0"/>
          <w:numId w:val="10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Follow all configuration instructions for AnythingLLM</w:t>
      </w:r>
    </w:p>
    <w:p w14:paraId="6D27D4EA" w14:textId="77777777" w:rsidR="002D1757" w:rsidRDefault="002D1757" w:rsidP="002D1757">
      <w:pPr>
        <w:pStyle w:val="NormalWeb"/>
        <w:numPr>
          <w:ilvl w:val="0"/>
          <w:numId w:val="10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Ensure your source documents are </w:t>
      </w:r>
      <w:r>
        <w:rPr>
          <w:rFonts w:ascii="Arial" w:hAnsi="Arial" w:cs="Arial"/>
          <w:b/>
          <w:bCs/>
          <w:color w:val="000000"/>
          <w:sz w:val="20"/>
          <w:szCs w:val="20"/>
        </w:rPr>
        <w:t xml:space="preserve">NOT </w:t>
      </w:r>
      <w:r>
        <w:rPr>
          <w:rFonts w:ascii="Arial" w:hAnsi="Arial" w:cs="Arial"/>
          <w:color w:val="000000"/>
          <w:sz w:val="20"/>
          <w:szCs w:val="20"/>
        </w:rPr>
        <w:t>uploaded to your workspace</w:t>
      </w:r>
    </w:p>
    <w:p w14:paraId="2C201776" w14:textId="77777777" w:rsidR="002D1757" w:rsidRDefault="002D1757" w:rsidP="002D1757">
      <w:pPr>
        <w:pStyle w:val="NormalWeb"/>
        <w:numPr>
          <w:ilvl w:val="0"/>
          <w:numId w:val="10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Enter first question (either from qna.yaml or separate set of evaluation questions) into chat.</w:t>
      </w:r>
    </w:p>
    <w:p w14:paraId="6630C67B" w14:textId="77777777" w:rsidR="002D1757" w:rsidRDefault="002D1757" w:rsidP="002D1757">
      <w:pPr>
        <w:pStyle w:val="NormalWeb"/>
        <w:numPr>
          <w:ilvl w:val="0"/>
          <w:numId w:val="10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Document model response in addition to your questions and reference answers for subsequent comparison.</w:t>
      </w:r>
    </w:p>
    <w:p w14:paraId="783B5ADC" w14:textId="77777777" w:rsidR="002D1757" w:rsidRDefault="002D1757" w:rsidP="002D1757">
      <w:pPr>
        <w:pStyle w:val="NormalWeb"/>
        <w:numPr>
          <w:ilvl w:val="0"/>
          <w:numId w:val="10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Clear chat context by typing </w:t>
      </w:r>
      <w:r>
        <w:rPr>
          <w:rFonts w:ascii="Courier New" w:hAnsi="Courier New" w:cs="Courier New"/>
          <w:color w:val="000000"/>
          <w:sz w:val="20"/>
          <w:szCs w:val="20"/>
        </w:rPr>
        <w:t>/reset</w:t>
      </w:r>
      <w:r>
        <w:rPr>
          <w:rFonts w:ascii="Arial" w:hAnsi="Arial" w:cs="Arial"/>
          <w:color w:val="000000"/>
          <w:sz w:val="20"/>
          <w:szCs w:val="20"/>
        </w:rPr>
        <w:t xml:space="preserve"> into the chat.</w:t>
      </w:r>
    </w:p>
    <w:p w14:paraId="1819A5A2" w14:textId="77777777" w:rsidR="002D1757" w:rsidRDefault="002D1757" w:rsidP="002D1757">
      <w:pPr>
        <w:pStyle w:val="NormalWeb"/>
        <w:numPr>
          <w:ilvl w:val="0"/>
          <w:numId w:val="10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Repeat steps 3-5 until all questions have been answered.</w:t>
      </w:r>
    </w:p>
    <w:p w14:paraId="2AF3E722" w14:textId="77777777" w:rsidR="002D1757" w:rsidRDefault="002D1757" w:rsidP="002D1757">
      <w:pPr>
        <w:pStyle w:val="NormalWeb"/>
        <w:numPr>
          <w:ilvl w:val="0"/>
          <w:numId w:val="10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Review all model responses against reference answers [Optional: use scoring system]</w:t>
      </w:r>
    </w:p>
    <w:p w14:paraId="69F6CE6D" w14:textId="77777777" w:rsidR="002D1757" w:rsidRDefault="002D1757" w:rsidP="002D1757">
      <w:pPr>
        <w:pStyle w:val="NormalWeb"/>
        <w:spacing w:before="200" w:beforeAutospacing="0" w:after="0" w:afterAutospacing="0"/>
      </w:pPr>
      <w:r>
        <w:rPr>
          <w:rFonts w:ascii="Arial" w:hAnsi="Arial" w:cs="Arial"/>
          <w:color w:val="000000"/>
          <w:sz w:val="20"/>
          <w:szCs w:val="20"/>
        </w:rPr>
        <w:t>You should expect good results here. However, the results may not be perfect. Please proceed to testing the model with RAG before deciding you need to redo the process. </w:t>
      </w:r>
    </w:p>
    <w:p w14:paraId="3C5A2BF3"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Evaluating aligned model + RAG</w:t>
      </w:r>
    </w:p>
    <w:p w14:paraId="6A54E8E2" w14:textId="77777777" w:rsidR="002D1757" w:rsidRDefault="002D1757" w:rsidP="002D1757">
      <w:pPr>
        <w:pStyle w:val="NormalWeb"/>
        <w:numPr>
          <w:ilvl w:val="0"/>
          <w:numId w:val="104"/>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Ensure fine-tuned model is served and is connected to AnythingLLM.</w:t>
      </w:r>
    </w:p>
    <w:p w14:paraId="56771D9C" w14:textId="77777777" w:rsidR="002D1757" w:rsidRDefault="002D1757" w:rsidP="002D1757">
      <w:pPr>
        <w:pStyle w:val="NormalWeb"/>
        <w:numPr>
          <w:ilvl w:val="0"/>
          <w:numId w:val="10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Follow all configuration instructions for AnythingLLM</w:t>
      </w:r>
    </w:p>
    <w:p w14:paraId="32B7DF03" w14:textId="77777777" w:rsidR="002D1757" w:rsidRDefault="002D1757" w:rsidP="002D1757">
      <w:pPr>
        <w:pStyle w:val="NormalWeb"/>
        <w:numPr>
          <w:ilvl w:val="0"/>
          <w:numId w:val="10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Ensure source documents </w:t>
      </w:r>
      <w:r>
        <w:rPr>
          <w:rFonts w:ascii="Arial" w:hAnsi="Arial" w:cs="Arial"/>
          <w:b/>
          <w:bCs/>
          <w:color w:val="000000"/>
          <w:sz w:val="20"/>
          <w:szCs w:val="20"/>
        </w:rPr>
        <w:t>are</w:t>
      </w:r>
      <w:r>
        <w:rPr>
          <w:rFonts w:ascii="Arial" w:hAnsi="Arial" w:cs="Arial"/>
          <w:color w:val="000000"/>
          <w:sz w:val="20"/>
          <w:szCs w:val="20"/>
        </w:rPr>
        <w:t xml:space="preserve"> uploaded to the workspace</w:t>
      </w:r>
    </w:p>
    <w:p w14:paraId="52F33ACC" w14:textId="77777777" w:rsidR="002D1757" w:rsidRDefault="002D1757" w:rsidP="002D1757">
      <w:pPr>
        <w:pStyle w:val="NormalWeb"/>
        <w:numPr>
          <w:ilvl w:val="0"/>
          <w:numId w:val="10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Enter first question (either from qna.yaml or separate set of evaluation questions) into chat.</w:t>
      </w:r>
    </w:p>
    <w:p w14:paraId="5823939A" w14:textId="77777777" w:rsidR="002D1757" w:rsidRDefault="002D1757" w:rsidP="002D1757">
      <w:pPr>
        <w:pStyle w:val="NormalWeb"/>
        <w:numPr>
          <w:ilvl w:val="0"/>
          <w:numId w:val="10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Document model response in addition to your questions and reference answers for subsequent comparison.</w:t>
      </w:r>
    </w:p>
    <w:p w14:paraId="67E25F92" w14:textId="77777777" w:rsidR="002D1757" w:rsidRDefault="002D1757" w:rsidP="002D1757">
      <w:pPr>
        <w:pStyle w:val="NormalWeb"/>
        <w:numPr>
          <w:ilvl w:val="0"/>
          <w:numId w:val="10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Clear chat context by typing </w:t>
      </w:r>
      <w:r>
        <w:rPr>
          <w:rFonts w:ascii="Courier New" w:hAnsi="Courier New" w:cs="Courier New"/>
          <w:color w:val="000000"/>
          <w:sz w:val="20"/>
          <w:szCs w:val="20"/>
        </w:rPr>
        <w:t>/reset</w:t>
      </w:r>
      <w:r>
        <w:rPr>
          <w:rFonts w:ascii="Arial" w:hAnsi="Arial" w:cs="Arial"/>
          <w:color w:val="000000"/>
          <w:sz w:val="20"/>
          <w:szCs w:val="20"/>
        </w:rPr>
        <w:t xml:space="preserve"> into the chat.</w:t>
      </w:r>
    </w:p>
    <w:p w14:paraId="72796211" w14:textId="77777777" w:rsidR="002D1757" w:rsidRDefault="002D1757" w:rsidP="002D1757">
      <w:pPr>
        <w:pStyle w:val="NormalWeb"/>
        <w:numPr>
          <w:ilvl w:val="0"/>
          <w:numId w:val="10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Repeat steps 3-5 until all questions have been answered.</w:t>
      </w:r>
    </w:p>
    <w:p w14:paraId="35B413F2" w14:textId="77777777" w:rsidR="002D1757" w:rsidRDefault="002D1757" w:rsidP="002D1757">
      <w:pPr>
        <w:pStyle w:val="NormalWeb"/>
        <w:numPr>
          <w:ilvl w:val="0"/>
          <w:numId w:val="10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Review all model responses against reference answers [Optional: use scoring system]</w:t>
      </w:r>
    </w:p>
    <w:p w14:paraId="586E08CC" w14:textId="77777777" w:rsidR="002D1757" w:rsidRDefault="002D1757" w:rsidP="002D1757">
      <w:pPr>
        <w:pStyle w:val="NormalWeb"/>
        <w:spacing w:before="200" w:beforeAutospacing="0" w:after="0" w:afterAutospacing="0"/>
      </w:pPr>
      <w:r>
        <w:rPr>
          <w:rFonts w:ascii="Arial" w:hAnsi="Arial" w:cs="Arial"/>
          <w:color w:val="000000"/>
          <w:sz w:val="20"/>
          <w:szCs w:val="20"/>
        </w:rPr>
        <w:t>Expectation: Fine-tuning with RAG (RAFT) is expected to showcase the optimal performance of our aligned model. </w:t>
      </w:r>
    </w:p>
    <w:p w14:paraId="10546ACE" w14:textId="77777777" w:rsidR="002D1757" w:rsidRDefault="002D1757" w:rsidP="002D1757">
      <w:pPr>
        <w:pStyle w:val="NormalWeb"/>
        <w:spacing w:before="200" w:beforeAutospacing="0" w:after="0" w:afterAutospacing="0"/>
      </w:pPr>
      <w:r>
        <w:rPr>
          <w:rFonts w:ascii="Arial" w:hAnsi="Arial" w:cs="Arial"/>
          <w:color w:val="000000"/>
          <w:sz w:val="20"/>
          <w:szCs w:val="20"/>
        </w:rPr>
        <w:t>At this point, we have our results from testing the fine-tuned model with RAG. Now we can move forward by gathering results from additional models to compare against.</w:t>
      </w:r>
    </w:p>
    <w:p w14:paraId="11921B82"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Evaluating Granite-8b-Lab-v1 + RAG</w:t>
      </w:r>
    </w:p>
    <w:p w14:paraId="2D360652" w14:textId="77777777" w:rsidR="002D1757" w:rsidRDefault="002D1757" w:rsidP="002D1757">
      <w:pPr>
        <w:pStyle w:val="NormalWeb"/>
        <w:numPr>
          <w:ilvl w:val="0"/>
          <w:numId w:val="105"/>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Connect AnythingLLM to the Granite-8b-Lab-v1 model using </w:t>
      </w:r>
      <w:hyperlink r:id="rId269" w:history="1">
        <w:r>
          <w:rPr>
            <w:rStyle w:val="Hipervnculo"/>
            <w:rFonts w:ascii="Arial" w:hAnsi="Arial" w:cs="Arial"/>
            <w:color w:val="1155CC"/>
            <w:sz w:val="20"/>
            <w:szCs w:val="20"/>
          </w:rPr>
          <w:t>Models As A Service</w:t>
        </w:r>
      </w:hyperlink>
    </w:p>
    <w:p w14:paraId="0C9D4532" w14:textId="77777777" w:rsidR="002D1757" w:rsidRDefault="002D1757" w:rsidP="002D1757">
      <w:pPr>
        <w:pStyle w:val="NormalWeb"/>
        <w:numPr>
          <w:ilvl w:val="0"/>
          <w:numId w:val="10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Follow all configuration instructions for AnythingLLM</w:t>
      </w:r>
    </w:p>
    <w:p w14:paraId="087434A2" w14:textId="77777777" w:rsidR="002D1757" w:rsidRDefault="002D1757" w:rsidP="002D1757">
      <w:pPr>
        <w:pStyle w:val="NormalWeb"/>
        <w:numPr>
          <w:ilvl w:val="0"/>
          <w:numId w:val="10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Ensure source documents </w:t>
      </w:r>
      <w:r>
        <w:rPr>
          <w:rFonts w:ascii="Arial" w:hAnsi="Arial" w:cs="Arial"/>
          <w:b/>
          <w:bCs/>
          <w:color w:val="000000"/>
          <w:sz w:val="20"/>
          <w:szCs w:val="20"/>
        </w:rPr>
        <w:t>are</w:t>
      </w:r>
      <w:r>
        <w:rPr>
          <w:rFonts w:ascii="Arial" w:hAnsi="Arial" w:cs="Arial"/>
          <w:color w:val="000000"/>
          <w:sz w:val="20"/>
          <w:szCs w:val="20"/>
        </w:rPr>
        <w:t xml:space="preserve"> uploaded to the workspace</w:t>
      </w:r>
    </w:p>
    <w:p w14:paraId="6D13D76E" w14:textId="77777777" w:rsidR="002D1757" w:rsidRDefault="002D1757" w:rsidP="002D1757">
      <w:pPr>
        <w:pStyle w:val="NormalWeb"/>
        <w:numPr>
          <w:ilvl w:val="0"/>
          <w:numId w:val="10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Enter first question (either from qna.yaml or separate set of evaluation questions) into chat.</w:t>
      </w:r>
    </w:p>
    <w:p w14:paraId="2D3C9A16" w14:textId="77777777" w:rsidR="002D1757" w:rsidRDefault="002D1757" w:rsidP="002D1757">
      <w:pPr>
        <w:pStyle w:val="NormalWeb"/>
        <w:numPr>
          <w:ilvl w:val="0"/>
          <w:numId w:val="10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Document model response in addition to your questions and reference answers for subsequent comparison.</w:t>
      </w:r>
    </w:p>
    <w:p w14:paraId="08F0130A" w14:textId="77777777" w:rsidR="002D1757" w:rsidRDefault="002D1757" w:rsidP="002D1757">
      <w:pPr>
        <w:pStyle w:val="NormalWeb"/>
        <w:numPr>
          <w:ilvl w:val="0"/>
          <w:numId w:val="10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Clear chat context by typing </w:t>
      </w:r>
      <w:r>
        <w:rPr>
          <w:rFonts w:ascii="Courier New" w:hAnsi="Courier New" w:cs="Courier New"/>
          <w:color w:val="000000"/>
          <w:sz w:val="20"/>
          <w:szCs w:val="20"/>
        </w:rPr>
        <w:t>/reset</w:t>
      </w:r>
      <w:r>
        <w:rPr>
          <w:rFonts w:ascii="Arial" w:hAnsi="Arial" w:cs="Arial"/>
          <w:color w:val="000000"/>
          <w:sz w:val="20"/>
          <w:szCs w:val="20"/>
        </w:rPr>
        <w:t xml:space="preserve"> into the chat.</w:t>
      </w:r>
    </w:p>
    <w:p w14:paraId="7D172053" w14:textId="77777777" w:rsidR="002D1757" w:rsidRDefault="002D1757" w:rsidP="002D1757">
      <w:pPr>
        <w:pStyle w:val="NormalWeb"/>
        <w:numPr>
          <w:ilvl w:val="0"/>
          <w:numId w:val="10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Repeat steps 3-5 until all questions have been answered.</w:t>
      </w:r>
    </w:p>
    <w:p w14:paraId="7B400B1B" w14:textId="77777777" w:rsidR="002D1757" w:rsidRDefault="002D1757" w:rsidP="002D1757">
      <w:pPr>
        <w:pStyle w:val="NormalWeb"/>
        <w:numPr>
          <w:ilvl w:val="0"/>
          <w:numId w:val="105"/>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Review all model responses against reference answers [Optional: use scoring system]</w:t>
      </w:r>
    </w:p>
    <w:p w14:paraId="62F70DDB"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Evaluating ChatGPT + RAG</w:t>
      </w:r>
    </w:p>
    <w:p w14:paraId="3ADB7EEC" w14:textId="77777777" w:rsidR="002D1757" w:rsidRDefault="002D1757" w:rsidP="002D1757">
      <w:pPr>
        <w:pStyle w:val="NormalWeb"/>
        <w:numPr>
          <w:ilvl w:val="0"/>
          <w:numId w:val="106"/>
        </w:numPr>
        <w:spacing w:before="200" w:beforeAutospacing="0" w:after="0" w:afterAutospacing="0"/>
        <w:textAlignment w:val="baseline"/>
        <w:rPr>
          <w:rFonts w:ascii="Arial" w:hAnsi="Arial" w:cs="Arial"/>
          <w:color w:val="000000"/>
          <w:sz w:val="20"/>
          <w:szCs w:val="20"/>
        </w:rPr>
      </w:pPr>
      <w:r>
        <w:rPr>
          <w:rFonts w:ascii="Arial" w:hAnsi="Arial" w:cs="Arial"/>
          <w:color w:val="000000"/>
          <w:sz w:val="20"/>
          <w:szCs w:val="20"/>
        </w:rPr>
        <w:t>Connect AnythingLLM to the ChatGPT gpt-4o model via your own OpenAI API key (any costs associated with evaluation should be expensed.)</w:t>
      </w:r>
    </w:p>
    <w:p w14:paraId="11A100F3" w14:textId="77777777" w:rsidR="002D1757" w:rsidRDefault="002D1757" w:rsidP="002D1757">
      <w:pPr>
        <w:pStyle w:val="NormalWeb"/>
        <w:numPr>
          <w:ilvl w:val="0"/>
          <w:numId w:val="10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Follow all configuration instructions for AnythingLLM</w:t>
      </w:r>
    </w:p>
    <w:p w14:paraId="68AE1C41" w14:textId="77777777" w:rsidR="002D1757" w:rsidRDefault="002D1757" w:rsidP="002D1757">
      <w:pPr>
        <w:pStyle w:val="NormalWeb"/>
        <w:numPr>
          <w:ilvl w:val="0"/>
          <w:numId w:val="10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 xml:space="preserve">Ensure source documents </w:t>
      </w:r>
      <w:r>
        <w:rPr>
          <w:rFonts w:ascii="Arial" w:hAnsi="Arial" w:cs="Arial"/>
          <w:b/>
          <w:bCs/>
          <w:color w:val="000000"/>
          <w:sz w:val="20"/>
          <w:szCs w:val="20"/>
        </w:rPr>
        <w:t>are</w:t>
      </w:r>
      <w:r>
        <w:rPr>
          <w:rFonts w:ascii="Arial" w:hAnsi="Arial" w:cs="Arial"/>
          <w:color w:val="000000"/>
          <w:sz w:val="20"/>
          <w:szCs w:val="20"/>
        </w:rPr>
        <w:t xml:space="preserve"> uploaded to the workspace</w:t>
      </w:r>
    </w:p>
    <w:p w14:paraId="7A7EC95E" w14:textId="77777777" w:rsidR="002D1757" w:rsidRDefault="002D1757" w:rsidP="002D1757">
      <w:pPr>
        <w:pStyle w:val="NormalWeb"/>
        <w:numPr>
          <w:ilvl w:val="0"/>
          <w:numId w:val="10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Enter first question (either from qna.yaml or separate set of evaluation questions) into chat.</w:t>
      </w:r>
    </w:p>
    <w:p w14:paraId="6D002098" w14:textId="77777777" w:rsidR="002D1757" w:rsidRDefault="002D1757" w:rsidP="002D1757">
      <w:pPr>
        <w:pStyle w:val="NormalWeb"/>
        <w:numPr>
          <w:ilvl w:val="0"/>
          <w:numId w:val="10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Document model response in addition to your questions and reference answers for subsequent comparison.</w:t>
      </w:r>
    </w:p>
    <w:p w14:paraId="38EF5464" w14:textId="77777777" w:rsidR="002D1757" w:rsidRDefault="002D1757" w:rsidP="002D1757">
      <w:pPr>
        <w:pStyle w:val="NormalWeb"/>
        <w:numPr>
          <w:ilvl w:val="0"/>
          <w:numId w:val="10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lastRenderedPageBreak/>
        <w:t xml:space="preserve">Clear chat context by typing </w:t>
      </w:r>
      <w:r>
        <w:rPr>
          <w:rFonts w:ascii="Courier New" w:hAnsi="Courier New" w:cs="Courier New"/>
          <w:color w:val="000000"/>
          <w:sz w:val="20"/>
          <w:szCs w:val="20"/>
        </w:rPr>
        <w:t>/reset</w:t>
      </w:r>
      <w:r>
        <w:rPr>
          <w:rFonts w:ascii="Arial" w:hAnsi="Arial" w:cs="Arial"/>
          <w:color w:val="000000"/>
          <w:sz w:val="20"/>
          <w:szCs w:val="20"/>
        </w:rPr>
        <w:t xml:space="preserve"> into the chat.</w:t>
      </w:r>
    </w:p>
    <w:p w14:paraId="50854CD4" w14:textId="77777777" w:rsidR="002D1757" w:rsidRDefault="002D1757" w:rsidP="002D1757">
      <w:pPr>
        <w:pStyle w:val="NormalWeb"/>
        <w:numPr>
          <w:ilvl w:val="0"/>
          <w:numId w:val="10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Repeat steps 3-5 until all questions have been answered.</w:t>
      </w:r>
    </w:p>
    <w:p w14:paraId="24E14C51" w14:textId="77777777" w:rsidR="002D1757" w:rsidRDefault="002D1757" w:rsidP="002D1757">
      <w:pPr>
        <w:pStyle w:val="NormalWeb"/>
        <w:numPr>
          <w:ilvl w:val="0"/>
          <w:numId w:val="106"/>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Review all model responses against reference answers [Optional: use scoring system]</w:t>
      </w:r>
    </w:p>
    <w:p w14:paraId="72397718"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Automated Evaluation with Notebooks in RHOAI</w:t>
      </w:r>
    </w:p>
    <w:p w14:paraId="219AD25A" w14:textId="77777777" w:rsidR="002D1757" w:rsidRDefault="002D1757" w:rsidP="002D1757">
      <w:pPr>
        <w:pStyle w:val="NormalWeb"/>
        <w:spacing w:before="200" w:beforeAutospacing="0" w:after="0" w:afterAutospacing="0"/>
      </w:pPr>
      <w:r>
        <w:rPr>
          <w:rFonts w:ascii="Arial" w:hAnsi="Arial" w:cs="Arial"/>
          <w:color w:val="000000"/>
          <w:sz w:val="20"/>
          <w:szCs w:val="20"/>
        </w:rPr>
        <w:t>Implementation in progress.</w:t>
      </w:r>
    </w:p>
    <w:p w14:paraId="4B847946" w14:textId="77777777" w:rsidR="002D1757" w:rsidRDefault="002D1757" w:rsidP="002D1757"/>
    <w:p w14:paraId="342D3D36" w14:textId="77777777" w:rsidR="002D1757" w:rsidRDefault="002D1757" w:rsidP="002D1757">
      <w:pPr>
        <w:pStyle w:val="Ttulo1"/>
        <w:spacing w:before="0" w:beforeAutospacing="0" w:after="60" w:afterAutospacing="0"/>
      </w:pPr>
      <w:r>
        <w:rPr>
          <w:rFonts w:ascii="Arial" w:hAnsi="Arial" w:cs="Arial"/>
          <w:b w:val="0"/>
          <w:bCs w:val="0"/>
          <w:color w:val="EE0000"/>
          <w:sz w:val="52"/>
          <w:szCs w:val="52"/>
        </w:rPr>
        <w:t xml:space="preserve">Customer Demonstration </w:t>
      </w:r>
      <w:r>
        <w:rPr>
          <w:rFonts w:ascii="Arial" w:hAnsi="Arial" w:cs="Arial"/>
          <w:b w:val="0"/>
          <w:bCs w:val="0"/>
          <w:color w:val="EE0000"/>
          <w:sz w:val="40"/>
          <w:szCs w:val="40"/>
        </w:rPr>
        <w:t>&lt;section in progress&gt;</w:t>
      </w:r>
    </w:p>
    <w:p w14:paraId="4691FEBC"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Overview presentation</w:t>
      </w:r>
    </w:p>
    <w:p w14:paraId="69E63C06" w14:textId="77777777" w:rsidR="002D1757" w:rsidRDefault="002D1757" w:rsidP="002D1757">
      <w:pPr>
        <w:pStyle w:val="Ttulo4"/>
        <w:spacing w:before="200" w:beforeAutospacing="0" w:after="0" w:afterAutospacing="0"/>
      </w:pPr>
      <w:r>
        <w:rPr>
          <w:rFonts w:ascii="Arial" w:hAnsi="Arial" w:cs="Arial"/>
          <w:color w:val="EE0000"/>
        </w:rPr>
        <w:t>InstructLab and Granite overview (customized to customer)</w:t>
      </w:r>
    </w:p>
    <w:p w14:paraId="4099A831" w14:textId="77777777" w:rsidR="002D1757" w:rsidRDefault="002D1757" w:rsidP="002D1757">
      <w:pPr>
        <w:pStyle w:val="Ttulo4"/>
        <w:spacing w:before="200" w:beforeAutospacing="0" w:after="0" w:afterAutospacing="0"/>
      </w:pPr>
      <w:r>
        <w:rPr>
          <w:rFonts w:ascii="Arial" w:hAnsi="Arial" w:cs="Arial"/>
          <w:color w:val="EE0000"/>
        </w:rPr>
        <w:t>Goals</w:t>
      </w:r>
    </w:p>
    <w:p w14:paraId="61D63CDC" w14:textId="77777777" w:rsidR="002D1757" w:rsidRDefault="002D1757" w:rsidP="002D1757">
      <w:pPr>
        <w:pStyle w:val="Ttulo4"/>
        <w:spacing w:before="200" w:beforeAutospacing="0" w:after="0" w:afterAutospacing="0"/>
      </w:pPr>
      <w:r>
        <w:rPr>
          <w:rFonts w:ascii="Arial" w:hAnsi="Arial" w:cs="Arial"/>
          <w:color w:val="EE0000"/>
        </w:rPr>
        <w:t>Expectations</w:t>
      </w:r>
    </w:p>
    <w:p w14:paraId="72E9B4B0" w14:textId="77777777" w:rsidR="002D1757" w:rsidRDefault="002D1757" w:rsidP="002D1757">
      <w:pPr>
        <w:pStyle w:val="Ttulo4"/>
        <w:spacing w:before="200" w:beforeAutospacing="0" w:after="0" w:afterAutospacing="0"/>
      </w:pPr>
      <w:r>
        <w:rPr>
          <w:rFonts w:ascii="Arial" w:hAnsi="Arial" w:cs="Arial"/>
          <w:color w:val="EE0000"/>
        </w:rPr>
        <w:t>Data Used</w:t>
      </w:r>
    </w:p>
    <w:p w14:paraId="0AC5ABF1" w14:textId="77777777" w:rsidR="002D1757" w:rsidRDefault="002D1757" w:rsidP="002D1757">
      <w:pPr>
        <w:pStyle w:val="Ttulo4"/>
        <w:spacing w:before="200" w:beforeAutospacing="0" w:after="0" w:afterAutospacing="0"/>
      </w:pPr>
      <w:r>
        <w:rPr>
          <w:rFonts w:ascii="Arial" w:hAnsi="Arial" w:cs="Arial"/>
          <w:color w:val="EE0000"/>
        </w:rPr>
        <w:t>Data Preparation</w:t>
      </w:r>
    </w:p>
    <w:p w14:paraId="5C61F485" w14:textId="77777777" w:rsidR="002D1757" w:rsidRDefault="002D1757" w:rsidP="002D1757">
      <w:pPr>
        <w:pStyle w:val="Ttulo4"/>
        <w:spacing w:before="200" w:beforeAutospacing="0" w:after="0" w:afterAutospacing="0"/>
      </w:pPr>
      <w:r>
        <w:rPr>
          <w:rFonts w:ascii="Arial" w:hAnsi="Arial" w:cs="Arial"/>
          <w:color w:val="EE0000"/>
        </w:rPr>
        <w:t>Evaluation Scoring</w:t>
      </w:r>
    </w:p>
    <w:p w14:paraId="34EE8675" w14:textId="77777777" w:rsidR="002D1757" w:rsidRDefault="002D1757" w:rsidP="002D1757">
      <w:pPr>
        <w:pStyle w:val="Ttulo4"/>
        <w:spacing w:before="200" w:beforeAutospacing="0" w:after="0" w:afterAutospacing="0"/>
      </w:pPr>
      <w:r>
        <w:rPr>
          <w:rFonts w:ascii="Arial" w:hAnsi="Arial" w:cs="Arial"/>
          <w:color w:val="EE0000"/>
        </w:rPr>
        <w:t>Demo of model using evaluation questions in RHOAI environment with AnythingLLM and RAG setup</w:t>
      </w:r>
    </w:p>
    <w:p w14:paraId="3DA8FECF" w14:textId="77777777" w:rsidR="002D1757" w:rsidRDefault="002D1757" w:rsidP="002D1757">
      <w:pPr>
        <w:pStyle w:val="Ttulo4"/>
        <w:spacing w:before="200" w:beforeAutospacing="0" w:after="0" w:afterAutospacing="0"/>
      </w:pPr>
      <w:r>
        <w:rPr>
          <w:rFonts w:ascii="Arial" w:hAnsi="Arial" w:cs="Arial"/>
          <w:color w:val="EE0000"/>
        </w:rPr>
        <w:t>Cost analytics (only if explicitly requested)</w:t>
      </w:r>
    </w:p>
    <w:p w14:paraId="17442FE8" w14:textId="77777777" w:rsidR="002D1757" w:rsidRDefault="002D1757" w:rsidP="002D1757">
      <w:pPr>
        <w:spacing w:after="240"/>
      </w:pPr>
      <w:r>
        <w:br/>
      </w:r>
      <w:r>
        <w:br/>
      </w:r>
      <w:r>
        <w:br/>
      </w:r>
      <w:r>
        <w:br/>
      </w:r>
      <w:r>
        <w:br/>
      </w:r>
      <w:r>
        <w:br/>
      </w:r>
      <w:r>
        <w:br/>
      </w:r>
      <w:r>
        <w:br/>
      </w:r>
      <w:r>
        <w:br/>
      </w:r>
      <w:r>
        <w:br/>
      </w:r>
    </w:p>
    <w:p w14:paraId="2DEE8F8E" w14:textId="77777777" w:rsidR="002D1757" w:rsidRDefault="002D1757" w:rsidP="002D1757">
      <w:pPr>
        <w:pStyle w:val="Ttulo1"/>
        <w:spacing w:beforeAutospacing="0" w:after="60" w:afterAutospacing="0"/>
      </w:pPr>
      <w:r>
        <w:rPr>
          <w:rFonts w:ascii="Arial" w:hAnsi="Arial" w:cs="Arial"/>
          <w:b w:val="0"/>
          <w:bCs w:val="0"/>
          <w:color w:val="EE0000"/>
          <w:sz w:val="52"/>
          <w:szCs w:val="52"/>
        </w:rPr>
        <w:t>Appendix A</w:t>
      </w:r>
    </w:p>
    <w:p w14:paraId="3405FDDF"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Further Details on AI and Chatbots</w:t>
      </w:r>
    </w:p>
    <w:p w14:paraId="64E93232"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Recommended Reading Materials</w:t>
      </w:r>
    </w:p>
    <w:p w14:paraId="61378E5D" w14:textId="77777777" w:rsidR="002D1757" w:rsidRDefault="002D1757" w:rsidP="002D1757">
      <w:r>
        <w:lastRenderedPageBreak/>
        <w:br/>
      </w:r>
    </w:p>
    <w:p w14:paraId="2B5D7CB3" w14:textId="77777777" w:rsidR="002D1757" w:rsidRDefault="002D1757" w:rsidP="002D1757">
      <w:pPr>
        <w:pStyle w:val="NormalWeb"/>
        <w:numPr>
          <w:ilvl w:val="0"/>
          <w:numId w:val="1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LAB: Large-Scale Alignment for ChatBots </w:t>
      </w:r>
      <w:hyperlink r:id="rId270" w:history="1">
        <w:r>
          <w:rPr>
            <w:rStyle w:val="Hipervnculo"/>
            <w:rFonts w:ascii="Arial" w:hAnsi="Arial" w:cs="Arial"/>
            <w:color w:val="1155CC"/>
            <w:sz w:val="22"/>
            <w:szCs w:val="22"/>
          </w:rPr>
          <w:t>https://arxiv.org/html/2403.01081v1</w:t>
        </w:r>
      </w:hyperlink>
      <w:r>
        <w:rPr>
          <w:rFonts w:ascii="Arial" w:hAnsi="Arial" w:cs="Arial"/>
          <w:color w:val="000000"/>
          <w:sz w:val="22"/>
          <w:szCs w:val="22"/>
        </w:rPr>
        <w:t> </w:t>
      </w:r>
    </w:p>
    <w:p w14:paraId="3C859C9E" w14:textId="77777777" w:rsidR="002D1757" w:rsidRDefault="002D1757" w:rsidP="002D1757">
      <w:pPr>
        <w:pStyle w:val="NormalWeb"/>
        <w:numPr>
          <w:ilvl w:val="0"/>
          <w:numId w:val="1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RHEL AI Documentation </w:t>
      </w:r>
      <w:hyperlink r:id="rId271" w:history="1">
        <w:r>
          <w:rPr>
            <w:rStyle w:val="Hipervnculo"/>
            <w:rFonts w:ascii="Arial" w:hAnsi="Arial" w:cs="Arial"/>
            <w:color w:val="1155CC"/>
            <w:sz w:val="22"/>
            <w:szCs w:val="22"/>
          </w:rPr>
          <w:t>https://docs.redhat.com/en/documentation/red_hat_enterprise_linux_ai/</w:t>
        </w:r>
      </w:hyperlink>
      <w:r>
        <w:rPr>
          <w:rFonts w:ascii="Arial" w:hAnsi="Arial" w:cs="Arial"/>
          <w:color w:val="000000"/>
          <w:sz w:val="22"/>
          <w:szCs w:val="22"/>
        </w:rPr>
        <w:t> </w:t>
      </w:r>
    </w:p>
    <w:p w14:paraId="6CD63F13" w14:textId="77777777" w:rsidR="002D1757" w:rsidRDefault="002D1757" w:rsidP="002D1757">
      <w:pPr>
        <w:pStyle w:val="NormalWeb"/>
        <w:numPr>
          <w:ilvl w:val="0"/>
          <w:numId w:val="1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AI is the New UI: Thinking Beyond the Chatbot </w:t>
      </w:r>
      <w:hyperlink r:id="rId272" w:history="1">
        <w:r>
          <w:rPr>
            <w:rStyle w:val="Hipervnculo"/>
            <w:rFonts w:ascii="Arial" w:hAnsi="Arial" w:cs="Arial"/>
            <w:color w:val="1155CC"/>
            <w:sz w:val="22"/>
            <w:szCs w:val="22"/>
          </w:rPr>
          <w:t>https://www.linkedin.com/pulse/ai-new-ui-thinking-beyond-chatbot-frank-la-vigne-e6cve</w:t>
        </w:r>
      </w:hyperlink>
    </w:p>
    <w:p w14:paraId="723EA865" w14:textId="77777777" w:rsidR="002D1757" w:rsidRDefault="002D1757" w:rsidP="002D1757">
      <w:pPr>
        <w:pStyle w:val="NormalWeb"/>
        <w:numPr>
          <w:ilvl w:val="0"/>
          <w:numId w:val="10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Coercing an LLM to Sell a Car for $1 </w:t>
      </w:r>
      <w:hyperlink r:id="rId273" w:history="1">
        <w:r>
          <w:rPr>
            <w:rStyle w:val="Hipervnculo"/>
            <w:rFonts w:ascii="Arial" w:hAnsi="Arial" w:cs="Arial"/>
            <w:color w:val="1155CC"/>
            <w:sz w:val="22"/>
            <w:szCs w:val="22"/>
          </w:rPr>
          <w:t>https://venturebeat.com/ai/a-chevy-for-1-car-dealer-chatbots-show-perils-of-ai-for-customer-service/</w:t>
        </w:r>
      </w:hyperlink>
      <w:r>
        <w:rPr>
          <w:rFonts w:ascii="Arial" w:hAnsi="Arial" w:cs="Arial"/>
          <w:color w:val="000000"/>
          <w:sz w:val="22"/>
          <w:szCs w:val="22"/>
        </w:rPr>
        <w:t> </w:t>
      </w:r>
    </w:p>
    <w:p w14:paraId="68CF2B7E" w14:textId="77777777" w:rsidR="002D1757" w:rsidRDefault="002D1757" w:rsidP="002D1757">
      <w:pPr>
        <w:rPr>
          <w:rFonts w:ascii="Times New Roman" w:hAnsi="Times New Roman" w:cs="Times New Roman"/>
          <w:sz w:val="24"/>
          <w:szCs w:val="24"/>
        </w:rPr>
      </w:pPr>
    </w:p>
    <w:p w14:paraId="6EC463E7"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Recommended Viewing</w:t>
      </w:r>
    </w:p>
    <w:p w14:paraId="7F397AAB" w14:textId="77777777" w:rsidR="002D1757" w:rsidRDefault="002D1757" w:rsidP="002D1757">
      <w:pPr>
        <w:pStyle w:val="NormalWeb"/>
        <w:numPr>
          <w:ilvl w:val="0"/>
          <w:numId w:val="108"/>
        </w:numPr>
        <w:spacing w:before="0" w:beforeAutospacing="0" w:after="0" w:afterAutospacing="0"/>
        <w:textAlignment w:val="baseline"/>
        <w:rPr>
          <w:rFonts w:ascii="Arial" w:hAnsi="Arial" w:cs="Arial"/>
          <w:color w:val="000000"/>
          <w:sz w:val="22"/>
          <w:szCs w:val="22"/>
        </w:rPr>
      </w:pPr>
      <w:hyperlink r:id="rId274" w:history="1">
        <w:r>
          <w:rPr>
            <w:rStyle w:val="Hipervnculo"/>
            <w:rFonts w:ascii="Arial" w:hAnsi="Arial" w:cs="Arial"/>
            <w:color w:val="1155CC"/>
            <w:sz w:val="22"/>
            <w:szCs w:val="22"/>
          </w:rPr>
          <w:t>But what is a GPT?  Visual intro to transformers | Chapter 5, Deep Learning</w:t>
        </w:r>
      </w:hyperlink>
    </w:p>
    <w:p w14:paraId="5B23E5BC" w14:textId="77777777" w:rsidR="002D1757" w:rsidRDefault="002D1757" w:rsidP="002D1757">
      <w:pPr>
        <w:pStyle w:val="NormalWeb"/>
        <w:numPr>
          <w:ilvl w:val="0"/>
          <w:numId w:val="108"/>
        </w:numPr>
        <w:spacing w:before="0" w:beforeAutospacing="0" w:after="0" w:afterAutospacing="0"/>
        <w:textAlignment w:val="baseline"/>
        <w:rPr>
          <w:rFonts w:ascii="Arial" w:hAnsi="Arial" w:cs="Arial"/>
          <w:color w:val="000000"/>
          <w:sz w:val="22"/>
          <w:szCs w:val="22"/>
        </w:rPr>
      </w:pPr>
      <w:hyperlink r:id="rId275" w:history="1">
        <w:r>
          <w:rPr>
            <w:rStyle w:val="Hipervnculo"/>
            <w:rFonts w:ascii="Arial" w:hAnsi="Arial" w:cs="Arial"/>
            <w:color w:val="1155CC"/>
            <w:sz w:val="22"/>
            <w:szCs w:val="22"/>
          </w:rPr>
          <w:t>Attention in transformers, visually explained | Chapter 6, Deep Learning</w:t>
        </w:r>
      </w:hyperlink>
    </w:p>
    <w:p w14:paraId="0B3141A1" w14:textId="77777777" w:rsidR="002D1757" w:rsidRDefault="002D1757" w:rsidP="002D1757">
      <w:pPr>
        <w:pStyle w:val="NormalWeb"/>
        <w:numPr>
          <w:ilvl w:val="0"/>
          <w:numId w:val="108"/>
        </w:numPr>
        <w:spacing w:before="0" w:beforeAutospacing="0" w:after="0" w:afterAutospacing="0"/>
        <w:textAlignment w:val="baseline"/>
        <w:rPr>
          <w:rFonts w:ascii="Arial" w:hAnsi="Arial" w:cs="Arial"/>
          <w:color w:val="000000"/>
          <w:sz w:val="22"/>
          <w:szCs w:val="22"/>
        </w:rPr>
      </w:pPr>
      <w:hyperlink r:id="rId276" w:history="1">
        <w:r>
          <w:rPr>
            <w:rStyle w:val="Hipervnculo"/>
            <w:rFonts w:ascii="Arial" w:hAnsi="Arial" w:cs="Arial"/>
            <w:color w:val="1155CC"/>
            <w:sz w:val="22"/>
            <w:szCs w:val="22"/>
          </w:rPr>
          <w:t>How Jailbreakers Try to “Free” AI</w:t>
        </w:r>
      </w:hyperlink>
    </w:p>
    <w:p w14:paraId="7BAF7947" w14:textId="77777777" w:rsidR="002D1757" w:rsidRDefault="002D1757" w:rsidP="002D1757">
      <w:pPr>
        <w:spacing w:after="240"/>
        <w:rPr>
          <w:rFonts w:ascii="Times New Roman" w:hAnsi="Times New Roman" w:cs="Times New Roman"/>
          <w:sz w:val="24"/>
          <w:szCs w:val="24"/>
        </w:rPr>
      </w:pPr>
    </w:p>
    <w:p w14:paraId="15CC970D" w14:textId="77777777" w:rsidR="002D1757" w:rsidRDefault="002D1757" w:rsidP="002D1757">
      <w:pPr>
        <w:pStyle w:val="Ttulo1"/>
        <w:spacing w:beforeAutospacing="0" w:after="60" w:afterAutospacing="0"/>
      </w:pPr>
      <w:r>
        <w:rPr>
          <w:rFonts w:ascii="Arial" w:hAnsi="Arial" w:cs="Arial"/>
          <w:b w:val="0"/>
          <w:bCs w:val="0"/>
          <w:color w:val="EE0000"/>
          <w:sz w:val="52"/>
          <w:szCs w:val="52"/>
        </w:rPr>
        <w:t>Appendix B</w:t>
      </w:r>
    </w:p>
    <w:p w14:paraId="64CB83BE" w14:textId="77777777" w:rsidR="002D1757" w:rsidRDefault="002D1757" w:rsidP="002D1757"/>
    <w:p w14:paraId="6E8A0ECD"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Further Details on AI Proof of Concept (PoC) Strategy</w:t>
      </w:r>
    </w:p>
    <w:p w14:paraId="4166B533"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Related Materials</w:t>
      </w:r>
    </w:p>
    <w:p w14:paraId="1C424091" w14:textId="77777777" w:rsidR="002D1757" w:rsidRDefault="002D1757" w:rsidP="002D1757"/>
    <w:p w14:paraId="34B3C8C1" w14:textId="77777777" w:rsidR="002D1757" w:rsidRDefault="002D1757" w:rsidP="002D1757">
      <w:pPr>
        <w:pStyle w:val="Ttulo4"/>
        <w:spacing w:before="0" w:beforeAutospacing="0" w:after="0" w:afterAutospacing="0"/>
      </w:pPr>
      <w:r>
        <w:rPr>
          <w:rFonts w:ascii="Arial" w:hAnsi="Arial" w:cs="Arial"/>
          <w:color w:val="EE0000"/>
        </w:rPr>
        <w:t>RHAI PoC Strategy Guide </w:t>
      </w:r>
    </w:p>
    <w:p w14:paraId="702951ED" w14:textId="77777777" w:rsidR="002D1757" w:rsidRDefault="002D1757" w:rsidP="002D1757">
      <w:pPr>
        <w:pStyle w:val="NormalWeb"/>
        <w:spacing w:before="0" w:beforeAutospacing="0" w:after="0" w:afterAutospacing="0"/>
      </w:pPr>
      <w:r>
        <w:rPr>
          <w:rFonts w:ascii="Arial" w:hAnsi="Arial" w:cs="Arial"/>
          <w:color w:val="000000"/>
          <w:sz w:val="22"/>
          <w:szCs w:val="22"/>
        </w:rPr>
        <w:t>This guide provides a detailed framework for developing and executing AI Proof of Concept (PoC) initiatives. It includes best practices, key considerations for aligning AI projects with business objectives, and strategies for evaluating feasibility, scalability, and impact. This guide offers valuable insights to ensure success by leveraging publicly available datasets.</w:t>
      </w:r>
    </w:p>
    <w:p w14:paraId="7C38EBAD" w14:textId="77777777" w:rsidR="002D1757" w:rsidRDefault="002D1757" w:rsidP="002D1757">
      <w:pPr>
        <w:pStyle w:val="NormalWeb"/>
        <w:spacing w:before="0" w:beforeAutospacing="0" w:after="0" w:afterAutospacing="0"/>
        <w:ind w:firstLine="720"/>
      </w:pPr>
      <w:r>
        <w:rPr>
          <w:rFonts w:ascii="Arial" w:hAnsi="Arial" w:cs="Arial"/>
          <w:color w:val="000000"/>
          <w:sz w:val="22"/>
          <w:szCs w:val="22"/>
        </w:rPr>
        <w:t xml:space="preserve">Read =&gt; </w:t>
      </w:r>
      <w:hyperlink r:id="rId277" w:history="1">
        <w:r>
          <w:rPr>
            <w:rStyle w:val="Hipervnculo"/>
            <w:rFonts w:ascii="Arial" w:hAnsi="Arial" w:cs="Arial"/>
            <w:color w:val="1155CC"/>
            <w:sz w:val="22"/>
            <w:szCs w:val="22"/>
          </w:rPr>
          <w:t>RHAI POC Strategy Guide</w:t>
        </w:r>
      </w:hyperlink>
    </w:p>
    <w:p w14:paraId="2EB65258" w14:textId="77777777" w:rsidR="002D1757" w:rsidRDefault="002D1757" w:rsidP="002D1757">
      <w:pPr>
        <w:spacing w:after="240"/>
      </w:pPr>
    </w:p>
    <w:p w14:paraId="2381D59C" w14:textId="77777777" w:rsidR="002D1757" w:rsidRDefault="002D1757" w:rsidP="002D1757">
      <w:pPr>
        <w:pStyle w:val="Ttulo4"/>
        <w:spacing w:before="0" w:beforeAutospacing="0" w:after="0" w:afterAutospacing="0"/>
      </w:pPr>
      <w:r>
        <w:rPr>
          <w:rFonts w:ascii="Arial" w:hAnsi="Arial" w:cs="Arial"/>
          <w:color w:val="EE0000"/>
        </w:rPr>
        <w:t>RHAI PoC RACI Matrices </w:t>
      </w:r>
    </w:p>
    <w:p w14:paraId="46EC7AC4" w14:textId="77777777" w:rsidR="002D1757" w:rsidRDefault="002D1757" w:rsidP="002D1757">
      <w:pPr>
        <w:pStyle w:val="NormalWeb"/>
        <w:spacing w:before="0" w:beforeAutospacing="0" w:after="0" w:afterAutospacing="0"/>
      </w:pPr>
      <w:r>
        <w:rPr>
          <w:rFonts w:ascii="Arial" w:hAnsi="Arial" w:cs="Arial"/>
          <w:color w:val="000000"/>
          <w:sz w:val="22"/>
          <w:szCs w:val="22"/>
        </w:rPr>
        <w:t>This document outlines the RACI (Responsible, Accountable, Consulted, and Informed) framework for addressing support issues related to RHAI Proof of Concept (PoC) activities. It defines the roles and responsibilities of stakeholders in managing and resolving support challenges, ensuring clarity and accountability throughout the PoC process.</w:t>
      </w:r>
    </w:p>
    <w:p w14:paraId="792E9AC6" w14:textId="77777777" w:rsidR="002D1757" w:rsidRDefault="002D1757" w:rsidP="002D1757">
      <w:pPr>
        <w:pStyle w:val="NormalWeb"/>
        <w:numPr>
          <w:ilvl w:val="0"/>
          <w:numId w:val="109"/>
        </w:numPr>
        <w:spacing w:before="0" w:beforeAutospacing="0" w:after="0" w:afterAutospacing="0"/>
        <w:textAlignment w:val="baseline"/>
        <w:rPr>
          <w:rFonts w:ascii="Arial" w:hAnsi="Arial" w:cs="Arial"/>
          <w:color w:val="000000"/>
          <w:sz w:val="22"/>
          <w:szCs w:val="22"/>
        </w:rPr>
      </w:pPr>
      <w:hyperlink r:id="rId278" w:history="1">
        <w:r>
          <w:rPr>
            <w:rStyle w:val="Hipervnculo"/>
            <w:rFonts w:ascii="Arial" w:hAnsi="Arial" w:cs="Arial"/>
            <w:color w:val="1155CC"/>
            <w:sz w:val="22"/>
            <w:szCs w:val="22"/>
          </w:rPr>
          <w:t>RHEL AI POC 2025 RACI</w:t>
        </w:r>
      </w:hyperlink>
    </w:p>
    <w:p w14:paraId="0BF49B83" w14:textId="77777777" w:rsidR="002D1757" w:rsidRDefault="002D1757" w:rsidP="002D1757">
      <w:pPr>
        <w:pStyle w:val="NormalWeb"/>
        <w:spacing w:before="0" w:beforeAutospacing="0" w:after="0" w:afterAutospacing="0"/>
      </w:pPr>
      <w:r>
        <w:rPr>
          <w:rFonts w:ascii="Arial" w:hAnsi="Arial" w:cs="Arial"/>
          <w:color w:val="000000"/>
          <w:sz w:val="22"/>
          <w:szCs w:val="22"/>
        </w:rPr>
        <w:t>This document covers the RACI of RHAI PoC delivery issues that may come up.</w:t>
      </w:r>
    </w:p>
    <w:p w14:paraId="41FEB48D" w14:textId="77777777" w:rsidR="002D1757" w:rsidRDefault="002D1757" w:rsidP="002D1757"/>
    <w:p w14:paraId="63615565" w14:textId="77777777" w:rsidR="002D1757" w:rsidRDefault="002D1757" w:rsidP="002D1757">
      <w:pPr>
        <w:pStyle w:val="NormalWeb"/>
        <w:spacing w:before="0" w:beforeAutospacing="0" w:after="0" w:afterAutospacing="0"/>
      </w:pPr>
      <w:r>
        <w:rPr>
          <w:rFonts w:ascii="Arial" w:hAnsi="Arial" w:cs="Arial"/>
          <w:color w:val="000000"/>
          <w:sz w:val="22"/>
          <w:szCs w:val="22"/>
        </w:rPr>
        <w:t>RACI 2</w:t>
      </w:r>
    </w:p>
    <w:p w14:paraId="2815EB2B" w14:textId="77777777" w:rsidR="002D1757" w:rsidRDefault="002D1757" w:rsidP="002D1757"/>
    <w:p w14:paraId="6BEBA48A" w14:textId="77777777" w:rsidR="002D1757" w:rsidRDefault="002D1757" w:rsidP="002D1757">
      <w:pPr>
        <w:pStyle w:val="Ttulo4"/>
        <w:spacing w:before="0" w:beforeAutospacing="0" w:after="0" w:afterAutospacing="0"/>
      </w:pPr>
      <w:r>
        <w:rPr>
          <w:rFonts w:ascii="Arial" w:hAnsi="Arial" w:cs="Arial"/>
          <w:color w:val="EE0000"/>
        </w:rPr>
        <w:t>AI PoC with InstructLab Guidance Packet</w:t>
      </w:r>
    </w:p>
    <w:p w14:paraId="4A142CC1" w14:textId="77777777" w:rsidR="002D1757" w:rsidRDefault="002D1757" w:rsidP="002D1757">
      <w:pPr>
        <w:pStyle w:val="NormalWeb"/>
        <w:spacing w:before="200" w:beforeAutospacing="0" w:after="0" w:afterAutospacing="0"/>
      </w:pPr>
      <w:r>
        <w:rPr>
          <w:rFonts w:ascii="Arial" w:hAnsi="Arial" w:cs="Arial"/>
          <w:color w:val="000000"/>
          <w:sz w:val="20"/>
          <w:szCs w:val="20"/>
        </w:rPr>
        <w:lastRenderedPageBreak/>
        <w:t>This document outlines the process and requirements for documenting an InstructLab Proof of Concept (PoC) to ensure credit is earned within Red Hat Sales Cloud. It specifies that the responsibility for reporting the activity lies with the Account Solution Architect (ASA). By following the provided instructions, the ASA ensures proper tracking and acknowledgment of the PoC activity, facilitating alignment with organizational procedures and goals.</w:t>
      </w:r>
    </w:p>
    <w:p w14:paraId="0305D43D" w14:textId="77777777" w:rsidR="002D1757" w:rsidRDefault="002D1757" w:rsidP="002D1757">
      <w:pPr>
        <w:pStyle w:val="NormalWeb"/>
        <w:spacing w:before="200" w:beforeAutospacing="0" w:after="0" w:afterAutospacing="0"/>
      </w:pPr>
      <w:hyperlink r:id="rId279" w:anchor="heading=h.20ik3o153wvv" w:history="1">
        <w:r>
          <w:rPr>
            <w:rStyle w:val="Hipervnculo"/>
            <w:rFonts w:ascii="Arial" w:hAnsi="Arial" w:cs="Arial"/>
            <w:color w:val="1155CC"/>
            <w:sz w:val="20"/>
            <w:szCs w:val="20"/>
          </w:rPr>
          <w:t>AI PoC with InstructLab | Guidance Packet</w:t>
        </w:r>
      </w:hyperlink>
    </w:p>
    <w:p w14:paraId="11ABDFC3" w14:textId="77777777" w:rsidR="002D1757" w:rsidRDefault="002D1757" w:rsidP="002D1757"/>
    <w:p w14:paraId="09B3E6C8" w14:textId="77777777" w:rsidR="002D1757" w:rsidRDefault="002D1757" w:rsidP="002D1757">
      <w:pPr>
        <w:pStyle w:val="NormalWeb"/>
        <w:spacing w:before="0" w:beforeAutospacing="0" w:after="0" w:afterAutospacing="0"/>
      </w:pPr>
      <w:r>
        <w:rPr>
          <w:rFonts w:ascii="Arial" w:hAnsi="Arial" w:cs="Arial"/>
          <w:b/>
          <w:bCs/>
          <w:color w:val="EE0000"/>
        </w:rPr>
        <w:t>TMM AI PoC Help Request Form</w:t>
      </w:r>
    </w:p>
    <w:p w14:paraId="55A92DD8"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Use </w:t>
      </w:r>
      <w:hyperlink r:id="rId280" w:history="1">
        <w:r>
          <w:rPr>
            <w:rStyle w:val="Hipervnculo"/>
            <w:rFonts w:ascii="Arial" w:hAnsi="Arial" w:cs="Arial"/>
            <w:color w:val="1155CC"/>
            <w:sz w:val="22"/>
            <w:szCs w:val="22"/>
          </w:rPr>
          <w:t>this form</w:t>
        </w:r>
      </w:hyperlink>
      <w:r>
        <w:rPr>
          <w:rFonts w:ascii="Arial" w:hAnsi="Arial" w:cs="Arial"/>
          <w:color w:val="000000"/>
          <w:sz w:val="22"/>
          <w:szCs w:val="22"/>
        </w:rPr>
        <w:t xml:space="preserve"> to request help from the AI BU TMM team. </w:t>
      </w:r>
    </w:p>
    <w:p w14:paraId="5650913B" w14:textId="77777777" w:rsidR="002D1757" w:rsidRDefault="002D1757" w:rsidP="002D1757">
      <w:pPr>
        <w:spacing w:after="240"/>
      </w:pPr>
    </w:p>
    <w:p w14:paraId="6BE0757F" w14:textId="77777777" w:rsidR="002D1757" w:rsidRDefault="002D1757" w:rsidP="002D1757">
      <w:pPr>
        <w:pStyle w:val="Ttulo4"/>
        <w:spacing w:before="0" w:beforeAutospacing="0" w:after="0" w:afterAutospacing="0"/>
      </w:pPr>
      <w:r>
        <w:rPr>
          <w:rFonts w:ascii="Arial" w:hAnsi="Arial" w:cs="Arial"/>
          <w:color w:val="EE0000"/>
        </w:rPr>
        <w:t>AI PoC Support Slack Channel</w:t>
      </w:r>
    </w:p>
    <w:p w14:paraId="1D088D03"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We set up </w:t>
      </w:r>
      <w:r>
        <w:rPr>
          <w:rFonts w:ascii="Consolas" w:hAnsi="Consolas"/>
          <w:b/>
          <w:bCs/>
          <w:color w:val="000000"/>
          <w:sz w:val="22"/>
          <w:szCs w:val="22"/>
        </w:rPr>
        <w:t>#support-ai-poc-2025</w:t>
      </w:r>
      <w:r>
        <w:rPr>
          <w:rFonts w:ascii="Arial" w:hAnsi="Arial" w:cs="Arial"/>
          <w:color w:val="000000"/>
          <w:sz w:val="22"/>
          <w:szCs w:val="22"/>
        </w:rPr>
        <w:t xml:space="preserve"> to have an open discussion around any AI PoC issues.</w:t>
      </w:r>
    </w:p>
    <w:p w14:paraId="6C1679F0" w14:textId="77777777" w:rsidR="002D1757" w:rsidRDefault="002D1757" w:rsidP="002D1757"/>
    <w:p w14:paraId="3550E1D3" w14:textId="77777777" w:rsidR="002D1757" w:rsidRDefault="002D1757" w:rsidP="002D1757">
      <w:pPr>
        <w:pStyle w:val="Ttulo1"/>
        <w:spacing w:beforeAutospacing="0" w:after="60" w:afterAutospacing="0"/>
      </w:pPr>
      <w:r>
        <w:rPr>
          <w:rFonts w:ascii="Arial" w:hAnsi="Arial" w:cs="Arial"/>
          <w:b w:val="0"/>
          <w:bCs w:val="0"/>
          <w:color w:val="EE0000"/>
          <w:sz w:val="52"/>
          <w:szCs w:val="52"/>
        </w:rPr>
        <w:t>Appendix C</w:t>
      </w:r>
    </w:p>
    <w:p w14:paraId="7AF43C62" w14:textId="77777777" w:rsidR="002D1757" w:rsidRDefault="002D1757" w:rsidP="002D1757">
      <w:pPr>
        <w:pStyle w:val="Ttulo2"/>
        <w:spacing w:before="360" w:beforeAutospacing="0" w:after="120" w:afterAutospacing="0"/>
      </w:pPr>
      <w:r>
        <w:rPr>
          <w:rFonts w:ascii="Arial" w:hAnsi="Arial" w:cs="Arial"/>
          <w:b w:val="0"/>
          <w:bCs w:val="0"/>
          <w:color w:val="000000"/>
          <w:sz w:val="32"/>
          <w:szCs w:val="32"/>
        </w:rPr>
        <w:t>Glossary of Terms</w:t>
      </w:r>
    </w:p>
    <w:p w14:paraId="06BD688D"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Fine Tuning</w:t>
      </w:r>
    </w:p>
    <w:p w14:paraId="2B60A0E5" w14:textId="77777777" w:rsidR="002D1757" w:rsidRDefault="002D1757" w:rsidP="002D1757">
      <w:pPr>
        <w:pStyle w:val="NormalWeb"/>
        <w:spacing w:before="0" w:beforeAutospacing="0" w:after="0" w:afterAutospacing="0"/>
      </w:pPr>
      <w:r>
        <w:rPr>
          <w:rFonts w:ascii="Arial" w:hAnsi="Arial" w:cs="Arial"/>
          <w:color w:val="000000"/>
          <w:sz w:val="22"/>
          <w:szCs w:val="22"/>
        </w:rPr>
        <w:t>A process used to customize a pre-trained AI model, such as a Large Language Model (LLM), for a specific task or domain. Fine-tuning involves training the model further on a smaller, task-specific dataset to improve its performance in a targeted application. LLMs, which are AI models designed to understand and generate human-like text based on vast amounts of data, benefit from fine-tuning as it tailors their capabilities to meet unique requirements without the need for training a model from scratch. This approach is cost-effective and accelerates deployment for specialized use cases.</w:t>
      </w:r>
    </w:p>
    <w:p w14:paraId="35094975"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Generative AI</w:t>
      </w:r>
    </w:p>
    <w:p w14:paraId="4053E64B" w14:textId="77777777" w:rsidR="002D1757" w:rsidRDefault="002D1757" w:rsidP="002D1757">
      <w:pPr>
        <w:pStyle w:val="NormalWeb"/>
        <w:spacing w:before="0" w:beforeAutospacing="0" w:after="0" w:afterAutospacing="0"/>
      </w:pPr>
      <w:r>
        <w:rPr>
          <w:rFonts w:ascii="Arial" w:hAnsi="Arial" w:cs="Arial"/>
          <w:color w:val="000000"/>
          <w:sz w:val="22"/>
          <w:szCs w:val="22"/>
        </w:rPr>
        <w:t>A subset of artificial intelligence focused on creating new content such as text, images, music, or even entire virtual worlds. Generative AI models learn patterns from existing data and use those patterns to generate new outputs. Examples include language models like GPT and image generators like DALL·E.</w:t>
      </w:r>
    </w:p>
    <w:p w14:paraId="6DB6AE73" w14:textId="77777777" w:rsidR="002D1757" w:rsidRDefault="002D1757" w:rsidP="002D1757"/>
    <w:p w14:paraId="144F5E80"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IBM Granite</w:t>
      </w:r>
    </w:p>
    <w:p w14:paraId="43E91D8E" w14:textId="77777777" w:rsidR="002D1757" w:rsidRDefault="002D1757" w:rsidP="002D1757">
      <w:pPr>
        <w:pStyle w:val="NormalWeb"/>
        <w:spacing w:before="0" w:beforeAutospacing="0" w:after="0" w:afterAutospacing="0"/>
      </w:pPr>
      <w:r>
        <w:rPr>
          <w:rFonts w:ascii="Arial" w:hAnsi="Arial" w:cs="Arial"/>
          <w:color w:val="000000"/>
          <w:sz w:val="22"/>
          <w:szCs w:val="22"/>
        </w:rPr>
        <w:t>Granite refers to IBM's series of foundational AI models, designed to power advanced AI applications. These models are part of IBM’s larger effort to create scalable, efficient AI solutions for businesses, with capabilities in areas such as natural language processing (NLP), data analysis, and automation. Granite models can be fine-tuned for specific enterprise tasks. </w:t>
      </w:r>
    </w:p>
    <w:p w14:paraId="611FAE3F" w14:textId="77777777" w:rsidR="002D1757" w:rsidRDefault="002D1757" w:rsidP="002D1757"/>
    <w:p w14:paraId="176C82AD"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Indemnification</w:t>
      </w:r>
    </w:p>
    <w:p w14:paraId="38DDEDE1" w14:textId="77777777" w:rsidR="002D1757" w:rsidRDefault="002D1757" w:rsidP="002D1757">
      <w:pPr>
        <w:pStyle w:val="NormalWeb"/>
        <w:spacing w:before="0" w:beforeAutospacing="0" w:after="0" w:afterAutospacing="0"/>
      </w:pPr>
      <w:r>
        <w:rPr>
          <w:rFonts w:ascii="Arial" w:hAnsi="Arial" w:cs="Arial"/>
          <w:color w:val="000000"/>
          <w:sz w:val="22"/>
          <w:szCs w:val="22"/>
        </w:rPr>
        <w:t xml:space="preserve">A legal term that refers to an agreement in which one party commits to compensating another for any losses or damages that arise. In business and legal contracts, </w:t>
      </w:r>
      <w:r>
        <w:rPr>
          <w:rFonts w:ascii="Arial" w:hAnsi="Arial" w:cs="Arial"/>
          <w:color w:val="000000"/>
          <w:sz w:val="22"/>
          <w:szCs w:val="22"/>
        </w:rPr>
        <w:lastRenderedPageBreak/>
        <w:t>indemnification clauses are common to protect one party from potential legal claims or financial risks caused by another party's actions.</w:t>
      </w:r>
    </w:p>
    <w:p w14:paraId="34FBB212" w14:textId="77777777" w:rsidR="002D1757" w:rsidRDefault="002D1757" w:rsidP="002D1757"/>
    <w:p w14:paraId="36EB3481"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LLM (Large Language Model)</w:t>
      </w:r>
    </w:p>
    <w:p w14:paraId="784A1C24" w14:textId="77777777" w:rsidR="002D1757" w:rsidRDefault="002D1757" w:rsidP="002D1757">
      <w:pPr>
        <w:pStyle w:val="NormalWeb"/>
        <w:spacing w:before="0" w:beforeAutospacing="0" w:after="0" w:afterAutospacing="0"/>
      </w:pPr>
      <w:r>
        <w:rPr>
          <w:rFonts w:ascii="Arial" w:hAnsi="Arial" w:cs="Arial"/>
          <w:color w:val="000000"/>
          <w:sz w:val="22"/>
          <w:szCs w:val="22"/>
        </w:rPr>
        <w:t>A type of AI model designed to understand and generate human-like text by learning from massive amounts of text data. LLMs like GPT, BERT, and PaLM are trained on diverse datasets, enabling them to perform tasks like answering questions, summarizing text, or even writing essays. They are a foundational technology for applications like chatbots, content creation, and NLP.</w:t>
      </w:r>
    </w:p>
    <w:p w14:paraId="4E2684C4" w14:textId="77777777" w:rsidR="002D1757" w:rsidRDefault="002D1757" w:rsidP="002D1757"/>
    <w:p w14:paraId="36C03E6D"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LoRA (Low Rank Adaptation)</w:t>
      </w:r>
    </w:p>
    <w:p w14:paraId="0827B2AB" w14:textId="77777777" w:rsidR="002D1757" w:rsidRDefault="002D1757" w:rsidP="002D1757">
      <w:pPr>
        <w:pStyle w:val="NormalWeb"/>
        <w:spacing w:before="0" w:beforeAutospacing="0" w:after="0" w:afterAutospacing="0"/>
      </w:pPr>
      <w:r>
        <w:rPr>
          <w:rFonts w:ascii="Arial" w:hAnsi="Arial" w:cs="Arial"/>
          <w:color w:val="000000"/>
          <w:sz w:val="22"/>
          <w:szCs w:val="22"/>
        </w:rPr>
        <w:t>A technique used to fine-tune large machine learning models, including LLMs, in a more efficient manner by focusing only on adapting the most impactful parameters. LoRA helps reduce computational and memory costs, making it easier to tailor models to specific tasks or domains without retraining them from scratch.</w:t>
      </w:r>
    </w:p>
    <w:p w14:paraId="75FE0024" w14:textId="77777777" w:rsidR="002D1757" w:rsidRDefault="002D1757" w:rsidP="002D1757"/>
    <w:p w14:paraId="2C5863DC"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NLP (Natural Language Processing)</w:t>
      </w:r>
    </w:p>
    <w:p w14:paraId="55FBAF49" w14:textId="77777777" w:rsidR="002D1757" w:rsidRDefault="002D1757" w:rsidP="002D1757">
      <w:pPr>
        <w:pStyle w:val="NormalWeb"/>
        <w:spacing w:before="0" w:beforeAutospacing="0" w:after="0" w:afterAutospacing="0"/>
      </w:pPr>
      <w:r>
        <w:rPr>
          <w:rFonts w:ascii="Arial" w:hAnsi="Arial" w:cs="Arial"/>
          <w:color w:val="000000"/>
          <w:sz w:val="22"/>
          <w:szCs w:val="22"/>
        </w:rPr>
        <w:t>A field of artificial intelligence that focuses on the interaction between computers and humans through natural language. NLP combines computational linguistics with AI techniques to enable machines to understand, interpret, and generate human language. Applications include speech recognition, sentiment analysis, translation, and text summarization.</w:t>
      </w:r>
    </w:p>
    <w:p w14:paraId="33805E7C" w14:textId="77777777" w:rsidR="002D1757" w:rsidRDefault="002D1757" w:rsidP="002D1757"/>
    <w:p w14:paraId="5EB58227"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SLM (Small Language Model)</w:t>
      </w:r>
    </w:p>
    <w:p w14:paraId="744EFA77" w14:textId="77777777" w:rsidR="002D1757" w:rsidRDefault="002D1757" w:rsidP="002D1757">
      <w:pPr>
        <w:pStyle w:val="NormalWeb"/>
        <w:spacing w:before="0" w:beforeAutospacing="0" w:after="0" w:afterAutospacing="0"/>
      </w:pPr>
      <w:r>
        <w:rPr>
          <w:rFonts w:ascii="Arial" w:hAnsi="Arial" w:cs="Arial"/>
          <w:color w:val="000000"/>
          <w:sz w:val="22"/>
          <w:szCs w:val="22"/>
        </w:rPr>
        <w:t>Small language models are AI models with fewer parameters compared to large language models (LLMs). While they are less resource-intensive, they can still perform many NLP tasks, such as text classification, translation, or summarization. Small language models are often favored for specific applications where efficiency, speed, and lower computational costs are critical, making them ideal for edge computing or deployment in environments with limited resources.</w:t>
      </w:r>
    </w:p>
    <w:p w14:paraId="14EBA171" w14:textId="77777777" w:rsidR="002D1757" w:rsidRDefault="002D1757" w:rsidP="002D1757"/>
    <w:p w14:paraId="2E9D296B" w14:textId="77777777" w:rsidR="002D1757" w:rsidRDefault="002D1757" w:rsidP="002D1757">
      <w:pPr>
        <w:pStyle w:val="Ttulo3"/>
        <w:spacing w:before="320" w:beforeAutospacing="0" w:after="80" w:afterAutospacing="0"/>
      </w:pPr>
      <w:r>
        <w:rPr>
          <w:rFonts w:ascii="Arial" w:hAnsi="Arial" w:cs="Arial"/>
          <w:b w:val="0"/>
          <w:bCs w:val="0"/>
          <w:color w:val="434343"/>
          <w:sz w:val="28"/>
          <w:szCs w:val="28"/>
        </w:rPr>
        <w:t>Tokens</w:t>
      </w:r>
    </w:p>
    <w:p w14:paraId="5E4ABEA4" w14:textId="77777777" w:rsidR="002D1757" w:rsidRDefault="002D1757" w:rsidP="002D1757">
      <w:pPr>
        <w:pStyle w:val="NormalWeb"/>
        <w:spacing w:before="0" w:beforeAutospacing="0" w:after="0" w:afterAutospacing="0"/>
      </w:pPr>
      <w:r>
        <w:rPr>
          <w:rFonts w:ascii="Arial" w:hAnsi="Arial" w:cs="Arial"/>
          <w:color w:val="000000"/>
          <w:sz w:val="22"/>
          <w:szCs w:val="22"/>
        </w:rPr>
        <w:t>Tokens are units of text processed by an AI model. Tokens differ based on the tokenizer used by the AI model you are using. </w:t>
      </w:r>
    </w:p>
    <w:p w14:paraId="5B98762B" w14:textId="77777777" w:rsidR="00E27D7C" w:rsidRPr="002D1757" w:rsidRDefault="00E27D7C" w:rsidP="002D1757">
      <w:bookmarkStart w:id="0" w:name="_GoBack"/>
      <w:bookmarkEnd w:id="0"/>
    </w:p>
    <w:sectPr w:rsidR="00E27D7C" w:rsidRPr="002D17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42352"/>
    <w:multiLevelType w:val="multilevel"/>
    <w:tmpl w:val="4E68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8A3"/>
    <w:multiLevelType w:val="multilevel"/>
    <w:tmpl w:val="F526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0FCB"/>
    <w:multiLevelType w:val="multilevel"/>
    <w:tmpl w:val="1D4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7292C"/>
    <w:multiLevelType w:val="multilevel"/>
    <w:tmpl w:val="5AFE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95070"/>
    <w:multiLevelType w:val="multilevel"/>
    <w:tmpl w:val="3116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864C9"/>
    <w:multiLevelType w:val="multilevel"/>
    <w:tmpl w:val="704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95DC0"/>
    <w:multiLevelType w:val="multilevel"/>
    <w:tmpl w:val="AD46E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D6AAB"/>
    <w:multiLevelType w:val="multilevel"/>
    <w:tmpl w:val="F37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0292E"/>
    <w:multiLevelType w:val="multilevel"/>
    <w:tmpl w:val="2534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86551"/>
    <w:multiLevelType w:val="multilevel"/>
    <w:tmpl w:val="2C26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22BD5"/>
    <w:multiLevelType w:val="multilevel"/>
    <w:tmpl w:val="9314D8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E7406"/>
    <w:multiLevelType w:val="multilevel"/>
    <w:tmpl w:val="C0760F6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C0F17"/>
    <w:multiLevelType w:val="multilevel"/>
    <w:tmpl w:val="144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6077F"/>
    <w:multiLevelType w:val="multilevel"/>
    <w:tmpl w:val="ACA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C4A44"/>
    <w:multiLevelType w:val="multilevel"/>
    <w:tmpl w:val="B6FC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B5310"/>
    <w:multiLevelType w:val="multilevel"/>
    <w:tmpl w:val="BEE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D56FA"/>
    <w:multiLevelType w:val="multilevel"/>
    <w:tmpl w:val="DCF4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01D19"/>
    <w:multiLevelType w:val="multilevel"/>
    <w:tmpl w:val="E7F4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A515D"/>
    <w:multiLevelType w:val="multilevel"/>
    <w:tmpl w:val="5F5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C5237"/>
    <w:multiLevelType w:val="multilevel"/>
    <w:tmpl w:val="9B84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14B83"/>
    <w:multiLevelType w:val="multilevel"/>
    <w:tmpl w:val="5E30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0E300E"/>
    <w:multiLevelType w:val="multilevel"/>
    <w:tmpl w:val="80A8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262E6C"/>
    <w:multiLevelType w:val="multilevel"/>
    <w:tmpl w:val="3CA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50DB3"/>
    <w:multiLevelType w:val="multilevel"/>
    <w:tmpl w:val="8F2CF1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161A02"/>
    <w:multiLevelType w:val="multilevel"/>
    <w:tmpl w:val="C7B4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454B9"/>
    <w:multiLevelType w:val="multilevel"/>
    <w:tmpl w:val="FBA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017D1"/>
    <w:multiLevelType w:val="multilevel"/>
    <w:tmpl w:val="B972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D19B1"/>
    <w:multiLevelType w:val="multilevel"/>
    <w:tmpl w:val="806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05F11"/>
    <w:multiLevelType w:val="multilevel"/>
    <w:tmpl w:val="9AF2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C62EA"/>
    <w:multiLevelType w:val="multilevel"/>
    <w:tmpl w:val="0FD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A04296"/>
    <w:multiLevelType w:val="multilevel"/>
    <w:tmpl w:val="5DA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31B2E"/>
    <w:multiLevelType w:val="multilevel"/>
    <w:tmpl w:val="EF2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9289E"/>
    <w:multiLevelType w:val="multilevel"/>
    <w:tmpl w:val="F6C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1630E"/>
    <w:multiLevelType w:val="multilevel"/>
    <w:tmpl w:val="C2F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02C02"/>
    <w:multiLevelType w:val="multilevel"/>
    <w:tmpl w:val="FCC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37335A"/>
    <w:multiLevelType w:val="multilevel"/>
    <w:tmpl w:val="90DA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80357A"/>
    <w:multiLevelType w:val="multilevel"/>
    <w:tmpl w:val="97DC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FA7652"/>
    <w:multiLevelType w:val="multilevel"/>
    <w:tmpl w:val="1348F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03988"/>
    <w:multiLevelType w:val="multilevel"/>
    <w:tmpl w:val="C69C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467EAA"/>
    <w:multiLevelType w:val="multilevel"/>
    <w:tmpl w:val="4AE6C9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D23884"/>
    <w:multiLevelType w:val="multilevel"/>
    <w:tmpl w:val="AA8A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516001"/>
    <w:multiLevelType w:val="multilevel"/>
    <w:tmpl w:val="990E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A37947"/>
    <w:multiLevelType w:val="multilevel"/>
    <w:tmpl w:val="B50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A82F28"/>
    <w:multiLevelType w:val="multilevel"/>
    <w:tmpl w:val="75EA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842278"/>
    <w:multiLevelType w:val="multilevel"/>
    <w:tmpl w:val="0B8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926BAF"/>
    <w:multiLevelType w:val="multilevel"/>
    <w:tmpl w:val="E79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0862DD"/>
    <w:multiLevelType w:val="multilevel"/>
    <w:tmpl w:val="E87E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26628A"/>
    <w:multiLevelType w:val="multilevel"/>
    <w:tmpl w:val="40C0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853331"/>
    <w:multiLevelType w:val="multilevel"/>
    <w:tmpl w:val="53F09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EC7BD3"/>
    <w:multiLevelType w:val="multilevel"/>
    <w:tmpl w:val="53A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4706C"/>
    <w:multiLevelType w:val="multilevel"/>
    <w:tmpl w:val="7CA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9A2F6C"/>
    <w:multiLevelType w:val="multilevel"/>
    <w:tmpl w:val="1CE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F73D24"/>
    <w:multiLevelType w:val="multilevel"/>
    <w:tmpl w:val="BD4E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7D2E81"/>
    <w:multiLevelType w:val="multilevel"/>
    <w:tmpl w:val="AF3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EB4D6F"/>
    <w:multiLevelType w:val="multilevel"/>
    <w:tmpl w:val="A5E84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F123BB"/>
    <w:multiLevelType w:val="multilevel"/>
    <w:tmpl w:val="0D164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AE4154"/>
    <w:multiLevelType w:val="multilevel"/>
    <w:tmpl w:val="E806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992B8A"/>
    <w:multiLevelType w:val="multilevel"/>
    <w:tmpl w:val="05D4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3F78E6"/>
    <w:multiLevelType w:val="multilevel"/>
    <w:tmpl w:val="C162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645A2"/>
    <w:multiLevelType w:val="multilevel"/>
    <w:tmpl w:val="34E8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573BB1"/>
    <w:multiLevelType w:val="multilevel"/>
    <w:tmpl w:val="75E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F5BAA"/>
    <w:multiLevelType w:val="multilevel"/>
    <w:tmpl w:val="8A10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5A05BB"/>
    <w:multiLevelType w:val="multilevel"/>
    <w:tmpl w:val="001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3820F5"/>
    <w:multiLevelType w:val="multilevel"/>
    <w:tmpl w:val="18FCB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022846"/>
    <w:multiLevelType w:val="multilevel"/>
    <w:tmpl w:val="70C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8413AB"/>
    <w:multiLevelType w:val="multilevel"/>
    <w:tmpl w:val="957A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C76A2F"/>
    <w:multiLevelType w:val="multilevel"/>
    <w:tmpl w:val="D5D6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D86943"/>
    <w:multiLevelType w:val="multilevel"/>
    <w:tmpl w:val="FA8A4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621395"/>
    <w:multiLevelType w:val="multilevel"/>
    <w:tmpl w:val="CD28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3D12F5"/>
    <w:multiLevelType w:val="multilevel"/>
    <w:tmpl w:val="04CE9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BB53EE"/>
    <w:multiLevelType w:val="multilevel"/>
    <w:tmpl w:val="4076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F466A2"/>
    <w:multiLevelType w:val="multilevel"/>
    <w:tmpl w:val="2B1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0039A4"/>
    <w:multiLevelType w:val="multilevel"/>
    <w:tmpl w:val="EDCC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B34CBC"/>
    <w:multiLevelType w:val="multilevel"/>
    <w:tmpl w:val="3180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99684B"/>
    <w:multiLevelType w:val="multilevel"/>
    <w:tmpl w:val="A9F4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3F0A58"/>
    <w:multiLevelType w:val="multilevel"/>
    <w:tmpl w:val="18DC1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3D1444"/>
    <w:multiLevelType w:val="multilevel"/>
    <w:tmpl w:val="65B8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70DAB"/>
    <w:multiLevelType w:val="multilevel"/>
    <w:tmpl w:val="2342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2164D5"/>
    <w:multiLevelType w:val="multilevel"/>
    <w:tmpl w:val="F2F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9A3B3A"/>
    <w:multiLevelType w:val="multilevel"/>
    <w:tmpl w:val="AA809C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635978"/>
    <w:multiLevelType w:val="multilevel"/>
    <w:tmpl w:val="481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E67413"/>
    <w:multiLevelType w:val="multilevel"/>
    <w:tmpl w:val="965CB3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983E95"/>
    <w:multiLevelType w:val="multilevel"/>
    <w:tmpl w:val="5818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542742"/>
    <w:multiLevelType w:val="multilevel"/>
    <w:tmpl w:val="A7CA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73"/>
  </w:num>
  <w:num w:numId="3">
    <w:abstractNumId w:val="10"/>
  </w:num>
  <w:num w:numId="4">
    <w:abstractNumId w:val="10"/>
    <w:lvlOverride w:ilvl="1">
      <w:lvl w:ilvl="1">
        <w:numFmt w:val="lowerLetter"/>
        <w:lvlText w:val="%2."/>
        <w:lvlJc w:val="left"/>
      </w:lvl>
    </w:lvlOverride>
  </w:num>
  <w:num w:numId="5">
    <w:abstractNumId w:val="10"/>
    <w:lvlOverride w:ilvl="1">
      <w:lvl w:ilvl="1">
        <w:numFmt w:val="lowerLetter"/>
        <w:lvlText w:val="%2."/>
        <w:lvlJc w:val="left"/>
      </w:lvl>
    </w:lvlOverride>
    <w:lvlOverride w:ilvl="2">
      <w:lvl w:ilvl="2">
        <w:numFmt w:val="lowerRoman"/>
        <w:lvlText w:val="%3."/>
        <w:lvlJc w:val="right"/>
      </w:lvl>
    </w:lvlOverride>
  </w:num>
  <w:num w:numId="6">
    <w:abstractNumId w:val="10"/>
    <w:lvlOverride w:ilvl="1">
      <w:lvl w:ilvl="1">
        <w:numFmt w:val="lowerLetter"/>
        <w:lvlText w:val="%2."/>
        <w:lvlJc w:val="left"/>
      </w:lvl>
    </w:lvlOverride>
    <w:lvlOverride w:ilvl="2">
      <w:lvl w:ilvl="2">
        <w:numFmt w:val="lowerRoman"/>
        <w:lvlText w:val="%3."/>
        <w:lvlJc w:val="right"/>
      </w:lvl>
    </w:lvlOverride>
  </w:num>
  <w:num w:numId="7">
    <w:abstractNumId w:val="10"/>
    <w:lvlOverride w:ilvl="1">
      <w:lvl w:ilvl="1">
        <w:numFmt w:val="lowerLetter"/>
        <w:lvlText w:val="%2."/>
        <w:lvlJc w:val="left"/>
      </w:lvl>
    </w:lvlOverride>
    <w:lvlOverride w:ilvl="2">
      <w:lvl w:ilvl="2">
        <w:numFmt w:val="lowerRoman"/>
        <w:lvlText w:val="%3."/>
        <w:lvlJc w:val="right"/>
      </w:lvl>
    </w:lvlOverride>
  </w:num>
  <w:num w:numId="8">
    <w:abstractNumId w:val="36"/>
  </w:num>
  <w:num w:numId="9">
    <w:abstractNumId w:val="22"/>
  </w:num>
  <w:num w:numId="10">
    <w:abstractNumId w:val="49"/>
  </w:num>
  <w:num w:numId="11">
    <w:abstractNumId w:val="78"/>
  </w:num>
  <w:num w:numId="12">
    <w:abstractNumId w:val="37"/>
  </w:num>
  <w:num w:numId="13">
    <w:abstractNumId w:val="37"/>
    <w:lvlOverride w:ilvl="1">
      <w:lvl w:ilvl="1">
        <w:numFmt w:val="bullet"/>
        <w:lvlText w:val=""/>
        <w:lvlJc w:val="left"/>
        <w:pPr>
          <w:tabs>
            <w:tab w:val="num" w:pos="1440"/>
          </w:tabs>
          <w:ind w:left="1440" w:hanging="360"/>
        </w:pPr>
        <w:rPr>
          <w:rFonts w:ascii="Symbol" w:hAnsi="Symbol" w:hint="default"/>
          <w:sz w:val="20"/>
        </w:rPr>
      </w:lvl>
    </w:lvlOverride>
  </w:num>
  <w:num w:numId="14">
    <w:abstractNumId w:val="67"/>
  </w:num>
  <w:num w:numId="15">
    <w:abstractNumId w:val="69"/>
  </w:num>
  <w:num w:numId="16">
    <w:abstractNumId w:val="64"/>
  </w:num>
  <w:num w:numId="17">
    <w:abstractNumId w:val="57"/>
  </w:num>
  <w:num w:numId="18">
    <w:abstractNumId w:val="58"/>
  </w:num>
  <w:num w:numId="19">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7"/>
  </w:num>
  <w:num w:numId="23">
    <w:abstractNumId w:val="51"/>
  </w:num>
  <w:num w:numId="24">
    <w:abstractNumId w:val="46"/>
  </w:num>
  <w:num w:numId="25">
    <w:abstractNumId w:val="52"/>
  </w:num>
  <w:num w:numId="26">
    <w:abstractNumId w:val="47"/>
  </w:num>
  <w:num w:numId="27">
    <w:abstractNumId w:val="42"/>
  </w:num>
  <w:num w:numId="28">
    <w:abstractNumId w:val="28"/>
  </w:num>
  <w:num w:numId="29">
    <w:abstractNumId w:val="44"/>
  </w:num>
  <w:num w:numId="30">
    <w:abstractNumId w:val="71"/>
  </w:num>
  <w:num w:numId="31">
    <w:abstractNumId w:val="43"/>
  </w:num>
  <w:num w:numId="32">
    <w:abstractNumId w:val="41"/>
  </w:num>
  <w:num w:numId="33">
    <w:abstractNumId w:val="20"/>
  </w:num>
  <w:num w:numId="34">
    <w:abstractNumId w:val="3"/>
  </w:num>
  <w:num w:numId="35">
    <w:abstractNumId w:val="11"/>
    <w:lvlOverride w:ilvl="0">
      <w:lvl w:ilvl="0">
        <w:numFmt w:val="decimal"/>
        <w:lvlText w:val="%1."/>
        <w:lvlJc w:val="left"/>
      </w:lvl>
    </w:lvlOverride>
  </w:num>
  <w:num w:numId="36">
    <w:abstractNumId w:val="11"/>
    <w:lvlOverride w:ilvl="0">
      <w:lvl w:ilvl="0">
        <w:numFmt w:val="decimal"/>
        <w:lvlText w:val="%1."/>
        <w:lvlJc w:val="left"/>
      </w:lvl>
    </w:lvlOverride>
    <w:lvlOverride w:ilvl="1">
      <w:lvl w:ilvl="1">
        <w:numFmt w:val="lowerLetter"/>
        <w:lvlText w:val="%2."/>
        <w:lvlJc w:val="left"/>
      </w:lvl>
    </w:lvlOverride>
  </w:num>
  <w:num w:numId="37">
    <w:abstractNumId w:val="55"/>
  </w:num>
  <w:num w:numId="38">
    <w:abstractNumId w:val="14"/>
  </w:num>
  <w:num w:numId="39">
    <w:abstractNumId w:val="70"/>
  </w:num>
  <w:num w:numId="40">
    <w:abstractNumId w:val="6"/>
  </w:num>
  <w:num w:numId="41">
    <w:abstractNumId w:val="53"/>
  </w:num>
  <w:num w:numId="42">
    <w:abstractNumId w:val="61"/>
  </w:num>
  <w:num w:numId="43">
    <w:abstractNumId w:val="34"/>
  </w:num>
  <w:num w:numId="44">
    <w:abstractNumId w:val="32"/>
  </w:num>
  <w:num w:numId="45">
    <w:abstractNumId w:val="17"/>
  </w:num>
  <w:num w:numId="46">
    <w:abstractNumId w:val="83"/>
  </w:num>
  <w:num w:numId="47">
    <w:abstractNumId w:val="74"/>
  </w:num>
  <w:num w:numId="48">
    <w:abstractNumId w:val="65"/>
  </w:num>
  <w:num w:numId="49">
    <w:abstractNumId w:val="21"/>
  </w:num>
  <w:num w:numId="50">
    <w:abstractNumId w:val="4"/>
  </w:num>
  <w:num w:numId="51">
    <w:abstractNumId w:val="9"/>
  </w:num>
  <w:num w:numId="52">
    <w:abstractNumId w:val="48"/>
  </w:num>
  <w:num w:numId="53">
    <w:abstractNumId w:val="8"/>
  </w:num>
  <w:num w:numId="54">
    <w:abstractNumId w:val="31"/>
  </w:num>
  <w:num w:numId="55">
    <w:abstractNumId w:val="23"/>
  </w:num>
  <w:num w:numId="56">
    <w:abstractNumId w:val="23"/>
    <w:lvlOverride w:ilvl="1">
      <w:lvl w:ilvl="1">
        <w:numFmt w:val="lowerLetter"/>
        <w:lvlText w:val="%2."/>
        <w:lvlJc w:val="left"/>
      </w:lvl>
    </w:lvlOverride>
  </w:num>
  <w:num w:numId="57">
    <w:abstractNumId w:val="23"/>
    <w:lvlOverride w:ilvl="1">
      <w:lvl w:ilvl="1">
        <w:numFmt w:val="lowerLetter"/>
        <w:lvlText w:val="%2."/>
        <w:lvlJc w:val="left"/>
      </w:lvl>
    </w:lvlOverride>
  </w:num>
  <w:num w:numId="58">
    <w:abstractNumId w:val="23"/>
    <w:lvlOverride w:ilvl="1">
      <w:lvl w:ilvl="1">
        <w:numFmt w:val="lowerLetter"/>
        <w:lvlText w:val="%2."/>
        <w:lvlJc w:val="left"/>
      </w:lvl>
    </w:lvlOverride>
    <w:lvlOverride w:ilvl="2">
      <w:lvl w:ilvl="2">
        <w:numFmt w:val="lowerRoman"/>
        <w:lvlText w:val="%3."/>
        <w:lvlJc w:val="right"/>
      </w:lvl>
    </w:lvlOverride>
  </w:num>
  <w:num w:numId="59">
    <w:abstractNumId w:val="23"/>
    <w:lvlOverride w:ilvl="1">
      <w:lvl w:ilvl="1">
        <w:numFmt w:val="lowerLetter"/>
        <w:lvlText w:val="%2."/>
        <w:lvlJc w:val="left"/>
      </w:lvl>
    </w:lvlOverride>
    <w:lvlOverride w:ilvl="2">
      <w:lvl w:ilvl="2">
        <w:numFmt w:val="lowerRoman"/>
        <w:lvlText w:val="%3."/>
        <w:lvlJc w:val="right"/>
      </w:lvl>
    </w:lvlOverride>
  </w:num>
  <w:num w:numId="60">
    <w:abstractNumId w:val="23"/>
    <w:lvlOverride w:ilvl="1">
      <w:lvl w:ilvl="1">
        <w:numFmt w:val="lowerLetter"/>
        <w:lvlText w:val="%2."/>
        <w:lvlJc w:val="left"/>
      </w:lvl>
    </w:lvlOverride>
    <w:lvlOverride w:ilvl="2">
      <w:lvl w:ilvl="2">
        <w:numFmt w:val="lowerRoman"/>
        <w:lvlText w:val="%3."/>
        <w:lvlJc w:val="right"/>
      </w:lvl>
    </w:lvlOverride>
  </w:num>
  <w:num w:numId="61">
    <w:abstractNumId w:val="39"/>
  </w:num>
  <w:num w:numId="62">
    <w:abstractNumId w:val="39"/>
    <w:lvlOverride w:ilvl="1">
      <w:lvl w:ilvl="1">
        <w:numFmt w:val="lowerLetter"/>
        <w:lvlText w:val="%2."/>
        <w:lvlJc w:val="left"/>
      </w:lvl>
    </w:lvlOverride>
  </w:num>
  <w:num w:numId="63">
    <w:abstractNumId w:val="39"/>
    <w:lvlOverride w:ilvl="1">
      <w:lvl w:ilvl="1">
        <w:numFmt w:val="lowerLetter"/>
        <w:lvlText w:val="%2."/>
        <w:lvlJc w:val="left"/>
      </w:lvl>
    </w:lvlOverride>
    <w:lvlOverride w:ilvl="2">
      <w:lvl w:ilvl="2">
        <w:numFmt w:val="lowerRoman"/>
        <w:lvlText w:val="%3."/>
        <w:lvlJc w:val="right"/>
      </w:lvl>
    </w:lvlOverride>
  </w:num>
  <w:num w:numId="64">
    <w:abstractNumId w:val="39"/>
    <w:lvlOverride w:ilvl="1">
      <w:lvl w:ilvl="1">
        <w:numFmt w:val="lowerLetter"/>
        <w:lvlText w:val="%2."/>
        <w:lvlJc w:val="left"/>
      </w:lvl>
    </w:lvlOverride>
    <w:lvlOverride w:ilvl="2">
      <w:lvl w:ilvl="2">
        <w:numFmt w:val="lowerRoman"/>
        <w:lvlText w:val="%3."/>
        <w:lvlJc w:val="right"/>
      </w:lvl>
    </w:lvlOverride>
  </w:num>
  <w:num w:numId="65">
    <w:abstractNumId w:val="39"/>
    <w:lvlOverride w:ilvl="1">
      <w:lvl w:ilvl="1">
        <w:numFmt w:val="lowerLetter"/>
        <w:lvlText w:val="%2."/>
        <w:lvlJc w:val="left"/>
      </w:lvl>
    </w:lvlOverride>
    <w:lvlOverride w:ilvl="2">
      <w:lvl w:ilvl="2">
        <w:numFmt w:val="lowerRoman"/>
        <w:lvlText w:val="%3."/>
        <w:lvlJc w:val="right"/>
      </w:lvl>
    </w:lvlOverride>
  </w:num>
  <w:num w:numId="66">
    <w:abstractNumId w:val="39"/>
    <w:lvlOverride w:ilvl="1">
      <w:lvl w:ilvl="1">
        <w:numFmt w:val="lowerLetter"/>
        <w:lvlText w:val="%2."/>
        <w:lvlJc w:val="left"/>
      </w:lvl>
    </w:lvlOverride>
    <w:lvlOverride w:ilvl="2">
      <w:lvl w:ilvl="2">
        <w:numFmt w:val="lowerRoman"/>
        <w:lvlText w:val="%3."/>
        <w:lvlJc w:val="right"/>
      </w:lvl>
    </w:lvlOverride>
  </w:num>
  <w:num w:numId="67">
    <w:abstractNumId w:val="39"/>
    <w:lvlOverride w:ilvl="1">
      <w:lvl w:ilvl="1">
        <w:numFmt w:val="lowerLetter"/>
        <w:lvlText w:val="%2."/>
        <w:lvlJc w:val="left"/>
      </w:lvl>
    </w:lvlOverride>
    <w:lvlOverride w:ilvl="2">
      <w:lvl w:ilvl="2">
        <w:numFmt w:val="lowerRoman"/>
        <w:lvlText w:val="%3."/>
        <w:lvlJc w:val="right"/>
      </w:lvl>
    </w:lvlOverride>
  </w:num>
  <w:num w:numId="68">
    <w:abstractNumId w:val="75"/>
  </w:num>
  <w:num w:numId="69">
    <w:abstractNumId w:val="75"/>
    <w:lvlOverride w:ilvl="1">
      <w:lvl w:ilvl="1">
        <w:numFmt w:val="lowerLetter"/>
        <w:lvlText w:val="%2."/>
        <w:lvlJc w:val="left"/>
      </w:lvl>
    </w:lvlOverride>
  </w:num>
  <w:num w:numId="70">
    <w:abstractNumId w:val="75"/>
    <w:lvlOverride w:ilvl="1">
      <w:lvl w:ilvl="1">
        <w:numFmt w:val="lowerLetter"/>
        <w:lvlText w:val="%2."/>
        <w:lvlJc w:val="left"/>
      </w:lvl>
    </w:lvlOverride>
  </w:num>
  <w:num w:numId="71">
    <w:abstractNumId w:val="75"/>
    <w:lvlOverride w:ilvl="1">
      <w:lvl w:ilvl="1">
        <w:numFmt w:val="lowerLetter"/>
        <w:lvlText w:val="%2."/>
        <w:lvlJc w:val="left"/>
      </w:lvl>
    </w:lvlOverride>
  </w:num>
  <w:num w:numId="72">
    <w:abstractNumId w:val="75"/>
    <w:lvlOverride w:ilvl="1">
      <w:lvl w:ilvl="1">
        <w:numFmt w:val="lowerLetter"/>
        <w:lvlText w:val="%2."/>
        <w:lvlJc w:val="left"/>
      </w:lvl>
    </w:lvlOverride>
  </w:num>
  <w:num w:numId="73">
    <w:abstractNumId w:val="45"/>
  </w:num>
  <w:num w:numId="74">
    <w:abstractNumId w:val="24"/>
  </w:num>
  <w:num w:numId="75">
    <w:abstractNumId w:val="29"/>
  </w:num>
  <w:num w:numId="76">
    <w:abstractNumId w:val="81"/>
  </w:num>
  <w:num w:numId="77">
    <w:abstractNumId w:val="81"/>
    <w:lvlOverride w:ilvl="1">
      <w:lvl w:ilvl="1">
        <w:numFmt w:val="lowerLetter"/>
        <w:lvlText w:val="%2."/>
        <w:lvlJc w:val="left"/>
      </w:lvl>
    </w:lvlOverride>
  </w:num>
  <w:num w:numId="78">
    <w:abstractNumId w:val="81"/>
    <w:lvlOverride w:ilvl="1">
      <w:lvl w:ilvl="1">
        <w:numFmt w:val="lowerLetter"/>
        <w:lvlText w:val="%2."/>
        <w:lvlJc w:val="left"/>
      </w:lvl>
    </w:lvlOverride>
  </w:num>
  <w:num w:numId="79">
    <w:abstractNumId w:val="12"/>
  </w:num>
  <w:num w:numId="80">
    <w:abstractNumId w:val="79"/>
  </w:num>
  <w:num w:numId="81">
    <w:abstractNumId w:val="79"/>
    <w:lvlOverride w:ilvl="1">
      <w:lvl w:ilvl="1">
        <w:numFmt w:val="lowerLetter"/>
        <w:lvlText w:val="%2."/>
        <w:lvlJc w:val="left"/>
      </w:lvl>
    </w:lvlOverride>
  </w:num>
  <w:num w:numId="82">
    <w:abstractNumId w:val="79"/>
    <w:lvlOverride w:ilvl="1">
      <w:lvl w:ilvl="1">
        <w:numFmt w:val="lowerLetter"/>
        <w:lvlText w:val="%2."/>
        <w:lvlJc w:val="left"/>
      </w:lvl>
    </w:lvlOverride>
  </w:num>
  <w:num w:numId="83">
    <w:abstractNumId w:val="72"/>
  </w:num>
  <w:num w:numId="84">
    <w:abstractNumId w:val="77"/>
  </w:num>
  <w:num w:numId="85">
    <w:abstractNumId w:val="54"/>
    <w:lvlOverride w:ilvl="0">
      <w:lvl w:ilvl="0">
        <w:numFmt w:val="upperLetter"/>
        <w:lvlText w:val="%1."/>
        <w:lvlJc w:val="left"/>
      </w:lvl>
    </w:lvlOverride>
  </w:num>
  <w:num w:numId="86">
    <w:abstractNumId w:val="16"/>
    <w:lvlOverride w:ilvl="0">
      <w:lvl w:ilvl="0">
        <w:numFmt w:val="upperLetter"/>
        <w:lvlText w:val="%1."/>
        <w:lvlJc w:val="left"/>
      </w:lvl>
    </w:lvlOverride>
  </w:num>
  <w:num w:numId="87">
    <w:abstractNumId w:val="68"/>
    <w:lvlOverride w:ilvl="0">
      <w:lvl w:ilvl="0">
        <w:numFmt w:val="upperLetter"/>
        <w:lvlText w:val="%1."/>
        <w:lvlJc w:val="left"/>
      </w:lvl>
    </w:lvlOverride>
  </w:num>
  <w:num w:numId="88">
    <w:abstractNumId w:val="82"/>
  </w:num>
  <w:num w:numId="89">
    <w:abstractNumId w:val="13"/>
  </w:num>
  <w:num w:numId="90">
    <w:abstractNumId w:val="2"/>
  </w:num>
  <w:num w:numId="91">
    <w:abstractNumId w:val="25"/>
  </w:num>
  <w:num w:numId="92">
    <w:abstractNumId w:val="59"/>
  </w:num>
  <w:num w:numId="93">
    <w:abstractNumId w:val="62"/>
  </w:num>
  <w:num w:numId="94">
    <w:abstractNumId w:val="26"/>
  </w:num>
  <w:num w:numId="95">
    <w:abstractNumId w:val="50"/>
  </w:num>
  <w:num w:numId="96">
    <w:abstractNumId w:val="80"/>
  </w:num>
  <w:num w:numId="97">
    <w:abstractNumId w:val="33"/>
  </w:num>
  <w:num w:numId="98">
    <w:abstractNumId w:val="5"/>
  </w:num>
  <w:num w:numId="99">
    <w:abstractNumId w:val="35"/>
  </w:num>
  <w:num w:numId="100">
    <w:abstractNumId w:val="0"/>
  </w:num>
  <w:num w:numId="101">
    <w:abstractNumId w:val="63"/>
  </w:num>
  <w:num w:numId="102">
    <w:abstractNumId w:val="30"/>
  </w:num>
  <w:num w:numId="103">
    <w:abstractNumId w:val="38"/>
  </w:num>
  <w:num w:numId="104">
    <w:abstractNumId w:val="56"/>
  </w:num>
  <w:num w:numId="105">
    <w:abstractNumId w:val="1"/>
  </w:num>
  <w:num w:numId="106">
    <w:abstractNumId w:val="66"/>
  </w:num>
  <w:num w:numId="107">
    <w:abstractNumId w:val="15"/>
  </w:num>
  <w:num w:numId="108">
    <w:abstractNumId w:val="18"/>
  </w:num>
  <w:num w:numId="109">
    <w:abstractNumId w:val="76"/>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6EE"/>
    <w:rsid w:val="002D1757"/>
    <w:rsid w:val="00B71A7D"/>
    <w:rsid w:val="00E27D7C"/>
    <w:rsid w:val="00FA56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B0F8"/>
  <w15:chartTrackingRefBased/>
  <w15:docId w15:val="{914C035E-F1D1-423B-8DF5-FB9E5D18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B71A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71A7D"/>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B71A7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B71A7D"/>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paragraph" w:styleId="Ttulo5">
    <w:name w:val="heading 5"/>
    <w:basedOn w:val="Normal"/>
    <w:link w:val="Ttulo5Car"/>
    <w:uiPriority w:val="9"/>
    <w:qFormat/>
    <w:rsid w:val="00B71A7D"/>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paragraph" w:styleId="Ttulo6">
    <w:name w:val="heading 6"/>
    <w:basedOn w:val="Normal"/>
    <w:link w:val="Ttulo6Car"/>
    <w:uiPriority w:val="9"/>
    <w:qFormat/>
    <w:rsid w:val="00B71A7D"/>
    <w:pPr>
      <w:spacing w:before="100" w:beforeAutospacing="1" w:after="100" w:afterAutospacing="1" w:line="240" w:lineRule="auto"/>
      <w:outlineLvl w:val="5"/>
    </w:pPr>
    <w:rPr>
      <w:rFonts w:ascii="Times New Roman" w:eastAsia="Times New Roman" w:hAnsi="Times New Roman" w:cs="Times New Roman"/>
      <w:b/>
      <w:bCs/>
      <w:sz w:val="15"/>
      <w:szCs w:val="15"/>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1A7D"/>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71A7D"/>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B71A7D"/>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B71A7D"/>
    <w:rPr>
      <w:rFonts w:ascii="Times New Roman" w:eastAsia="Times New Roman" w:hAnsi="Times New Roman" w:cs="Times New Roman"/>
      <w:b/>
      <w:bCs/>
      <w:sz w:val="24"/>
      <w:szCs w:val="24"/>
      <w:lang w:eastAsia="es-ES"/>
    </w:rPr>
  </w:style>
  <w:style w:type="character" w:customStyle="1" w:styleId="Ttulo5Car">
    <w:name w:val="Título 5 Car"/>
    <w:basedOn w:val="Fuentedeprrafopredeter"/>
    <w:link w:val="Ttulo5"/>
    <w:uiPriority w:val="9"/>
    <w:rsid w:val="00B71A7D"/>
    <w:rPr>
      <w:rFonts w:ascii="Times New Roman" w:eastAsia="Times New Roman" w:hAnsi="Times New Roman" w:cs="Times New Roman"/>
      <w:b/>
      <w:bCs/>
      <w:sz w:val="20"/>
      <w:szCs w:val="20"/>
      <w:lang w:eastAsia="es-ES"/>
    </w:rPr>
  </w:style>
  <w:style w:type="character" w:customStyle="1" w:styleId="Ttulo6Car">
    <w:name w:val="Título 6 Car"/>
    <w:basedOn w:val="Fuentedeprrafopredeter"/>
    <w:link w:val="Ttulo6"/>
    <w:uiPriority w:val="9"/>
    <w:rsid w:val="00B71A7D"/>
    <w:rPr>
      <w:rFonts w:ascii="Times New Roman" w:eastAsia="Times New Roman" w:hAnsi="Times New Roman" w:cs="Times New Roman"/>
      <w:b/>
      <w:bCs/>
      <w:sz w:val="15"/>
      <w:szCs w:val="15"/>
      <w:lang w:eastAsia="es-ES"/>
    </w:rPr>
  </w:style>
  <w:style w:type="paragraph" w:customStyle="1" w:styleId="msonormal0">
    <w:name w:val="msonormal"/>
    <w:basedOn w:val="Normal"/>
    <w:rsid w:val="00B71A7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B71A7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B71A7D"/>
    <w:rPr>
      <w:color w:val="0000FF"/>
      <w:u w:val="single"/>
    </w:rPr>
  </w:style>
  <w:style w:type="character" w:styleId="Hipervnculovisitado">
    <w:name w:val="FollowedHyperlink"/>
    <w:basedOn w:val="Fuentedeprrafopredeter"/>
    <w:uiPriority w:val="99"/>
    <w:semiHidden/>
    <w:unhideWhenUsed/>
    <w:rsid w:val="00B71A7D"/>
    <w:rPr>
      <w:color w:val="800080"/>
      <w:u w:val="single"/>
    </w:rPr>
  </w:style>
  <w:style w:type="character" w:customStyle="1" w:styleId="apple-tab-span">
    <w:name w:val="apple-tab-span"/>
    <w:basedOn w:val="Fuentedeprrafopredeter"/>
    <w:rsid w:val="00B71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486285">
      <w:bodyDiv w:val="1"/>
      <w:marLeft w:val="0"/>
      <w:marRight w:val="0"/>
      <w:marTop w:val="0"/>
      <w:marBottom w:val="0"/>
      <w:divBdr>
        <w:top w:val="none" w:sz="0" w:space="0" w:color="auto"/>
        <w:left w:val="none" w:sz="0" w:space="0" w:color="auto"/>
        <w:bottom w:val="none" w:sz="0" w:space="0" w:color="auto"/>
        <w:right w:val="none" w:sz="0" w:space="0" w:color="auto"/>
      </w:divBdr>
    </w:div>
    <w:div w:id="89955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aOiwBPKgBEpvJy-02RVfE5rN6ZLHepuQU1-BOvLUSfQ/edit?tab=t.0" TargetMode="External"/><Relationship Id="rId21" Type="http://schemas.openxmlformats.org/officeDocument/2006/relationships/hyperlink" Target="https://docs.google.com/document/d/1aOiwBPKgBEpvJy-02RVfE5rN6ZLHepuQU1-BOvLUSfQ/edit?tab=t.0" TargetMode="External"/><Relationship Id="rId63" Type="http://schemas.openxmlformats.org/officeDocument/2006/relationships/hyperlink" Target="https://docs.google.com/document/d/1aOiwBPKgBEpvJy-02RVfE5rN6ZLHepuQU1-BOvLUSfQ/edit?tab=t.0" TargetMode="External"/><Relationship Id="rId159" Type="http://schemas.openxmlformats.org/officeDocument/2006/relationships/hyperlink" Target="https://docs.google.com/document/d/1aOiwBPKgBEpvJy-02RVfE5rN6ZLHepuQU1-BOvLUSfQ/edit?tab=t.0" TargetMode="External"/><Relationship Id="rId170" Type="http://schemas.openxmlformats.org/officeDocument/2006/relationships/hyperlink" Target="https://docs.google.com/document/d/1aOiwBPKgBEpvJy-02RVfE5rN6ZLHepuQU1-BOvLUSfQ/edit?tab=t.0" TargetMode="External"/><Relationship Id="rId226" Type="http://schemas.openxmlformats.org/officeDocument/2006/relationships/hyperlink" Target="mailto:instruct@bastion.kl4qf.sandbox1105.opentlc.com" TargetMode="External"/><Relationship Id="rId268" Type="http://schemas.openxmlformats.org/officeDocument/2006/relationships/image" Target="media/image42.png"/><Relationship Id="rId32" Type="http://schemas.openxmlformats.org/officeDocument/2006/relationships/hyperlink" Target="https://docs.google.com/document/d/1aOiwBPKgBEpvJy-02RVfE5rN6ZLHepuQU1-BOvLUSfQ/edit?tab=t.0" TargetMode="External"/><Relationship Id="rId74" Type="http://schemas.openxmlformats.org/officeDocument/2006/relationships/hyperlink" Target="https://docs.google.com/document/d/1aOiwBPKgBEpvJy-02RVfE5rN6ZLHepuQU1-BOvLUSfQ/edit?tab=t.0" TargetMode="External"/><Relationship Id="rId128" Type="http://schemas.openxmlformats.org/officeDocument/2006/relationships/hyperlink" Target="https://docs.google.com/document/d/1aOiwBPKgBEpvJy-02RVfE5rN6ZLHepuQU1-BOvLUSfQ/edit?tab=t.0" TargetMode="External"/><Relationship Id="rId5" Type="http://schemas.openxmlformats.org/officeDocument/2006/relationships/image" Target="media/image1.png"/><Relationship Id="rId181" Type="http://schemas.openxmlformats.org/officeDocument/2006/relationships/hyperlink" Target="https://docs.google.com/document/d/1aOiwBPKgBEpvJy-02RVfE5rN6ZLHepuQU1-BOvLUSfQ/edit?tab=t.0" TargetMode="External"/><Relationship Id="rId237" Type="http://schemas.openxmlformats.org/officeDocument/2006/relationships/image" Target="media/image16.png"/><Relationship Id="rId279" Type="http://schemas.openxmlformats.org/officeDocument/2006/relationships/hyperlink" Target="https://docs.google.com/document/d/17JSDC3QOeMeK4e_qp9DsR2YYpmDvE-wbUyGx0ax8qk0/edit?tab=t.0" TargetMode="External"/><Relationship Id="rId22" Type="http://schemas.openxmlformats.org/officeDocument/2006/relationships/hyperlink" Target="https://docs.google.com/document/d/1aOiwBPKgBEpvJy-02RVfE5rN6ZLHepuQU1-BOvLUSfQ/edit?tab=t.0" TargetMode="External"/><Relationship Id="rId43" Type="http://schemas.openxmlformats.org/officeDocument/2006/relationships/hyperlink" Target="https://docs.google.com/document/d/1aOiwBPKgBEpvJy-02RVfE5rN6ZLHepuQU1-BOvLUSfQ/edit?tab=t.0" TargetMode="External"/><Relationship Id="rId64" Type="http://schemas.openxmlformats.org/officeDocument/2006/relationships/hyperlink" Target="https://docs.google.com/document/d/1aOiwBPKgBEpvJy-02RVfE5rN6ZLHepuQU1-BOvLUSfQ/edit?tab=t.0" TargetMode="External"/><Relationship Id="rId118" Type="http://schemas.openxmlformats.org/officeDocument/2006/relationships/hyperlink" Target="https://docs.google.com/document/d/1aOiwBPKgBEpvJy-02RVfE5rN6ZLHepuQU1-BOvLUSfQ/edit?tab=t.0" TargetMode="External"/><Relationship Id="rId139" Type="http://schemas.openxmlformats.org/officeDocument/2006/relationships/hyperlink" Target="https://docs.google.com/document/d/1aOiwBPKgBEpvJy-02RVfE5rN6ZLHepuQU1-BOvLUSfQ/edit?tab=t.0" TargetMode="External"/><Relationship Id="rId85" Type="http://schemas.openxmlformats.org/officeDocument/2006/relationships/hyperlink" Target="https://docs.google.com/document/d/1aOiwBPKgBEpvJy-02RVfE5rN6ZLHepuQU1-BOvLUSfQ/edit?tab=t.0" TargetMode="External"/><Relationship Id="rId150" Type="http://schemas.openxmlformats.org/officeDocument/2006/relationships/hyperlink" Target="https://docs.google.com/document/d/1aOiwBPKgBEpvJy-02RVfE5rN6ZLHepuQU1-BOvLUSfQ/edit?tab=t.0" TargetMode="External"/><Relationship Id="rId171" Type="http://schemas.openxmlformats.org/officeDocument/2006/relationships/hyperlink" Target="https://docs.google.com/document/d/1aOiwBPKgBEpvJy-02RVfE5rN6ZLHepuQU1-BOvLUSfQ/edit?tab=t.0" TargetMode="External"/><Relationship Id="rId192" Type="http://schemas.openxmlformats.org/officeDocument/2006/relationships/hyperlink" Target="mailto:flavigne@redhat.com" TargetMode="External"/><Relationship Id="rId206" Type="http://schemas.openxmlformats.org/officeDocument/2006/relationships/hyperlink" Target="https://docs.google.com/document/d/1aOiwBPKgBEpvJy-02RVfE5rN6ZLHepuQU1-BOvLUSfQ/edit?tab=t.0" TargetMode="External"/><Relationship Id="rId227" Type="http://schemas.openxmlformats.org/officeDocument/2006/relationships/hyperlink" Target="https://github.com/instructlab/instructlab" TargetMode="External"/><Relationship Id="rId248" Type="http://schemas.openxmlformats.org/officeDocument/2006/relationships/image" Target="media/image27.png"/><Relationship Id="rId269" Type="http://schemas.openxmlformats.org/officeDocument/2006/relationships/hyperlink" Target="https://maas.apps.prod.rhoai.rh-aiservices-bu.com/" TargetMode="External"/><Relationship Id="rId12" Type="http://schemas.openxmlformats.org/officeDocument/2006/relationships/hyperlink" Target="https://docs.google.com/document/d/1aOiwBPKgBEpvJy-02RVfE5rN6ZLHepuQU1-BOvLUSfQ/edit?tab=t.0" TargetMode="External"/><Relationship Id="rId33" Type="http://schemas.openxmlformats.org/officeDocument/2006/relationships/hyperlink" Target="https://docs.google.com/document/d/1aOiwBPKgBEpvJy-02RVfE5rN6ZLHepuQU1-BOvLUSfQ/edit?tab=t.0" TargetMode="External"/><Relationship Id="rId108" Type="http://schemas.openxmlformats.org/officeDocument/2006/relationships/hyperlink" Target="https://docs.google.com/document/d/1aOiwBPKgBEpvJy-02RVfE5rN6ZLHepuQU1-BOvLUSfQ/edit?tab=t.0" TargetMode="External"/><Relationship Id="rId129" Type="http://schemas.openxmlformats.org/officeDocument/2006/relationships/hyperlink" Target="https://docs.google.com/document/d/1aOiwBPKgBEpvJy-02RVfE5rN6ZLHepuQU1-BOvLUSfQ/edit?tab=t.0" TargetMode="External"/><Relationship Id="rId280" Type="http://schemas.openxmlformats.org/officeDocument/2006/relationships/hyperlink" Target="https://forms.gle/UrcuFbmBGSTJt59X6" TargetMode="External"/><Relationship Id="rId54" Type="http://schemas.openxmlformats.org/officeDocument/2006/relationships/hyperlink" Target="https://docs.google.com/document/d/1aOiwBPKgBEpvJy-02RVfE5rN6ZLHepuQU1-BOvLUSfQ/edit?tab=t.0" TargetMode="External"/><Relationship Id="rId75" Type="http://schemas.openxmlformats.org/officeDocument/2006/relationships/hyperlink" Target="https://docs.google.com/document/d/1aOiwBPKgBEpvJy-02RVfE5rN6ZLHepuQU1-BOvLUSfQ/edit?tab=t.0" TargetMode="External"/><Relationship Id="rId96" Type="http://schemas.openxmlformats.org/officeDocument/2006/relationships/hyperlink" Target="https://docs.google.com/document/d/1aOiwBPKgBEpvJy-02RVfE5rN6ZLHepuQU1-BOvLUSfQ/edit?tab=t.0" TargetMode="External"/><Relationship Id="rId140" Type="http://schemas.openxmlformats.org/officeDocument/2006/relationships/hyperlink" Target="https://docs.google.com/document/d/1aOiwBPKgBEpvJy-02RVfE5rN6ZLHepuQU1-BOvLUSfQ/edit?tab=t.0" TargetMode="External"/><Relationship Id="rId161" Type="http://schemas.openxmlformats.org/officeDocument/2006/relationships/hyperlink" Target="https://docs.google.com/document/d/1aOiwBPKgBEpvJy-02RVfE5rN6ZLHepuQU1-BOvLUSfQ/edit?tab=t.0" TargetMode="External"/><Relationship Id="rId182" Type="http://schemas.openxmlformats.org/officeDocument/2006/relationships/hyperlink" Target="https://docs.google.com/document/d/1aOiwBPKgBEpvJy-02RVfE5rN6ZLHepuQU1-BOvLUSfQ/edit?tab=t.0" TargetMode="External"/><Relationship Id="rId217" Type="http://schemas.openxmlformats.org/officeDocument/2006/relationships/hyperlink" Target="https://github.com/cfchase/ny-state-poc/tree/main/data_preparation/document_collection/ny_policies" TargetMode="External"/><Relationship Id="rId6" Type="http://schemas.openxmlformats.org/officeDocument/2006/relationships/hyperlink" Target="https://docs.google.com/document/d/1aOiwBPKgBEpvJy-02RVfE5rN6ZLHepuQU1-BOvLUSfQ/edit?tab=t.0" TargetMode="External"/><Relationship Id="rId238" Type="http://schemas.openxmlformats.org/officeDocument/2006/relationships/image" Target="media/image17.png"/><Relationship Id="rId259" Type="http://schemas.openxmlformats.org/officeDocument/2006/relationships/hyperlink" Target="https://github.com/rh-aiservices-bu/genai-rhoai-poc-template/blob/dev/README.md" TargetMode="External"/><Relationship Id="rId23" Type="http://schemas.openxmlformats.org/officeDocument/2006/relationships/hyperlink" Target="https://docs.google.com/document/d/1aOiwBPKgBEpvJy-02RVfE5rN6ZLHepuQU1-BOvLUSfQ/edit?tab=t.0" TargetMode="External"/><Relationship Id="rId119" Type="http://schemas.openxmlformats.org/officeDocument/2006/relationships/hyperlink" Target="https://docs.google.com/document/d/1aOiwBPKgBEpvJy-02RVfE5rN6ZLHepuQU1-BOvLUSfQ/edit?tab=t.0" TargetMode="External"/><Relationship Id="rId270" Type="http://schemas.openxmlformats.org/officeDocument/2006/relationships/hyperlink" Target="https://arxiv.org/html/2403.01081v1" TargetMode="External"/><Relationship Id="rId44" Type="http://schemas.openxmlformats.org/officeDocument/2006/relationships/hyperlink" Target="https://docs.google.com/document/d/1aOiwBPKgBEpvJy-02RVfE5rN6ZLHepuQU1-BOvLUSfQ/edit?tab=t.0" TargetMode="External"/><Relationship Id="rId65" Type="http://schemas.openxmlformats.org/officeDocument/2006/relationships/hyperlink" Target="https://docs.google.com/document/d/1aOiwBPKgBEpvJy-02RVfE5rN6ZLHepuQU1-BOvLUSfQ/edit?tab=t.0" TargetMode="External"/><Relationship Id="rId86" Type="http://schemas.openxmlformats.org/officeDocument/2006/relationships/hyperlink" Target="https://docs.google.com/document/d/1aOiwBPKgBEpvJy-02RVfE5rN6ZLHepuQU1-BOvLUSfQ/edit?tab=t.0" TargetMode="External"/><Relationship Id="rId130" Type="http://schemas.openxmlformats.org/officeDocument/2006/relationships/hyperlink" Target="https://docs.google.com/document/d/1aOiwBPKgBEpvJy-02RVfE5rN6ZLHepuQU1-BOvLUSfQ/edit?tab=t.0" TargetMode="External"/><Relationship Id="rId151" Type="http://schemas.openxmlformats.org/officeDocument/2006/relationships/hyperlink" Target="https://docs.google.com/document/d/1aOiwBPKgBEpvJy-02RVfE5rN6ZLHepuQU1-BOvLUSfQ/edit?tab=t.0" TargetMode="External"/><Relationship Id="rId172" Type="http://schemas.openxmlformats.org/officeDocument/2006/relationships/hyperlink" Target="https://docs.google.com/document/d/1aOiwBPKgBEpvJy-02RVfE5rN6ZLHepuQU1-BOvLUSfQ/edit?tab=t.0" TargetMode="External"/><Relationship Id="rId193" Type="http://schemas.openxmlformats.org/officeDocument/2006/relationships/hyperlink" Target="https://docs.google.com/document/d/1aOiwBPKgBEpvJy-02RVfE5rN6ZLHepuQU1-BOvLUSfQ/edit?tab=t.0" TargetMode="External"/><Relationship Id="rId207" Type="http://schemas.openxmlformats.org/officeDocument/2006/relationships/hyperlink" Target="https://demo.redhat.com/catalog/babylon-catalog-prod/order/ibm.instructlab-access.prod" TargetMode="External"/><Relationship Id="rId228" Type="http://schemas.openxmlformats.org/officeDocument/2006/relationships/image" Target="media/image8.png"/><Relationship Id="rId249" Type="http://schemas.openxmlformats.org/officeDocument/2006/relationships/image" Target="media/image28.png"/><Relationship Id="rId13" Type="http://schemas.openxmlformats.org/officeDocument/2006/relationships/hyperlink" Target="https://docs.google.com/document/d/1aOiwBPKgBEpvJy-02RVfE5rN6ZLHepuQU1-BOvLUSfQ/edit?tab=t.0" TargetMode="External"/><Relationship Id="rId109" Type="http://schemas.openxmlformats.org/officeDocument/2006/relationships/hyperlink" Target="https://docs.google.com/document/d/1aOiwBPKgBEpvJy-02RVfE5rN6ZLHepuQU1-BOvLUSfQ/edit?tab=t.0" TargetMode="External"/><Relationship Id="rId260" Type="http://schemas.openxmlformats.org/officeDocument/2006/relationships/hyperlink" Target="https://github.com/Mintplex-Labs/anything-llm" TargetMode="External"/><Relationship Id="rId281" Type="http://schemas.openxmlformats.org/officeDocument/2006/relationships/fontTable" Target="fontTable.xml"/><Relationship Id="rId34" Type="http://schemas.openxmlformats.org/officeDocument/2006/relationships/hyperlink" Target="https://docs.google.com/document/d/1aOiwBPKgBEpvJy-02RVfE5rN6ZLHepuQU1-BOvLUSfQ/edit?tab=t.0" TargetMode="External"/><Relationship Id="rId55" Type="http://schemas.openxmlformats.org/officeDocument/2006/relationships/hyperlink" Target="https://docs.google.com/document/d/1aOiwBPKgBEpvJy-02RVfE5rN6ZLHepuQU1-BOvLUSfQ/edit?tab=t.0" TargetMode="External"/><Relationship Id="rId76" Type="http://schemas.openxmlformats.org/officeDocument/2006/relationships/hyperlink" Target="https://docs.google.com/document/d/1aOiwBPKgBEpvJy-02RVfE5rN6ZLHepuQU1-BOvLUSfQ/edit?tab=t.0" TargetMode="External"/><Relationship Id="rId97" Type="http://schemas.openxmlformats.org/officeDocument/2006/relationships/hyperlink" Target="https://docs.google.com/document/d/1aOiwBPKgBEpvJy-02RVfE5rN6ZLHepuQU1-BOvLUSfQ/edit?tab=t.0" TargetMode="External"/><Relationship Id="rId120" Type="http://schemas.openxmlformats.org/officeDocument/2006/relationships/hyperlink" Target="https://docs.google.com/document/d/1aOiwBPKgBEpvJy-02RVfE5rN6ZLHepuQU1-BOvLUSfQ/edit?tab=t.0" TargetMode="External"/><Relationship Id="rId141" Type="http://schemas.openxmlformats.org/officeDocument/2006/relationships/hyperlink" Target="https://docs.google.com/document/d/1aOiwBPKgBEpvJy-02RVfE5rN6ZLHepuQU1-BOvLUSfQ/edit?tab=t.0" TargetMode="External"/><Relationship Id="rId7" Type="http://schemas.openxmlformats.org/officeDocument/2006/relationships/hyperlink" Target="https://docs.google.com/document/d/1aOiwBPKgBEpvJy-02RVfE5rN6ZLHepuQU1-BOvLUSfQ/edit?tab=t.0" TargetMode="External"/><Relationship Id="rId162" Type="http://schemas.openxmlformats.org/officeDocument/2006/relationships/hyperlink" Target="https://docs.google.com/document/d/1aOiwBPKgBEpvJy-02RVfE5rN6ZLHepuQU1-BOvLUSfQ/edit?tab=t.0" TargetMode="External"/><Relationship Id="rId183" Type="http://schemas.openxmlformats.org/officeDocument/2006/relationships/hyperlink" Target="https://docs.google.com/document/d/1aOiwBPKgBEpvJy-02RVfE5rN6ZLHepuQU1-BOvLUSfQ/edit?tab=t.0" TargetMode="External"/><Relationship Id="rId218" Type="http://schemas.openxmlformats.org/officeDocument/2006/relationships/image" Target="media/image6.png"/><Relationship Id="rId239" Type="http://schemas.openxmlformats.org/officeDocument/2006/relationships/image" Target="media/image18.png"/><Relationship Id="rId250" Type="http://schemas.openxmlformats.org/officeDocument/2006/relationships/image" Target="media/image29.png"/><Relationship Id="rId271" Type="http://schemas.openxmlformats.org/officeDocument/2006/relationships/hyperlink" Target="https://docs.redhat.com/en/documentation/red_hat_enterprise_linux_ai/" TargetMode="External"/><Relationship Id="rId24" Type="http://schemas.openxmlformats.org/officeDocument/2006/relationships/hyperlink" Target="https://docs.google.com/document/d/1aOiwBPKgBEpvJy-02RVfE5rN6ZLHepuQU1-BOvLUSfQ/edit?tab=t.0" TargetMode="External"/><Relationship Id="rId45" Type="http://schemas.openxmlformats.org/officeDocument/2006/relationships/hyperlink" Target="https://docs.google.com/document/d/1aOiwBPKgBEpvJy-02RVfE5rN6ZLHepuQU1-BOvLUSfQ/edit?tab=t.0" TargetMode="External"/><Relationship Id="rId66" Type="http://schemas.openxmlformats.org/officeDocument/2006/relationships/hyperlink" Target="https://docs.google.com/document/d/1aOiwBPKgBEpvJy-02RVfE5rN6ZLHepuQU1-BOvLUSfQ/edit?tab=t.0" TargetMode="External"/><Relationship Id="rId87" Type="http://schemas.openxmlformats.org/officeDocument/2006/relationships/hyperlink" Target="https://docs.google.com/document/d/1aOiwBPKgBEpvJy-02RVfE5rN6ZLHepuQU1-BOvLUSfQ/edit?tab=t.0" TargetMode="External"/><Relationship Id="rId110" Type="http://schemas.openxmlformats.org/officeDocument/2006/relationships/hyperlink" Target="https://docs.google.com/document/d/1aOiwBPKgBEpvJy-02RVfE5rN6ZLHepuQU1-BOvLUSfQ/edit?tab=t.0" TargetMode="External"/><Relationship Id="rId131" Type="http://schemas.openxmlformats.org/officeDocument/2006/relationships/hyperlink" Target="https://docs.google.com/document/d/1aOiwBPKgBEpvJy-02RVfE5rN6ZLHepuQU1-BOvLUSfQ/edit?tab=t.0" TargetMode="External"/><Relationship Id="rId152" Type="http://schemas.openxmlformats.org/officeDocument/2006/relationships/hyperlink" Target="https://docs.google.com/document/d/1aOiwBPKgBEpvJy-02RVfE5rN6ZLHepuQU1-BOvLUSfQ/edit?tab=t.0" TargetMode="External"/><Relationship Id="rId173" Type="http://schemas.openxmlformats.org/officeDocument/2006/relationships/hyperlink" Target="https://docs.google.com/document/d/1aOiwBPKgBEpvJy-02RVfE5rN6ZLHepuQU1-BOvLUSfQ/edit?tab=t.0" TargetMode="External"/><Relationship Id="rId194" Type="http://schemas.openxmlformats.org/officeDocument/2006/relationships/hyperlink" Target="https://docs.google.com/document/d/17JSDC3QOeMeK4e_qp9DsR2YYpmDvE-wbUyGx0ax8qk0/edit?usp=sharing" TargetMode="External"/><Relationship Id="rId208" Type="http://schemas.openxmlformats.org/officeDocument/2006/relationships/image" Target="media/image4.png"/><Relationship Id="rId229" Type="http://schemas.openxmlformats.org/officeDocument/2006/relationships/image" Target="media/image9.png"/><Relationship Id="rId240" Type="http://schemas.openxmlformats.org/officeDocument/2006/relationships/image" Target="media/image19.png"/><Relationship Id="rId261" Type="http://schemas.openxmlformats.org/officeDocument/2006/relationships/image" Target="media/image35.png"/><Relationship Id="rId14" Type="http://schemas.openxmlformats.org/officeDocument/2006/relationships/hyperlink" Target="https://docs.google.com/document/d/1aOiwBPKgBEpvJy-02RVfE5rN6ZLHepuQU1-BOvLUSfQ/edit?tab=t.0" TargetMode="External"/><Relationship Id="rId35" Type="http://schemas.openxmlformats.org/officeDocument/2006/relationships/hyperlink" Target="https://docs.google.com/document/d/1aOiwBPKgBEpvJy-02RVfE5rN6ZLHepuQU1-BOvLUSfQ/edit?tab=t.0" TargetMode="External"/><Relationship Id="rId56" Type="http://schemas.openxmlformats.org/officeDocument/2006/relationships/hyperlink" Target="https://docs.google.com/document/d/1aOiwBPKgBEpvJy-02RVfE5rN6ZLHepuQU1-BOvLUSfQ/edit?tab=t.0" TargetMode="External"/><Relationship Id="rId77" Type="http://schemas.openxmlformats.org/officeDocument/2006/relationships/hyperlink" Target="https://docs.google.com/document/d/1aOiwBPKgBEpvJy-02RVfE5rN6ZLHepuQU1-BOvLUSfQ/edit?tab=t.0" TargetMode="External"/><Relationship Id="rId100" Type="http://schemas.openxmlformats.org/officeDocument/2006/relationships/hyperlink" Target="https://docs.google.com/document/d/1aOiwBPKgBEpvJy-02RVfE5rN6ZLHepuQU1-BOvLUSfQ/edit?tab=t.0" TargetMode="External"/><Relationship Id="rId282" Type="http://schemas.openxmlformats.org/officeDocument/2006/relationships/theme" Target="theme/theme1.xml"/><Relationship Id="rId8" Type="http://schemas.openxmlformats.org/officeDocument/2006/relationships/hyperlink" Target="https://docs.google.com/document/d/1aOiwBPKgBEpvJy-02RVfE5rN6ZLHepuQU1-BOvLUSfQ/edit?tab=t.0" TargetMode="External"/><Relationship Id="rId98" Type="http://schemas.openxmlformats.org/officeDocument/2006/relationships/hyperlink" Target="https://docs.google.com/document/d/1aOiwBPKgBEpvJy-02RVfE5rN6ZLHepuQU1-BOvLUSfQ/edit?tab=t.0" TargetMode="External"/><Relationship Id="rId121" Type="http://schemas.openxmlformats.org/officeDocument/2006/relationships/hyperlink" Target="https://docs.google.com/document/d/1aOiwBPKgBEpvJy-02RVfE5rN6ZLHepuQU1-BOvLUSfQ/edit?tab=t.0" TargetMode="External"/><Relationship Id="rId142" Type="http://schemas.openxmlformats.org/officeDocument/2006/relationships/hyperlink" Target="https://docs.google.com/document/d/1aOiwBPKgBEpvJy-02RVfE5rN6ZLHepuQU1-BOvLUSfQ/edit?tab=t.0" TargetMode="External"/><Relationship Id="rId163" Type="http://schemas.openxmlformats.org/officeDocument/2006/relationships/hyperlink" Target="https://docs.google.com/document/d/1aOiwBPKgBEpvJy-02RVfE5rN6ZLHepuQU1-BOvLUSfQ/edit?tab=t.0" TargetMode="External"/><Relationship Id="rId184" Type="http://schemas.openxmlformats.org/officeDocument/2006/relationships/hyperlink" Target="https://docs.google.com/document/d/1aOiwBPKgBEpvJy-02RVfE5rN6ZLHepuQU1-BOvLUSfQ/edit?tab=t.0" TargetMode="External"/><Relationship Id="rId219" Type="http://schemas.openxmlformats.org/officeDocument/2006/relationships/image" Target="media/image7.png"/><Relationship Id="rId230" Type="http://schemas.openxmlformats.org/officeDocument/2006/relationships/image" Target="media/image10.png"/><Relationship Id="rId251" Type="http://schemas.openxmlformats.org/officeDocument/2006/relationships/hyperlink" Target="https://forms.gle/UrcuFbmBGSTJt59X6" TargetMode="External"/><Relationship Id="rId25" Type="http://schemas.openxmlformats.org/officeDocument/2006/relationships/hyperlink" Target="https://docs.google.com/document/d/1aOiwBPKgBEpvJy-02RVfE5rN6ZLHepuQU1-BOvLUSfQ/edit?tab=t.0" TargetMode="External"/><Relationship Id="rId46" Type="http://schemas.openxmlformats.org/officeDocument/2006/relationships/hyperlink" Target="https://docs.google.com/document/d/1aOiwBPKgBEpvJy-02RVfE5rN6ZLHepuQU1-BOvLUSfQ/edit?tab=t.0" TargetMode="External"/><Relationship Id="rId67" Type="http://schemas.openxmlformats.org/officeDocument/2006/relationships/hyperlink" Target="https://docs.google.com/document/d/1aOiwBPKgBEpvJy-02RVfE5rN6ZLHepuQU1-BOvLUSfQ/edit?tab=t.0" TargetMode="External"/><Relationship Id="rId272" Type="http://schemas.openxmlformats.org/officeDocument/2006/relationships/hyperlink" Target="https://www.linkedin.com/pulse/ai-new-ui-thinking-beyond-chatbot-frank-la-vigne-e6cve?lipi=urn%3Ali%3Apage%3Ad_flagship3_messaging_conversation_detail%3B15NP1U9pRwqpgdvJqXGcfQ%3D%3D" TargetMode="External"/><Relationship Id="rId88" Type="http://schemas.openxmlformats.org/officeDocument/2006/relationships/hyperlink" Target="https://docs.google.com/document/d/1aOiwBPKgBEpvJy-02RVfE5rN6ZLHepuQU1-BOvLUSfQ/edit?tab=t.0" TargetMode="External"/><Relationship Id="rId111" Type="http://schemas.openxmlformats.org/officeDocument/2006/relationships/hyperlink" Target="https://docs.google.com/document/d/1aOiwBPKgBEpvJy-02RVfE5rN6ZLHepuQU1-BOvLUSfQ/edit?tab=t.0" TargetMode="External"/><Relationship Id="rId132" Type="http://schemas.openxmlformats.org/officeDocument/2006/relationships/hyperlink" Target="https://docs.google.com/document/d/1aOiwBPKgBEpvJy-02RVfE5rN6ZLHepuQU1-BOvLUSfQ/edit?tab=t.0" TargetMode="External"/><Relationship Id="rId153" Type="http://schemas.openxmlformats.org/officeDocument/2006/relationships/hyperlink" Target="https://docs.google.com/document/d/1aOiwBPKgBEpvJy-02RVfE5rN6ZLHepuQU1-BOvLUSfQ/edit?tab=t.0" TargetMode="External"/><Relationship Id="rId174" Type="http://schemas.openxmlformats.org/officeDocument/2006/relationships/hyperlink" Target="https://docs.google.com/document/d/1aOiwBPKgBEpvJy-02RVfE5rN6ZLHepuQU1-BOvLUSfQ/edit?tab=t.0" TargetMode="External"/><Relationship Id="rId195" Type="http://schemas.openxmlformats.org/officeDocument/2006/relationships/hyperlink" Target="https://www.ibm.com/new/ibm-granite-3-0-open-state-of-the-art-enterprise-models" TargetMode="External"/><Relationship Id="rId209" Type="http://schemas.openxmlformats.org/officeDocument/2006/relationships/image" Target="media/image5.png"/><Relationship Id="rId220" Type="http://schemas.openxmlformats.org/officeDocument/2006/relationships/hyperlink" Target="https://www.markdownguide.org/" TargetMode="External"/><Relationship Id="rId241" Type="http://schemas.openxmlformats.org/officeDocument/2006/relationships/image" Target="media/image20.png"/><Relationship Id="rId15" Type="http://schemas.openxmlformats.org/officeDocument/2006/relationships/hyperlink" Target="https://docs.google.com/document/d/1aOiwBPKgBEpvJy-02RVfE5rN6ZLHepuQU1-BOvLUSfQ/edit?tab=t.0" TargetMode="External"/><Relationship Id="rId36" Type="http://schemas.openxmlformats.org/officeDocument/2006/relationships/hyperlink" Target="https://docs.google.com/document/d/1aOiwBPKgBEpvJy-02RVfE5rN6ZLHepuQU1-BOvLUSfQ/edit?tab=t.0" TargetMode="External"/><Relationship Id="rId57" Type="http://schemas.openxmlformats.org/officeDocument/2006/relationships/hyperlink" Target="https://docs.google.com/document/d/1aOiwBPKgBEpvJy-02RVfE5rN6ZLHepuQU1-BOvLUSfQ/edit?tab=t.0" TargetMode="External"/><Relationship Id="rId262" Type="http://schemas.openxmlformats.org/officeDocument/2006/relationships/image" Target="media/image36.png"/><Relationship Id="rId78" Type="http://schemas.openxmlformats.org/officeDocument/2006/relationships/hyperlink" Target="https://docs.google.com/document/d/1aOiwBPKgBEpvJy-02RVfE5rN6ZLHepuQU1-BOvLUSfQ/edit?tab=t.0" TargetMode="External"/><Relationship Id="rId99" Type="http://schemas.openxmlformats.org/officeDocument/2006/relationships/hyperlink" Target="https://docs.google.com/document/d/1aOiwBPKgBEpvJy-02RVfE5rN6ZLHepuQU1-BOvLUSfQ/edit?tab=t.0" TargetMode="External"/><Relationship Id="rId101" Type="http://schemas.openxmlformats.org/officeDocument/2006/relationships/hyperlink" Target="https://docs.google.com/document/d/1aOiwBPKgBEpvJy-02RVfE5rN6ZLHepuQU1-BOvLUSfQ/edit?tab=t.0" TargetMode="External"/><Relationship Id="rId122" Type="http://schemas.openxmlformats.org/officeDocument/2006/relationships/hyperlink" Target="https://docs.google.com/document/d/1aOiwBPKgBEpvJy-02RVfE5rN6ZLHepuQU1-BOvLUSfQ/edit?tab=t.0" TargetMode="External"/><Relationship Id="rId143" Type="http://schemas.openxmlformats.org/officeDocument/2006/relationships/hyperlink" Target="https://docs.google.com/document/d/1aOiwBPKgBEpvJy-02RVfE5rN6ZLHepuQU1-BOvLUSfQ/edit?tab=t.0" TargetMode="External"/><Relationship Id="rId164" Type="http://schemas.openxmlformats.org/officeDocument/2006/relationships/hyperlink" Target="https://docs.google.com/document/d/1aOiwBPKgBEpvJy-02RVfE5rN6ZLHepuQU1-BOvLUSfQ/edit?tab=t.0" TargetMode="External"/><Relationship Id="rId185" Type="http://schemas.openxmlformats.org/officeDocument/2006/relationships/hyperlink" Target="https://docs.google.com/document/d/1aOiwBPKgBEpvJy-02RVfE5rN6ZLHepuQU1-BOvLUSfQ/edit?tab=t.0" TargetMode="External"/><Relationship Id="rId9" Type="http://schemas.openxmlformats.org/officeDocument/2006/relationships/hyperlink" Target="https://docs.google.com/document/d/1aOiwBPKgBEpvJy-02RVfE5rN6ZLHepuQU1-BOvLUSfQ/edit?tab=t.0" TargetMode="External"/><Relationship Id="rId210" Type="http://schemas.openxmlformats.org/officeDocument/2006/relationships/hyperlink" Target="https://www.linkedin.com/posts/andreashorn1_ai-magic-datascience-activity-7270349535619469312-yGNr?utm_source=share&amp;utm_medium=member_desktop" TargetMode="External"/><Relationship Id="rId26" Type="http://schemas.openxmlformats.org/officeDocument/2006/relationships/hyperlink" Target="https://docs.google.com/document/d/1aOiwBPKgBEpvJy-02RVfE5rN6ZLHepuQU1-BOvLUSfQ/edit?tab=t.0" TargetMode="External"/><Relationship Id="rId231" Type="http://schemas.openxmlformats.org/officeDocument/2006/relationships/image" Target="media/image11.png"/><Relationship Id="rId252" Type="http://schemas.openxmlformats.org/officeDocument/2006/relationships/image" Target="media/image30.png"/><Relationship Id="rId273" Type="http://schemas.openxmlformats.org/officeDocument/2006/relationships/hyperlink" Target="https://venturebeat.com/ai/a-chevy-for-1-car-dealer-chatbots-show-perils-of-ai-for-customer-service/" TargetMode="External"/><Relationship Id="rId47" Type="http://schemas.openxmlformats.org/officeDocument/2006/relationships/hyperlink" Target="https://docs.google.com/document/d/1aOiwBPKgBEpvJy-02RVfE5rN6ZLHepuQU1-BOvLUSfQ/edit?tab=t.0" TargetMode="External"/><Relationship Id="rId68" Type="http://schemas.openxmlformats.org/officeDocument/2006/relationships/hyperlink" Target="https://docs.google.com/document/d/1aOiwBPKgBEpvJy-02RVfE5rN6ZLHepuQU1-BOvLUSfQ/edit?tab=t.0" TargetMode="External"/><Relationship Id="rId89" Type="http://schemas.openxmlformats.org/officeDocument/2006/relationships/hyperlink" Target="https://docs.google.com/document/d/1aOiwBPKgBEpvJy-02RVfE5rN6ZLHepuQU1-BOvLUSfQ/edit?tab=t.0" TargetMode="External"/><Relationship Id="rId112" Type="http://schemas.openxmlformats.org/officeDocument/2006/relationships/hyperlink" Target="https://docs.google.com/document/d/1aOiwBPKgBEpvJy-02RVfE5rN6ZLHepuQU1-BOvLUSfQ/edit?tab=t.0" TargetMode="External"/><Relationship Id="rId133" Type="http://schemas.openxmlformats.org/officeDocument/2006/relationships/hyperlink" Target="https://docs.google.com/document/d/1aOiwBPKgBEpvJy-02RVfE5rN6ZLHepuQU1-BOvLUSfQ/edit?tab=t.0" TargetMode="External"/><Relationship Id="rId154" Type="http://schemas.openxmlformats.org/officeDocument/2006/relationships/hyperlink" Target="https://docs.google.com/document/d/1aOiwBPKgBEpvJy-02RVfE5rN6ZLHepuQU1-BOvLUSfQ/edit?tab=t.0" TargetMode="External"/><Relationship Id="rId175" Type="http://schemas.openxmlformats.org/officeDocument/2006/relationships/hyperlink" Target="https://docs.google.com/document/d/1aOiwBPKgBEpvJy-02RVfE5rN6ZLHepuQU1-BOvLUSfQ/edit?tab=t.0" TargetMode="External"/><Relationship Id="rId196" Type="http://schemas.openxmlformats.org/officeDocument/2006/relationships/hyperlink" Target="https://arxiv.org/abs/2403.01081" TargetMode="External"/><Relationship Id="rId200" Type="http://schemas.openxmlformats.org/officeDocument/2006/relationships/hyperlink" Target="https://forms.gle/UrcuFbmBGSTJt59X6" TargetMode="External"/><Relationship Id="rId16" Type="http://schemas.openxmlformats.org/officeDocument/2006/relationships/hyperlink" Target="https://docs.google.com/document/d/1aOiwBPKgBEpvJy-02RVfE5rN6ZLHepuQU1-BOvLUSfQ/edit?tab=t.0" TargetMode="External"/><Relationship Id="rId221" Type="http://schemas.openxmlformats.org/officeDocument/2006/relationships/hyperlink" Target="https://lenml.github.io/tokenizers-arena/" TargetMode="External"/><Relationship Id="rId242" Type="http://schemas.openxmlformats.org/officeDocument/2006/relationships/image" Target="media/image21.png"/><Relationship Id="rId263" Type="http://schemas.openxmlformats.org/officeDocument/2006/relationships/image" Target="media/image37.png"/><Relationship Id="rId37" Type="http://schemas.openxmlformats.org/officeDocument/2006/relationships/hyperlink" Target="https://docs.google.com/document/d/1aOiwBPKgBEpvJy-02RVfE5rN6ZLHepuQU1-BOvLUSfQ/edit?tab=t.0" TargetMode="External"/><Relationship Id="rId58" Type="http://schemas.openxmlformats.org/officeDocument/2006/relationships/hyperlink" Target="https://docs.google.com/document/d/1aOiwBPKgBEpvJy-02RVfE5rN6ZLHepuQU1-BOvLUSfQ/edit?tab=t.0" TargetMode="External"/><Relationship Id="rId79" Type="http://schemas.openxmlformats.org/officeDocument/2006/relationships/hyperlink" Target="https://docs.google.com/document/d/1aOiwBPKgBEpvJy-02RVfE5rN6ZLHepuQU1-BOvLUSfQ/edit?tab=t.0" TargetMode="External"/><Relationship Id="rId102" Type="http://schemas.openxmlformats.org/officeDocument/2006/relationships/hyperlink" Target="https://docs.google.com/document/d/1aOiwBPKgBEpvJy-02RVfE5rN6ZLHepuQU1-BOvLUSfQ/edit?tab=t.0" TargetMode="External"/><Relationship Id="rId123" Type="http://schemas.openxmlformats.org/officeDocument/2006/relationships/hyperlink" Target="https://docs.google.com/document/d/1aOiwBPKgBEpvJy-02RVfE5rN6ZLHepuQU1-BOvLUSfQ/edit?tab=t.0" TargetMode="External"/><Relationship Id="rId144" Type="http://schemas.openxmlformats.org/officeDocument/2006/relationships/hyperlink" Target="https://docs.google.com/document/d/1aOiwBPKgBEpvJy-02RVfE5rN6ZLHepuQU1-BOvLUSfQ/edit?tab=t.0" TargetMode="External"/><Relationship Id="rId90" Type="http://schemas.openxmlformats.org/officeDocument/2006/relationships/hyperlink" Target="https://docs.google.com/document/d/1aOiwBPKgBEpvJy-02RVfE5rN6ZLHepuQU1-BOvLUSfQ/edit?tab=t.0" TargetMode="External"/><Relationship Id="rId165" Type="http://schemas.openxmlformats.org/officeDocument/2006/relationships/hyperlink" Target="https://docs.google.com/document/d/1aOiwBPKgBEpvJy-02RVfE5rN6ZLHepuQU1-BOvLUSfQ/edit?tab=t.0" TargetMode="External"/><Relationship Id="rId186" Type="http://schemas.openxmlformats.org/officeDocument/2006/relationships/hyperlink" Target="https://docs.google.com/document/d/1aOiwBPKgBEpvJy-02RVfE5rN6ZLHepuQU1-BOvLUSfQ/edit?tab=t.0" TargetMode="External"/><Relationship Id="rId211" Type="http://schemas.openxmlformats.org/officeDocument/2006/relationships/hyperlink" Target="https://github.com/DS4SD/docling" TargetMode="External"/><Relationship Id="rId232" Type="http://schemas.openxmlformats.org/officeDocument/2006/relationships/hyperlink" Target="https://cloud.ibm.com/instructlab" TargetMode="External"/><Relationship Id="rId253" Type="http://schemas.openxmlformats.org/officeDocument/2006/relationships/image" Target="media/image31.png"/><Relationship Id="rId274" Type="http://schemas.openxmlformats.org/officeDocument/2006/relationships/hyperlink" Target="https://www.youtube.com/watch?v=wjZofJX0v4M" TargetMode="External"/><Relationship Id="rId27" Type="http://schemas.openxmlformats.org/officeDocument/2006/relationships/hyperlink" Target="https://docs.google.com/document/d/1aOiwBPKgBEpvJy-02RVfE5rN6ZLHepuQU1-BOvLUSfQ/edit?tab=t.0" TargetMode="External"/><Relationship Id="rId48" Type="http://schemas.openxmlformats.org/officeDocument/2006/relationships/hyperlink" Target="https://docs.google.com/document/d/1aOiwBPKgBEpvJy-02RVfE5rN6ZLHepuQU1-BOvLUSfQ/edit?tab=t.0" TargetMode="External"/><Relationship Id="rId69" Type="http://schemas.openxmlformats.org/officeDocument/2006/relationships/hyperlink" Target="https://docs.google.com/document/d/1aOiwBPKgBEpvJy-02RVfE5rN6ZLHepuQU1-BOvLUSfQ/edit?tab=t.0" TargetMode="External"/><Relationship Id="rId113" Type="http://schemas.openxmlformats.org/officeDocument/2006/relationships/hyperlink" Target="https://docs.google.com/document/d/1aOiwBPKgBEpvJy-02RVfE5rN6ZLHepuQU1-BOvLUSfQ/edit?tab=t.0" TargetMode="External"/><Relationship Id="rId134" Type="http://schemas.openxmlformats.org/officeDocument/2006/relationships/hyperlink" Target="https://docs.google.com/document/d/1aOiwBPKgBEpvJy-02RVfE5rN6ZLHepuQU1-BOvLUSfQ/edit?tab=t.0" TargetMode="External"/><Relationship Id="rId80" Type="http://schemas.openxmlformats.org/officeDocument/2006/relationships/hyperlink" Target="https://docs.google.com/document/d/1aOiwBPKgBEpvJy-02RVfE5rN6ZLHepuQU1-BOvLUSfQ/edit?tab=t.0" TargetMode="External"/><Relationship Id="rId155" Type="http://schemas.openxmlformats.org/officeDocument/2006/relationships/hyperlink" Target="https://docs.google.com/document/d/1aOiwBPKgBEpvJy-02RVfE5rN6ZLHepuQU1-BOvLUSfQ/edit?tab=t.0" TargetMode="External"/><Relationship Id="rId176" Type="http://schemas.openxmlformats.org/officeDocument/2006/relationships/hyperlink" Target="https://docs.google.com/document/d/1aOiwBPKgBEpvJy-02RVfE5rN6ZLHepuQU1-BOvLUSfQ/edit?tab=t.0" TargetMode="External"/><Relationship Id="rId197" Type="http://schemas.openxmlformats.org/officeDocument/2006/relationships/hyperlink" Target="https://instructlab.ai/" TargetMode="External"/><Relationship Id="rId201" Type="http://schemas.openxmlformats.org/officeDocument/2006/relationships/image" Target="media/image3.png"/><Relationship Id="rId222" Type="http://schemas.openxmlformats.org/officeDocument/2006/relationships/hyperlink" Target="https://github.com/cfchase/ny-state-poc/tree/main/data_preparation/taxonomy/knowledge/government/new_york/policies" TargetMode="External"/><Relationship Id="rId243" Type="http://schemas.openxmlformats.org/officeDocument/2006/relationships/image" Target="media/image22.png"/><Relationship Id="rId264" Type="http://schemas.openxmlformats.org/officeDocument/2006/relationships/image" Target="media/image38.png"/><Relationship Id="rId17" Type="http://schemas.openxmlformats.org/officeDocument/2006/relationships/hyperlink" Target="https://docs.google.com/document/d/1aOiwBPKgBEpvJy-02RVfE5rN6ZLHepuQU1-BOvLUSfQ/edit?tab=t.0" TargetMode="External"/><Relationship Id="rId38" Type="http://schemas.openxmlformats.org/officeDocument/2006/relationships/hyperlink" Target="https://docs.google.com/document/d/1aOiwBPKgBEpvJy-02RVfE5rN6ZLHepuQU1-BOvLUSfQ/edit?tab=t.0" TargetMode="External"/><Relationship Id="rId59" Type="http://schemas.openxmlformats.org/officeDocument/2006/relationships/hyperlink" Target="https://docs.google.com/document/d/1aOiwBPKgBEpvJy-02RVfE5rN6ZLHepuQU1-BOvLUSfQ/edit?tab=t.0" TargetMode="External"/><Relationship Id="rId103" Type="http://schemas.openxmlformats.org/officeDocument/2006/relationships/hyperlink" Target="https://docs.google.com/document/d/1aOiwBPKgBEpvJy-02RVfE5rN6ZLHepuQU1-BOvLUSfQ/edit?tab=t.0" TargetMode="External"/><Relationship Id="rId124" Type="http://schemas.openxmlformats.org/officeDocument/2006/relationships/hyperlink" Target="https://docs.google.com/document/d/1aOiwBPKgBEpvJy-02RVfE5rN6ZLHepuQU1-BOvLUSfQ/edit?tab=t.0" TargetMode="External"/><Relationship Id="rId70" Type="http://schemas.openxmlformats.org/officeDocument/2006/relationships/hyperlink" Target="https://docs.google.com/document/d/1aOiwBPKgBEpvJy-02RVfE5rN6ZLHepuQU1-BOvLUSfQ/edit?tab=t.0" TargetMode="External"/><Relationship Id="rId91" Type="http://schemas.openxmlformats.org/officeDocument/2006/relationships/hyperlink" Target="https://docs.google.com/document/d/1aOiwBPKgBEpvJy-02RVfE5rN6ZLHepuQU1-BOvLUSfQ/edit?tab=t.0" TargetMode="External"/><Relationship Id="rId145" Type="http://schemas.openxmlformats.org/officeDocument/2006/relationships/hyperlink" Target="https://docs.google.com/document/d/1aOiwBPKgBEpvJy-02RVfE5rN6ZLHepuQU1-BOvLUSfQ/edit?tab=t.0" TargetMode="External"/><Relationship Id="rId166" Type="http://schemas.openxmlformats.org/officeDocument/2006/relationships/hyperlink" Target="https://docs.google.com/document/d/1aOiwBPKgBEpvJy-02RVfE5rN6ZLHepuQU1-BOvLUSfQ/edit?tab=t.0" TargetMode="External"/><Relationship Id="rId187" Type="http://schemas.openxmlformats.org/officeDocument/2006/relationships/hyperlink" Target="https://docs.google.com/document/d/1aOiwBPKgBEpvJy-02RVfE5rN6ZLHepuQU1-BOvLUSfQ/edit?tab=t.0" TargetMode="External"/><Relationship Id="rId1" Type="http://schemas.openxmlformats.org/officeDocument/2006/relationships/numbering" Target="numbering.xml"/><Relationship Id="rId212" Type="http://schemas.openxmlformats.org/officeDocument/2006/relationships/hyperlink" Target="https://docling-project.github.io/docling/installation/" TargetMode="External"/><Relationship Id="rId233" Type="http://schemas.openxmlformats.org/officeDocument/2006/relationships/image" Target="media/image12.png"/><Relationship Id="rId254" Type="http://schemas.openxmlformats.org/officeDocument/2006/relationships/image" Target="media/image32.png"/><Relationship Id="rId28" Type="http://schemas.openxmlformats.org/officeDocument/2006/relationships/hyperlink" Target="https://docs.google.com/document/d/1aOiwBPKgBEpvJy-02RVfE5rN6ZLHepuQU1-BOvLUSfQ/edit?tab=t.0" TargetMode="External"/><Relationship Id="rId49" Type="http://schemas.openxmlformats.org/officeDocument/2006/relationships/hyperlink" Target="https://docs.google.com/document/d/1aOiwBPKgBEpvJy-02RVfE5rN6ZLHepuQU1-BOvLUSfQ/edit?tab=t.0" TargetMode="External"/><Relationship Id="rId114" Type="http://schemas.openxmlformats.org/officeDocument/2006/relationships/hyperlink" Target="https://docs.google.com/document/d/1aOiwBPKgBEpvJy-02RVfE5rN6ZLHepuQU1-BOvLUSfQ/edit?tab=t.0" TargetMode="External"/><Relationship Id="rId275" Type="http://schemas.openxmlformats.org/officeDocument/2006/relationships/hyperlink" Target="https://www.youtube.com/watch?v=eMlx5fFNoYc" TargetMode="External"/><Relationship Id="rId60" Type="http://schemas.openxmlformats.org/officeDocument/2006/relationships/hyperlink" Target="https://docs.google.com/document/d/1aOiwBPKgBEpvJy-02RVfE5rN6ZLHepuQU1-BOvLUSfQ/edit?tab=t.0" TargetMode="External"/><Relationship Id="rId81" Type="http://schemas.openxmlformats.org/officeDocument/2006/relationships/hyperlink" Target="https://docs.google.com/document/d/1aOiwBPKgBEpvJy-02RVfE5rN6ZLHepuQU1-BOvLUSfQ/edit?tab=t.0" TargetMode="External"/><Relationship Id="rId135" Type="http://schemas.openxmlformats.org/officeDocument/2006/relationships/hyperlink" Target="https://docs.google.com/document/d/1aOiwBPKgBEpvJy-02RVfE5rN6ZLHepuQU1-BOvLUSfQ/edit?tab=t.0" TargetMode="External"/><Relationship Id="rId156" Type="http://schemas.openxmlformats.org/officeDocument/2006/relationships/hyperlink" Target="https://docs.google.com/document/d/1aOiwBPKgBEpvJy-02RVfE5rN6ZLHepuQU1-BOvLUSfQ/edit?tab=t.0" TargetMode="External"/><Relationship Id="rId177" Type="http://schemas.openxmlformats.org/officeDocument/2006/relationships/hyperlink" Target="https://docs.google.com/document/d/1aOiwBPKgBEpvJy-02RVfE5rN6ZLHepuQU1-BOvLUSfQ/edit?tab=t.0" TargetMode="External"/><Relationship Id="rId198" Type="http://schemas.openxmlformats.org/officeDocument/2006/relationships/hyperlink" Target="https://www.redhat.com/en/services/training/ai096-red-hat-enterprise-Linux-ai-technical-overview" TargetMode="External"/><Relationship Id="rId202" Type="http://schemas.openxmlformats.org/officeDocument/2006/relationships/hyperlink" Target="https://docs.google.com/document/d/17JSDC3QOeMeK4e_qp9DsR2YYpmDvE-wbUyGx0ax8qk0/edit?usp=sharing" TargetMode="External"/><Relationship Id="rId223" Type="http://schemas.openxmlformats.org/officeDocument/2006/relationships/hyperlink" Target="https://github.com/taylorjordanNC/demo_taxonomy" TargetMode="External"/><Relationship Id="rId244" Type="http://schemas.openxmlformats.org/officeDocument/2006/relationships/image" Target="media/image23.png"/><Relationship Id="rId18" Type="http://schemas.openxmlformats.org/officeDocument/2006/relationships/hyperlink" Target="https://docs.google.com/document/d/1aOiwBPKgBEpvJy-02RVfE5rN6ZLHepuQU1-BOvLUSfQ/edit?tab=t.0" TargetMode="External"/><Relationship Id="rId39" Type="http://schemas.openxmlformats.org/officeDocument/2006/relationships/hyperlink" Target="https://docs.google.com/document/d/1aOiwBPKgBEpvJy-02RVfE5rN6ZLHepuQU1-BOvLUSfQ/edit?tab=t.0" TargetMode="External"/><Relationship Id="rId265" Type="http://schemas.openxmlformats.org/officeDocument/2006/relationships/image" Target="media/image39.png"/><Relationship Id="rId50" Type="http://schemas.openxmlformats.org/officeDocument/2006/relationships/hyperlink" Target="https://docs.google.com/document/d/1aOiwBPKgBEpvJy-02RVfE5rN6ZLHepuQU1-BOvLUSfQ/edit?tab=t.0" TargetMode="External"/><Relationship Id="rId104" Type="http://schemas.openxmlformats.org/officeDocument/2006/relationships/hyperlink" Target="https://docs.google.com/document/d/1aOiwBPKgBEpvJy-02RVfE5rN6ZLHepuQU1-BOvLUSfQ/edit?tab=t.0" TargetMode="External"/><Relationship Id="rId125" Type="http://schemas.openxmlformats.org/officeDocument/2006/relationships/hyperlink" Target="https://docs.google.com/document/d/1aOiwBPKgBEpvJy-02RVfE5rN6ZLHepuQU1-BOvLUSfQ/edit?tab=t.0" TargetMode="External"/><Relationship Id="rId146" Type="http://schemas.openxmlformats.org/officeDocument/2006/relationships/hyperlink" Target="https://docs.google.com/document/d/1aOiwBPKgBEpvJy-02RVfE5rN6ZLHepuQU1-BOvLUSfQ/edit?tab=t.0" TargetMode="External"/><Relationship Id="rId167" Type="http://schemas.openxmlformats.org/officeDocument/2006/relationships/hyperlink" Target="https://docs.google.com/document/d/1aOiwBPKgBEpvJy-02RVfE5rN6ZLHepuQU1-BOvLUSfQ/edit?tab=t.0" TargetMode="External"/><Relationship Id="rId188" Type="http://schemas.openxmlformats.org/officeDocument/2006/relationships/hyperlink" Target="https://docs.google.com/document/d/1aOiwBPKgBEpvJy-02RVfE5rN6ZLHepuQU1-BOvLUSfQ/edit?tab=t.0" TargetMode="External"/><Relationship Id="rId71" Type="http://schemas.openxmlformats.org/officeDocument/2006/relationships/hyperlink" Target="https://docs.google.com/document/d/1aOiwBPKgBEpvJy-02RVfE5rN6ZLHepuQU1-BOvLUSfQ/edit?tab=t.0" TargetMode="External"/><Relationship Id="rId92" Type="http://schemas.openxmlformats.org/officeDocument/2006/relationships/hyperlink" Target="https://docs.google.com/document/d/1aOiwBPKgBEpvJy-02RVfE5rN6ZLHepuQU1-BOvLUSfQ/edit?tab=t.0" TargetMode="External"/><Relationship Id="rId213" Type="http://schemas.openxmlformats.org/officeDocument/2006/relationships/hyperlink" Target="https://ds4sd.github.io/docling/installation/" TargetMode="External"/><Relationship Id="rId234" Type="http://schemas.openxmlformats.org/officeDocument/2006/relationships/image" Target="media/image13.png"/><Relationship Id="rId2" Type="http://schemas.openxmlformats.org/officeDocument/2006/relationships/styles" Target="styles.xml"/><Relationship Id="rId29" Type="http://schemas.openxmlformats.org/officeDocument/2006/relationships/hyperlink" Target="https://docs.google.com/document/d/1aOiwBPKgBEpvJy-02RVfE5rN6ZLHepuQU1-BOvLUSfQ/edit?tab=t.0" TargetMode="External"/><Relationship Id="rId255" Type="http://schemas.openxmlformats.org/officeDocument/2006/relationships/image" Target="media/image33.png"/><Relationship Id="rId276" Type="http://schemas.openxmlformats.org/officeDocument/2006/relationships/hyperlink" Target="https://www.youtube.com/watch?v=CIQe2jdYAJ0" TargetMode="External"/><Relationship Id="rId40" Type="http://schemas.openxmlformats.org/officeDocument/2006/relationships/hyperlink" Target="https://docs.google.com/document/d/1aOiwBPKgBEpvJy-02RVfE5rN6ZLHepuQU1-BOvLUSfQ/edit?tab=t.0" TargetMode="External"/><Relationship Id="rId115" Type="http://schemas.openxmlformats.org/officeDocument/2006/relationships/hyperlink" Target="https://docs.google.com/document/d/1aOiwBPKgBEpvJy-02RVfE5rN6ZLHepuQU1-BOvLUSfQ/edit?tab=t.0" TargetMode="External"/><Relationship Id="rId136" Type="http://schemas.openxmlformats.org/officeDocument/2006/relationships/hyperlink" Target="https://docs.google.com/document/d/1aOiwBPKgBEpvJy-02RVfE5rN6ZLHepuQU1-BOvLUSfQ/edit?tab=t.0" TargetMode="External"/><Relationship Id="rId157" Type="http://schemas.openxmlformats.org/officeDocument/2006/relationships/hyperlink" Target="https://docs.google.com/document/d/1aOiwBPKgBEpvJy-02RVfE5rN6ZLHepuQU1-BOvLUSfQ/edit?tab=t.0" TargetMode="External"/><Relationship Id="rId178" Type="http://schemas.openxmlformats.org/officeDocument/2006/relationships/hyperlink" Target="https://docs.google.com/document/d/1aOiwBPKgBEpvJy-02RVfE5rN6ZLHepuQU1-BOvLUSfQ/edit?tab=t.0" TargetMode="External"/><Relationship Id="rId61" Type="http://schemas.openxmlformats.org/officeDocument/2006/relationships/hyperlink" Target="https://docs.google.com/document/d/1aOiwBPKgBEpvJy-02RVfE5rN6ZLHepuQU1-BOvLUSfQ/edit?tab=t.0" TargetMode="External"/><Relationship Id="rId82" Type="http://schemas.openxmlformats.org/officeDocument/2006/relationships/hyperlink" Target="https://docs.google.com/document/d/1aOiwBPKgBEpvJy-02RVfE5rN6ZLHepuQU1-BOvLUSfQ/edit?tab=t.0" TargetMode="External"/><Relationship Id="rId199" Type="http://schemas.openxmlformats.org/officeDocument/2006/relationships/image" Target="media/image2.png"/><Relationship Id="rId203" Type="http://schemas.openxmlformats.org/officeDocument/2006/relationships/hyperlink" Target="https://docs.redhat.com/en/documentation/red_hat_enterprise_linux_ai/1.3/html/getting_started/hardware_requirements_rhelai" TargetMode="External"/><Relationship Id="rId19" Type="http://schemas.openxmlformats.org/officeDocument/2006/relationships/hyperlink" Target="https://docs.google.com/document/d/1aOiwBPKgBEpvJy-02RVfE5rN6ZLHepuQU1-BOvLUSfQ/edit?tab=t.0" TargetMode="External"/><Relationship Id="rId224" Type="http://schemas.openxmlformats.org/officeDocument/2006/relationships/hyperlink" Target="https://github.com/cfchase/ny-state-poc/blob/main/eval/reference_answers/nys-its-eval-questions.csv" TargetMode="External"/><Relationship Id="rId245" Type="http://schemas.openxmlformats.org/officeDocument/2006/relationships/image" Target="media/image24.png"/><Relationship Id="rId266" Type="http://schemas.openxmlformats.org/officeDocument/2006/relationships/image" Target="media/image40.png"/><Relationship Id="rId30" Type="http://schemas.openxmlformats.org/officeDocument/2006/relationships/hyperlink" Target="https://docs.google.com/document/d/1aOiwBPKgBEpvJy-02RVfE5rN6ZLHepuQU1-BOvLUSfQ/edit?tab=t.0" TargetMode="External"/><Relationship Id="rId105" Type="http://schemas.openxmlformats.org/officeDocument/2006/relationships/hyperlink" Target="https://docs.google.com/document/d/1aOiwBPKgBEpvJy-02RVfE5rN6ZLHepuQU1-BOvLUSfQ/edit?tab=t.0" TargetMode="External"/><Relationship Id="rId126" Type="http://schemas.openxmlformats.org/officeDocument/2006/relationships/hyperlink" Target="https://docs.google.com/document/d/1aOiwBPKgBEpvJy-02RVfE5rN6ZLHepuQU1-BOvLUSfQ/edit?tab=t.0" TargetMode="External"/><Relationship Id="rId147" Type="http://schemas.openxmlformats.org/officeDocument/2006/relationships/hyperlink" Target="https://docs.google.com/document/d/1aOiwBPKgBEpvJy-02RVfE5rN6ZLHepuQU1-BOvLUSfQ/edit?tab=t.0" TargetMode="External"/><Relationship Id="rId168" Type="http://schemas.openxmlformats.org/officeDocument/2006/relationships/hyperlink" Target="https://docs.google.com/document/d/1aOiwBPKgBEpvJy-02RVfE5rN6ZLHepuQU1-BOvLUSfQ/edit?tab=t.0" TargetMode="External"/><Relationship Id="rId51" Type="http://schemas.openxmlformats.org/officeDocument/2006/relationships/hyperlink" Target="https://docs.google.com/document/d/1aOiwBPKgBEpvJy-02RVfE5rN6ZLHepuQU1-BOvLUSfQ/edit?tab=t.0" TargetMode="External"/><Relationship Id="rId72" Type="http://schemas.openxmlformats.org/officeDocument/2006/relationships/hyperlink" Target="https://docs.google.com/document/d/1aOiwBPKgBEpvJy-02RVfE5rN6ZLHepuQU1-BOvLUSfQ/edit?tab=t.0" TargetMode="External"/><Relationship Id="rId93" Type="http://schemas.openxmlformats.org/officeDocument/2006/relationships/hyperlink" Target="https://docs.google.com/document/d/1aOiwBPKgBEpvJy-02RVfE5rN6ZLHepuQU1-BOvLUSfQ/edit?tab=t.0" TargetMode="External"/><Relationship Id="rId189" Type="http://schemas.openxmlformats.org/officeDocument/2006/relationships/hyperlink" Target="https://docs.google.com/document/d/1aOiwBPKgBEpvJy-02RVfE5rN6ZLHepuQU1-BOvLUSfQ/edit?tab=t.0" TargetMode="External"/><Relationship Id="rId3" Type="http://schemas.openxmlformats.org/officeDocument/2006/relationships/settings" Target="settings.xml"/><Relationship Id="rId214" Type="http://schemas.openxmlformats.org/officeDocument/2006/relationships/hyperlink" Target="https://ds4sd.github.io/docling/reference/cli/" TargetMode="External"/><Relationship Id="rId235" Type="http://schemas.openxmlformats.org/officeDocument/2006/relationships/image" Target="media/image14.png"/><Relationship Id="rId256" Type="http://schemas.openxmlformats.org/officeDocument/2006/relationships/image" Target="media/image34.png"/><Relationship Id="rId277" Type="http://schemas.openxmlformats.org/officeDocument/2006/relationships/hyperlink" Target="https://docs.google.com/document/d/1pVGONRB4HvuPjkHiDLN1IxiOfQ2-qmUipEyNYhg33Ew/edit?usp=sharing" TargetMode="External"/><Relationship Id="rId116" Type="http://schemas.openxmlformats.org/officeDocument/2006/relationships/hyperlink" Target="https://docs.google.com/document/d/1aOiwBPKgBEpvJy-02RVfE5rN6ZLHepuQU1-BOvLUSfQ/edit?tab=t.0" TargetMode="External"/><Relationship Id="rId137" Type="http://schemas.openxmlformats.org/officeDocument/2006/relationships/hyperlink" Target="https://docs.google.com/document/d/1aOiwBPKgBEpvJy-02RVfE5rN6ZLHepuQU1-BOvLUSfQ/edit?tab=t.0" TargetMode="External"/><Relationship Id="rId158" Type="http://schemas.openxmlformats.org/officeDocument/2006/relationships/hyperlink" Target="https://docs.google.com/document/d/1aOiwBPKgBEpvJy-02RVfE5rN6ZLHepuQU1-BOvLUSfQ/edit?tab=t.0" TargetMode="External"/><Relationship Id="rId20" Type="http://schemas.openxmlformats.org/officeDocument/2006/relationships/hyperlink" Target="https://docs.google.com/document/d/1aOiwBPKgBEpvJy-02RVfE5rN6ZLHepuQU1-BOvLUSfQ/edit?tab=t.0" TargetMode="External"/><Relationship Id="rId41" Type="http://schemas.openxmlformats.org/officeDocument/2006/relationships/hyperlink" Target="https://docs.google.com/document/d/1aOiwBPKgBEpvJy-02RVfE5rN6ZLHepuQU1-BOvLUSfQ/edit?tab=t.0" TargetMode="External"/><Relationship Id="rId62" Type="http://schemas.openxmlformats.org/officeDocument/2006/relationships/hyperlink" Target="https://docs.google.com/document/d/1aOiwBPKgBEpvJy-02RVfE5rN6ZLHepuQU1-BOvLUSfQ/edit?tab=t.0" TargetMode="External"/><Relationship Id="rId83" Type="http://schemas.openxmlformats.org/officeDocument/2006/relationships/hyperlink" Target="https://docs.google.com/document/d/1aOiwBPKgBEpvJy-02RVfE5rN6ZLHepuQU1-BOvLUSfQ/edit?tab=t.0" TargetMode="External"/><Relationship Id="rId179" Type="http://schemas.openxmlformats.org/officeDocument/2006/relationships/hyperlink" Target="https://docs.google.com/document/d/1aOiwBPKgBEpvJy-02RVfE5rN6ZLHepuQU1-BOvLUSfQ/edit?tab=t.0" TargetMode="External"/><Relationship Id="rId190" Type="http://schemas.openxmlformats.org/officeDocument/2006/relationships/hyperlink" Target="mailto:gshipley@redhat.com" TargetMode="External"/><Relationship Id="rId204" Type="http://schemas.openxmlformats.org/officeDocument/2006/relationships/hyperlink" Target="https://docs.google.com/document/d/1aOiwBPKgBEpvJy-02RVfE5rN6ZLHepuQU1-BOvLUSfQ/edit?tab=t.0" TargetMode="External"/><Relationship Id="rId225" Type="http://schemas.openxmlformats.org/officeDocument/2006/relationships/hyperlink" Target="https://catalog.demo.redhat.com/catalog?search=rhel+ai&amp;item=babylon-catalog-prod%2Frhdp.rhel-ai-vm.prod" TargetMode="External"/><Relationship Id="rId246" Type="http://schemas.openxmlformats.org/officeDocument/2006/relationships/image" Target="media/image25.png"/><Relationship Id="rId267" Type="http://schemas.openxmlformats.org/officeDocument/2006/relationships/image" Target="media/image41.png"/><Relationship Id="rId106" Type="http://schemas.openxmlformats.org/officeDocument/2006/relationships/hyperlink" Target="https://docs.google.com/document/d/1aOiwBPKgBEpvJy-02RVfE5rN6ZLHepuQU1-BOvLUSfQ/edit?tab=t.0" TargetMode="External"/><Relationship Id="rId127" Type="http://schemas.openxmlformats.org/officeDocument/2006/relationships/hyperlink" Target="https://docs.google.com/document/d/1aOiwBPKgBEpvJy-02RVfE5rN6ZLHepuQU1-BOvLUSfQ/edit?tab=t.0" TargetMode="External"/><Relationship Id="rId10" Type="http://schemas.openxmlformats.org/officeDocument/2006/relationships/hyperlink" Target="https://docs.google.com/document/d/1aOiwBPKgBEpvJy-02RVfE5rN6ZLHepuQU1-BOvLUSfQ/edit?tab=t.0" TargetMode="External"/><Relationship Id="rId31" Type="http://schemas.openxmlformats.org/officeDocument/2006/relationships/hyperlink" Target="https://docs.google.com/document/d/1aOiwBPKgBEpvJy-02RVfE5rN6ZLHepuQU1-BOvLUSfQ/edit?tab=t.0" TargetMode="External"/><Relationship Id="rId52" Type="http://schemas.openxmlformats.org/officeDocument/2006/relationships/hyperlink" Target="https://docs.google.com/document/d/1aOiwBPKgBEpvJy-02RVfE5rN6ZLHepuQU1-BOvLUSfQ/edit?tab=t.0" TargetMode="External"/><Relationship Id="rId73" Type="http://schemas.openxmlformats.org/officeDocument/2006/relationships/hyperlink" Target="https://docs.google.com/document/d/1aOiwBPKgBEpvJy-02RVfE5rN6ZLHepuQU1-BOvLUSfQ/edit?tab=t.0" TargetMode="External"/><Relationship Id="rId94" Type="http://schemas.openxmlformats.org/officeDocument/2006/relationships/hyperlink" Target="https://docs.google.com/document/d/1aOiwBPKgBEpvJy-02RVfE5rN6ZLHepuQU1-BOvLUSfQ/edit?tab=t.0" TargetMode="External"/><Relationship Id="rId148" Type="http://schemas.openxmlformats.org/officeDocument/2006/relationships/hyperlink" Target="https://docs.google.com/document/d/1aOiwBPKgBEpvJy-02RVfE5rN6ZLHepuQU1-BOvLUSfQ/edit?tab=t.0" TargetMode="External"/><Relationship Id="rId169" Type="http://schemas.openxmlformats.org/officeDocument/2006/relationships/hyperlink" Target="https://docs.google.com/document/d/1aOiwBPKgBEpvJy-02RVfE5rN6ZLHepuQU1-BOvLUSfQ/edit?tab=t.0" TargetMode="External"/><Relationship Id="rId4" Type="http://schemas.openxmlformats.org/officeDocument/2006/relationships/webSettings" Target="webSettings.xml"/><Relationship Id="rId180" Type="http://schemas.openxmlformats.org/officeDocument/2006/relationships/hyperlink" Target="https://docs.google.com/document/d/1aOiwBPKgBEpvJy-02RVfE5rN6ZLHepuQU1-BOvLUSfQ/edit?tab=t.0" TargetMode="External"/><Relationship Id="rId215" Type="http://schemas.openxmlformats.org/officeDocument/2006/relationships/hyperlink" Target="https://ds4sd.github.io/docling/reference/cli/" TargetMode="External"/><Relationship Id="rId236" Type="http://schemas.openxmlformats.org/officeDocument/2006/relationships/image" Target="media/image15.png"/><Relationship Id="rId257" Type="http://schemas.openxmlformats.org/officeDocument/2006/relationships/hyperlink" Target="https://docs.redhat.com/en/documentation/red_hat_enterprise_linux_ai/1.3/html/generating_a_custom_llm_using_rhel_ai/evaluating_model" TargetMode="External"/><Relationship Id="rId278" Type="http://schemas.openxmlformats.org/officeDocument/2006/relationships/hyperlink" Target="https://docs.google.com/document/d/1aweWrhMoZMeg9LxujT8WEQt4jJWEDhPsqqkqr85lb2c/edit?usp=sharing" TargetMode="External"/><Relationship Id="rId42" Type="http://schemas.openxmlformats.org/officeDocument/2006/relationships/hyperlink" Target="https://docs.google.com/document/d/1aOiwBPKgBEpvJy-02RVfE5rN6ZLHepuQU1-BOvLUSfQ/edit?tab=t.0" TargetMode="External"/><Relationship Id="rId84" Type="http://schemas.openxmlformats.org/officeDocument/2006/relationships/hyperlink" Target="https://docs.google.com/document/d/1aOiwBPKgBEpvJy-02RVfE5rN6ZLHepuQU1-BOvLUSfQ/edit?tab=t.0" TargetMode="External"/><Relationship Id="rId138" Type="http://schemas.openxmlformats.org/officeDocument/2006/relationships/hyperlink" Target="https://docs.google.com/document/d/1aOiwBPKgBEpvJy-02RVfE5rN6ZLHepuQU1-BOvLUSfQ/edit?tab=t.0" TargetMode="External"/><Relationship Id="rId191" Type="http://schemas.openxmlformats.org/officeDocument/2006/relationships/hyperlink" Target="mailto:tasmith@redhat.com" TargetMode="External"/><Relationship Id="rId205" Type="http://schemas.openxmlformats.org/officeDocument/2006/relationships/hyperlink" Target="https://docs.google.com/presentation/d/1-onaMi5boEt2Nu9rCUg-hQus9qR7qOQCUDUDzrYulAk/edit" TargetMode="External"/><Relationship Id="rId247" Type="http://schemas.openxmlformats.org/officeDocument/2006/relationships/image" Target="media/image26.png"/><Relationship Id="rId107" Type="http://schemas.openxmlformats.org/officeDocument/2006/relationships/hyperlink" Target="https://docs.google.com/document/d/1aOiwBPKgBEpvJy-02RVfE5rN6ZLHepuQU1-BOvLUSfQ/edit?tab=t.0" TargetMode="External"/><Relationship Id="rId11" Type="http://schemas.openxmlformats.org/officeDocument/2006/relationships/hyperlink" Target="https://docs.google.com/document/d/1aOiwBPKgBEpvJy-02RVfE5rN6ZLHepuQU1-BOvLUSfQ/edit?tab=t.0" TargetMode="External"/><Relationship Id="rId53" Type="http://schemas.openxmlformats.org/officeDocument/2006/relationships/hyperlink" Target="https://docs.google.com/document/d/1aOiwBPKgBEpvJy-02RVfE5rN6ZLHepuQU1-BOvLUSfQ/edit?tab=t.0" TargetMode="External"/><Relationship Id="rId149" Type="http://schemas.openxmlformats.org/officeDocument/2006/relationships/hyperlink" Target="https://docs.google.com/document/d/1aOiwBPKgBEpvJy-02RVfE5rN6ZLHepuQU1-BOvLUSfQ/edit?tab=t.0" TargetMode="External"/><Relationship Id="rId95" Type="http://schemas.openxmlformats.org/officeDocument/2006/relationships/hyperlink" Target="https://docs.google.com/document/d/1aOiwBPKgBEpvJy-02RVfE5rN6ZLHepuQU1-BOvLUSfQ/edit?tab=t.0" TargetMode="External"/><Relationship Id="rId160" Type="http://schemas.openxmlformats.org/officeDocument/2006/relationships/hyperlink" Target="https://docs.google.com/document/d/1aOiwBPKgBEpvJy-02RVfE5rN6ZLHepuQU1-BOvLUSfQ/edit?tab=t.0" TargetMode="External"/><Relationship Id="rId216" Type="http://schemas.openxmlformats.org/officeDocument/2006/relationships/hyperlink" Target="https://www.markdownguide.org/" TargetMode="External"/><Relationship Id="rId258" Type="http://schemas.openxmlformats.org/officeDocument/2006/relationships/hyperlink" Target="https://github.com/rh-aiservices-bu/genai-rhoai-poc-templat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66</Pages>
  <Words>21145</Words>
  <Characters>116302</Characters>
  <Application>Microsoft Office Word</Application>
  <DocSecurity>0</DocSecurity>
  <Lines>969</Lines>
  <Paragraphs>274</Paragraphs>
  <ScaleCrop>false</ScaleCrop>
  <Company>Casa</Company>
  <LinksUpToDate>false</LinksUpToDate>
  <CharactersWithSpaces>137173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COSME MORALES PICON</dc:creator>
  <cp:keywords/>
  <dc:description/>
  <cp:lastModifiedBy>COSME MORALES PICON</cp:lastModifiedBy>
  <cp:revision>3</cp:revision>
  <dcterms:created xsi:type="dcterms:W3CDTF">2025-03-21T15:15:00Z</dcterms:created>
  <dcterms:modified xsi:type="dcterms:W3CDTF">2025-03-27T12:41:00Z</dcterms:modified>
</cp:coreProperties>
</file>