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D3E9" w14:textId="77777777" w:rsidR="00182EB9" w:rsidRPr="00182EB9" w:rsidRDefault="00182EB9" w:rsidP="00182EB9">
      <w:pPr>
        <w:shd w:val="clear" w:color="auto" w:fill="FFFFFF"/>
        <w:spacing w:before="90" w:after="90" w:line="480" w:lineRule="atLeast"/>
        <w:outlineLvl w:val="3"/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</w:pPr>
      <w:r w:rsidRPr="00182EB9">
        <w:rPr>
          <w:rFonts w:ascii="Helvetica" w:eastAsia="Times New Roman" w:hAnsi="Helvetica" w:cs="Helvetica"/>
          <w:b/>
          <w:bCs/>
          <w:color w:val="131313"/>
          <w:sz w:val="27"/>
          <w:szCs w:val="27"/>
        </w:rPr>
        <w:t>Abstract</w:t>
      </w:r>
    </w:p>
    <w:p w14:paraId="0B773DDB" w14:textId="0F9D8945" w:rsidR="00182EB9" w:rsidRPr="00182EB9" w:rsidRDefault="00182EB9" w:rsidP="00182EB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The goal of this project was 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pipeline to </w:t>
      </w:r>
      <w:r w:rsidR="00417B00">
        <w:rPr>
          <w:rFonts w:ascii="Helvetica" w:eastAsia="Times New Roman" w:hAnsi="Helvetica" w:cs="Helvetica"/>
          <w:color w:val="2D3B45"/>
          <w:sz w:val="24"/>
          <w:szCs w:val="24"/>
        </w:rPr>
        <w:t xml:space="preserve">capable of efficiently scraping, cleaning, and outputting batting statistics in a format ready for visualization on a web application. 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project will be useful to help baseball organizations </w:t>
      </w:r>
      <w:r w:rsidR="00417B00">
        <w:rPr>
          <w:rFonts w:ascii="Helvetica" w:eastAsia="Times New Roman" w:hAnsi="Helvetica" w:cs="Helvetica"/>
          <w:color w:val="2D3B45"/>
          <w:sz w:val="24"/>
          <w:szCs w:val="24"/>
        </w:rPr>
        <w:t xml:space="preserve">to better understand how baseball is changing over time and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make better decisions for acquiring baseball players.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 xml:space="preserve">  I worked with data provided by baseball-reference.com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 After refining a </w:t>
      </w:r>
      <w:r w:rsidR="00417B00">
        <w:rPr>
          <w:rFonts w:ascii="Helvetica" w:eastAsia="Times New Roman" w:hAnsi="Helvetica" w:cs="Helvetica"/>
          <w:color w:val="2D3B45"/>
          <w:sz w:val="24"/>
          <w:szCs w:val="24"/>
        </w:rPr>
        <w:t>pipeline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, I built an interactive </w:t>
      </w:r>
      <w:r w:rsidR="00C530BE">
        <w:rPr>
          <w:rFonts w:ascii="Helvetica" w:eastAsia="Times New Roman" w:hAnsi="Helvetica" w:cs="Helvetica"/>
          <w:color w:val="2D3B45"/>
          <w:sz w:val="24"/>
          <w:szCs w:val="24"/>
        </w:rPr>
        <w:t>web application to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417B00">
        <w:rPr>
          <w:rFonts w:ascii="Helvetica" w:eastAsia="Times New Roman" w:hAnsi="Helvetica" w:cs="Helvetica"/>
          <w:color w:val="2D3B45"/>
          <w:sz w:val="24"/>
          <w:szCs w:val="24"/>
        </w:rPr>
        <w:t>display summary statistics from my data aggregation</w:t>
      </w:r>
      <w:r w:rsidRPr="00182EB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FE658F9" w14:textId="2E9CE469" w:rsidR="00007D3A" w:rsidRDefault="00007D3A"/>
    <w:p w14:paraId="6E723625" w14:textId="5A2297E0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Design</w:t>
      </w:r>
    </w:p>
    <w:p w14:paraId="2E941531" w14:textId="2C241438" w:rsidR="00182EB9" w:rsidRDefault="00182EB9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</w:t>
      </w:r>
      <w:r w:rsidR="00C530BE">
        <w:rPr>
          <w:rFonts w:ascii="Helvetica" w:hAnsi="Helvetica" w:cs="Helvetica"/>
          <w:color w:val="2D3B45"/>
        </w:rPr>
        <w:t>is project</w:t>
      </w:r>
      <w:r>
        <w:rPr>
          <w:rFonts w:ascii="Helvetica" w:hAnsi="Helvetica" w:cs="Helvetica"/>
          <w:color w:val="2D3B45"/>
        </w:rPr>
        <w:t xml:space="preserve"> </w:t>
      </w:r>
      <w:r w:rsidR="00C530BE">
        <w:rPr>
          <w:rFonts w:ascii="Helvetica" w:hAnsi="Helvetica" w:cs="Helvetica"/>
          <w:color w:val="2D3B45"/>
        </w:rPr>
        <w:t xml:space="preserve">originated from a desire to better understand </w:t>
      </w:r>
      <w:r w:rsidR="00417B00">
        <w:rPr>
          <w:rFonts w:ascii="Helvetica" w:hAnsi="Helvetica" w:cs="Helvetica"/>
          <w:color w:val="2D3B45"/>
        </w:rPr>
        <w:t>how baseball is changing recently, and how dramatic those changes truly are</w:t>
      </w:r>
      <w:r w:rsidR="00C530BE">
        <w:rPr>
          <w:rFonts w:ascii="Helvetica" w:hAnsi="Helvetica" w:cs="Helvetica"/>
          <w:color w:val="2D3B45"/>
        </w:rPr>
        <w:t xml:space="preserve">.  Home runs are increasing across the league, and better prediction of players that hit them will be immensely helpful and profitable to </w:t>
      </w:r>
      <w:r w:rsidR="00A5482F">
        <w:rPr>
          <w:rFonts w:ascii="Helvetica" w:hAnsi="Helvetica" w:cs="Helvetica"/>
          <w:color w:val="2D3B45"/>
        </w:rPr>
        <w:t>MLB organizations.</w:t>
      </w:r>
    </w:p>
    <w:p w14:paraId="53F35288" w14:textId="01FDB413" w:rsidR="00182EB9" w:rsidRDefault="00182EB9"/>
    <w:p w14:paraId="6DFE9C53" w14:textId="30D5854D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Data</w:t>
      </w:r>
    </w:p>
    <w:p w14:paraId="5BC01C34" w14:textId="3157E7EE" w:rsidR="00182EB9" w:rsidRDefault="00182EB9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</w:t>
      </w:r>
      <w:r w:rsidR="006D7F94">
        <w:rPr>
          <w:rFonts w:ascii="Helvetica" w:hAnsi="Helvetica" w:cs="Helvetica"/>
          <w:color w:val="2D3B45"/>
        </w:rPr>
        <w:t xml:space="preserve">dataset </w:t>
      </w:r>
      <w:r w:rsidR="00DE107C">
        <w:rPr>
          <w:rFonts w:ascii="Helvetica" w:hAnsi="Helvetica" w:cs="Helvetica"/>
          <w:color w:val="2D3B45"/>
        </w:rPr>
        <w:t xml:space="preserve">contains </w:t>
      </w:r>
      <w:r w:rsidR="00417B00">
        <w:rPr>
          <w:rFonts w:ascii="Helvetica" w:hAnsi="Helvetica" w:cs="Helvetica"/>
          <w:color w:val="2D3B45"/>
        </w:rPr>
        <w:t>96,0</w:t>
      </w:r>
      <w:r w:rsidR="00DE107C">
        <w:rPr>
          <w:rFonts w:ascii="Helvetica" w:hAnsi="Helvetica" w:cs="Helvetica"/>
          <w:color w:val="2D3B45"/>
        </w:rPr>
        <w:t>00 season batting statistics with 30 features each.  A few feature highlights include home runs, plate appearances, hits, walks, and strike outs.</w:t>
      </w:r>
    </w:p>
    <w:p w14:paraId="7CF1E403" w14:textId="7406E110" w:rsidR="00182EB9" w:rsidRDefault="00182EB9"/>
    <w:p w14:paraId="1B9081F5" w14:textId="21E372EF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Algorithms</w:t>
      </w:r>
    </w:p>
    <w:p w14:paraId="1D075938" w14:textId="4E68DDE0" w:rsidR="00DE107C" w:rsidRDefault="00DE107C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Web Scrapping</w:t>
      </w:r>
    </w:p>
    <w:p w14:paraId="2814BD95" w14:textId="37B8231E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Pulling data from baseball-reference.com.  </w:t>
      </w:r>
    </w:p>
    <w:p w14:paraId="344328BC" w14:textId="0F7E830D" w:rsidR="00DE107C" w:rsidRDefault="00DE107C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</w:p>
    <w:p w14:paraId="03763988" w14:textId="6E8D6077" w:rsidR="00DE107C" w:rsidRDefault="00417B00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Data Cleaning</w:t>
      </w:r>
    </w:p>
    <w:p w14:paraId="500DAD0F" w14:textId="12561F9A" w:rsidR="00DB74A3" w:rsidRDefault="00417B00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Cleaned using Pandas and Numpy</w:t>
      </w:r>
    </w:p>
    <w:p w14:paraId="0FA01082" w14:textId="77777777" w:rsidR="00417B00" w:rsidRDefault="00417B00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</w:p>
    <w:p w14:paraId="6141AD40" w14:textId="77777777" w:rsidR="00417B00" w:rsidRDefault="00417B00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Data Transformation and Aggregation</w:t>
      </w:r>
    </w:p>
    <w:p w14:paraId="5179A6FD" w14:textId="6C9EAD8C" w:rsidR="00417B00" w:rsidRDefault="00417B00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Data was </w:t>
      </w:r>
      <w:r w:rsidR="0042792C">
        <w:rPr>
          <w:rFonts w:ascii="Helvetica" w:hAnsi="Helvetica" w:cs="Helvetica"/>
          <w:color w:val="2D3B45"/>
        </w:rPr>
        <w:t xml:space="preserve">fed into a MongoDB database </w:t>
      </w:r>
      <w:r>
        <w:rPr>
          <w:rFonts w:ascii="Helvetica" w:hAnsi="Helvetica" w:cs="Helvetica"/>
          <w:color w:val="2D3B45"/>
        </w:rPr>
        <w:br/>
      </w:r>
    </w:p>
    <w:p w14:paraId="22513BC2" w14:textId="31CADC0E" w:rsidR="00DB74A3" w:rsidRDefault="00DB74A3" w:rsidP="00182EB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Web App</w:t>
      </w:r>
    </w:p>
    <w:p w14:paraId="46F50B6A" w14:textId="0C9DB888" w:rsidR="00182EB9" w:rsidRPr="007C797B" w:rsidRDefault="00DB74A3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Built using a combination of </w:t>
      </w:r>
      <w:r w:rsidR="0042792C">
        <w:rPr>
          <w:rFonts w:ascii="Helvetica" w:eastAsia="Times New Roman" w:hAnsi="Helvetica" w:cs="Helvetica"/>
          <w:color w:val="2D3B45"/>
          <w:sz w:val="24"/>
          <w:szCs w:val="24"/>
        </w:rPr>
        <w:t>Streamlit and Plotly</w:t>
      </w:r>
      <w:r w:rsidR="007C797B" w:rsidRPr="007C797B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  Allows web site visitors to </w:t>
      </w:r>
      <w:r w:rsidR="0042792C">
        <w:rPr>
          <w:rFonts w:ascii="Helvetica" w:eastAsia="Times New Roman" w:hAnsi="Helvetica" w:cs="Helvetica"/>
          <w:color w:val="2D3B45"/>
          <w:sz w:val="24"/>
          <w:szCs w:val="24"/>
        </w:rPr>
        <w:t>visualize a variety of summary statistics detailing how baseball has changed over time</w:t>
      </w:r>
      <w:r w:rsidR="00F77163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7C797B" w:rsidRPr="007C797B"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</w:p>
    <w:p w14:paraId="4711CB8E" w14:textId="62205E72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lastRenderedPageBreak/>
        <w:t>Tools</w:t>
      </w:r>
    </w:p>
    <w:p w14:paraId="082AA8F2" w14:textId="77777777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Scraping</w:t>
      </w:r>
    </w:p>
    <w:p w14:paraId="67A01065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Beautiful Soup &amp; Requests</w:t>
      </w:r>
    </w:p>
    <w:p w14:paraId="02A1F3A6" w14:textId="3DF44C55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Database</w:t>
      </w:r>
      <w:r w:rsidR="0042792C">
        <w:rPr>
          <w:rFonts w:ascii="Helvetica" w:hAnsi="Helvetica" w:cs="Helvetica"/>
          <w:color w:val="2D3B45"/>
        </w:rPr>
        <w:t xml:space="preserve"> management and aggregation</w:t>
      </w:r>
    </w:p>
    <w:p w14:paraId="1A0CCB93" w14:textId="77777777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Pandas, Numpy, MongoDB</w:t>
      </w:r>
    </w:p>
    <w:p w14:paraId="7DC266AA" w14:textId="77777777" w:rsidR="00DB74A3" w:rsidRPr="00DB74A3" w:rsidRDefault="00DB74A3" w:rsidP="00DB74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Web Deployment</w:t>
      </w:r>
    </w:p>
    <w:p w14:paraId="25E9862A" w14:textId="7911824F" w:rsidR="00DB74A3" w:rsidRPr="00DB74A3" w:rsidRDefault="0042792C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Streamlit</w:t>
      </w:r>
    </w:p>
    <w:p w14:paraId="0ACCBD39" w14:textId="1F5F1B93" w:rsidR="00DB74A3" w:rsidRPr="00DB74A3" w:rsidRDefault="00DB74A3" w:rsidP="00DB74A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D3B45"/>
        </w:rPr>
      </w:pPr>
      <w:r w:rsidRPr="00DB74A3">
        <w:rPr>
          <w:rFonts w:ascii="Helvetica" w:hAnsi="Helvetica" w:cs="Helvetica"/>
          <w:color w:val="2D3B45"/>
        </w:rPr>
        <w:t>P</w:t>
      </w:r>
      <w:r w:rsidR="0042792C">
        <w:rPr>
          <w:rFonts w:ascii="Helvetica" w:hAnsi="Helvetica" w:cs="Helvetica"/>
          <w:color w:val="2D3B45"/>
        </w:rPr>
        <w:t>lotly</w:t>
      </w:r>
    </w:p>
    <w:p w14:paraId="6D4DCD46" w14:textId="0941D302" w:rsidR="00182EB9" w:rsidRDefault="00182EB9" w:rsidP="00182EB9">
      <w:pPr>
        <w:pStyle w:val="Heading4"/>
        <w:shd w:val="clear" w:color="auto" w:fill="FFFFFF"/>
        <w:spacing w:before="90" w:beforeAutospacing="0" w:after="90" w:afterAutospacing="0" w:line="480" w:lineRule="atLeast"/>
        <w:rPr>
          <w:rFonts w:ascii="Helvetica" w:hAnsi="Helvetica" w:cs="Helvetica"/>
          <w:color w:val="131313"/>
          <w:sz w:val="27"/>
          <w:szCs w:val="27"/>
        </w:rPr>
      </w:pPr>
      <w:r>
        <w:rPr>
          <w:rFonts w:ascii="Helvetica" w:hAnsi="Helvetica" w:cs="Helvetica"/>
          <w:color w:val="131313"/>
          <w:sz w:val="27"/>
          <w:szCs w:val="27"/>
        </w:rPr>
        <w:t>Communication</w:t>
      </w:r>
    </w:p>
    <w:p w14:paraId="3761A677" w14:textId="0534291D" w:rsidR="00182EB9" w:rsidRDefault="007C797B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C797B">
        <w:rPr>
          <w:rFonts w:ascii="Helvetica" w:eastAsia="Times New Roman" w:hAnsi="Helvetica" w:cs="Helvetica"/>
          <w:color w:val="2D3B45"/>
          <w:sz w:val="24"/>
          <w:szCs w:val="24"/>
        </w:rPr>
        <w:t>In addition to the slides and visuals,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hyperlink r:id="rId5" w:history="1">
        <w:r w:rsidRPr="007C797B">
          <w:rPr>
            <w:rStyle w:val="Hyperlink"/>
            <w:rFonts w:ascii="Helvetica" w:eastAsia="Times New Roman" w:hAnsi="Helvetica" w:cs="Helvetica"/>
            <w:sz w:val="24"/>
            <w:szCs w:val="24"/>
          </w:rPr>
          <w:t>baseball-reference.com</w:t>
        </w:r>
      </w:hyperlink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will be embedded.</w:t>
      </w:r>
    </w:p>
    <w:p w14:paraId="3D19E506" w14:textId="2573E675" w:rsidR="00F77163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48BFC8E" w14:textId="078343BD" w:rsidR="00B11C70" w:rsidRDefault="00B11C7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B11C70">
        <w:rPr>
          <w:rFonts w:ascii="Helvetica" w:eastAsia="Times New Roman" w:hAnsi="Helvetica" w:cs="Helvetica"/>
          <w:color w:val="2D3B45"/>
          <w:sz w:val="24"/>
          <w:szCs w:val="24"/>
        </w:rPr>
        <w:drawing>
          <wp:inline distT="0" distB="0" distL="0" distR="0" wp14:anchorId="51CA60F5" wp14:editId="21EE5518">
            <wp:extent cx="5943600" cy="33369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0B9" w14:textId="274170AA" w:rsidR="00F77163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F77163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49E3FF26" wp14:editId="144DE38E">
            <wp:extent cx="5943600" cy="4861560"/>
            <wp:effectExtent l="0" t="0" r="0" b="0"/>
            <wp:docPr id="3" name="Picture 2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883FC0-8154-4AA5-BFCF-CF0C8C555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CC883FC0-8154-4AA5-BFCF-CF0C8C555A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726E" w14:textId="19BD00BE" w:rsidR="00F77163" w:rsidRPr="007C797B" w:rsidRDefault="00F77163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F77163" w:rsidRPr="007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B9B"/>
    <w:multiLevelType w:val="hybridMultilevel"/>
    <w:tmpl w:val="F368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6FD"/>
    <w:multiLevelType w:val="hybridMultilevel"/>
    <w:tmpl w:val="4D7C2482"/>
    <w:lvl w:ilvl="0" w:tplc="E34A0C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8D3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A424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28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E34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23E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C36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409E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E87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12FF2"/>
    <w:multiLevelType w:val="hybridMultilevel"/>
    <w:tmpl w:val="154C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58304">
    <w:abstractNumId w:val="2"/>
  </w:num>
  <w:num w:numId="2" w16cid:durableId="1892839860">
    <w:abstractNumId w:val="1"/>
  </w:num>
  <w:num w:numId="3" w16cid:durableId="110653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9"/>
    <w:rsid w:val="00007D3A"/>
    <w:rsid w:val="00182EB9"/>
    <w:rsid w:val="00417B00"/>
    <w:rsid w:val="0042792C"/>
    <w:rsid w:val="006D7F94"/>
    <w:rsid w:val="007C797B"/>
    <w:rsid w:val="00A5482F"/>
    <w:rsid w:val="00B11C70"/>
    <w:rsid w:val="00C530BE"/>
    <w:rsid w:val="00DB74A3"/>
    <w:rsid w:val="00DE107C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D5C0"/>
  <w15:chartTrackingRefBased/>
  <w15:docId w15:val="{C9D78BEA-16C6-4BC3-9F3E-4EB494BA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2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2E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EB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82EB9"/>
  </w:style>
  <w:style w:type="character" w:styleId="UnresolvedMention">
    <w:name w:val="Unresolved Mention"/>
    <w:basedOn w:val="DefaultParagraphFont"/>
    <w:uiPriority w:val="99"/>
    <w:semiHidden/>
    <w:unhideWhenUsed/>
    <w:rsid w:val="007C7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5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0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5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95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6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9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6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84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25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6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6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baseball-referen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Paulson</dc:creator>
  <cp:keywords/>
  <dc:description/>
  <cp:lastModifiedBy>Billy Paulson</cp:lastModifiedBy>
  <cp:revision>3</cp:revision>
  <dcterms:created xsi:type="dcterms:W3CDTF">2022-03-24T07:20:00Z</dcterms:created>
  <dcterms:modified xsi:type="dcterms:W3CDTF">2022-04-21T01:38:00Z</dcterms:modified>
</cp:coreProperties>
</file>