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D2538" w14:textId="77777777" w:rsidR="000931B3" w:rsidRPr="002B5E22" w:rsidRDefault="000931B3" w:rsidP="000931B3">
      <w:pPr>
        <w:jc w:val="center"/>
        <w:rPr>
          <w:b/>
          <w:bCs/>
          <w:sz w:val="36"/>
          <w:szCs w:val="36"/>
        </w:rPr>
      </w:pPr>
      <w:r w:rsidRPr="002B5E22">
        <w:rPr>
          <w:b/>
          <w:bCs/>
          <w:sz w:val="36"/>
          <w:szCs w:val="36"/>
        </w:rPr>
        <w:t>API Security Requirements</w:t>
      </w:r>
    </w:p>
    <w:p w14:paraId="47E8850A" w14:textId="77777777" w:rsidR="00BF0255" w:rsidRDefault="00BF0255"/>
    <w:p w14:paraId="26CA6026" w14:textId="2B0A6256" w:rsidR="0032049B" w:rsidRPr="002B5E22" w:rsidRDefault="0032049B" w:rsidP="002B5E22">
      <w:pPr>
        <w:pStyle w:val="NoSpacing"/>
        <w:rPr>
          <w:rFonts w:ascii="Arial" w:hAnsi="Arial" w:cs="Arial"/>
          <w:b/>
          <w:bCs/>
          <w:sz w:val="28"/>
          <w:szCs w:val="28"/>
        </w:rPr>
      </w:pPr>
      <w:r w:rsidRPr="002B5E22">
        <w:rPr>
          <w:rFonts w:ascii="Arial" w:hAnsi="Arial" w:cs="Arial"/>
          <w:b/>
          <w:bCs/>
          <w:sz w:val="28"/>
          <w:szCs w:val="28"/>
        </w:rPr>
        <w:t>Security Risk Assessment</w:t>
      </w:r>
    </w:p>
    <w:p w14:paraId="3CD7479B" w14:textId="6DA49130" w:rsidR="0032049B" w:rsidRPr="002B5E22" w:rsidRDefault="003027DB" w:rsidP="002B5E22">
      <w:pPr>
        <w:pStyle w:val="NoSpacing"/>
        <w:rPr>
          <w:rFonts w:ascii="Arial" w:hAnsi="Arial" w:cs="Arial"/>
        </w:rPr>
      </w:pPr>
      <w:r w:rsidRPr="002B5E22">
        <w:rPr>
          <w:rFonts w:ascii="Arial" w:hAnsi="Arial" w:cs="Arial"/>
        </w:rPr>
        <w:t>S</w:t>
      </w:r>
      <w:r w:rsidR="0032049B" w:rsidRPr="002B5E22">
        <w:rPr>
          <w:rFonts w:ascii="Arial" w:hAnsi="Arial" w:cs="Arial"/>
        </w:rPr>
        <w:t xml:space="preserve">ecurity risks associated with APIs </w:t>
      </w:r>
      <w:r w:rsidR="00DD7D1C" w:rsidRPr="002B5E22">
        <w:rPr>
          <w:rFonts w:ascii="Arial" w:hAnsi="Arial" w:cs="Arial"/>
        </w:rPr>
        <w:t>are used</w:t>
      </w:r>
      <w:r w:rsidR="0032049B" w:rsidRPr="002B5E22">
        <w:rPr>
          <w:rFonts w:ascii="Arial" w:hAnsi="Arial" w:cs="Arial"/>
        </w:rPr>
        <w:t xml:space="preserve"> for data sharing and automation with Python, XML, JSON, and SQL-based systems.</w:t>
      </w:r>
    </w:p>
    <w:p w14:paraId="0717D0C6" w14:textId="77777777" w:rsidR="002B5E22" w:rsidRDefault="002B5E22" w:rsidP="002B5E22">
      <w:pPr>
        <w:pStyle w:val="NoSpacing"/>
      </w:pPr>
    </w:p>
    <w:p w14:paraId="0C3CF575" w14:textId="77777777" w:rsidR="00BA79BB" w:rsidRPr="0032049B" w:rsidRDefault="00BA79BB" w:rsidP="002B5E22">
      <w:pPr>
        <w:pStyle w:val="NoSpacing"/>
      </w:pPr>
    </w:p>
    <w:p w14:paraId="353AF1C8" w14:textId="4745B3C1" w:rsidR="000931B3" w:rsidRPr="00DC7B6C" w:rsidRDefault="000931B3" w:rsidP="000931B3">
      <w:pPr>
        <w:rPr>
          <w:rFonts w:ascii="Arial" w:hAnsi="Arial" w:cs="Arial"/>
          <w:b/>
          <w:bCs/>
        </w:rPr>
      </w:pPr>
      <w:r w:rsidRPr="00DC7B6C">
        <w:rPr>
          <w:rFonts w:ascii="Arial" w:hAnsi="Arial" w:cs="Arial"/>
          <w:b/>
          <w:bCs/>
        </w:rPr>
        <w:t>1.1 Unauthorized Access</w:t>
      </w:r>
    </w:p>
    <w:p w14:paraId="24D992B4" w14:textId="77777777" w:rsidR="00AB4939" w:rsidRPr="00DC7B6C" w:rsidRDefault="000931B3" w:rsidP="00AB4939">
      <w:pPr>
        <w:pStyle w:val="NoSpacing"/>
        <w:rPr>
          <w:rFonts w:ascii="Arial" w:hAnsi="Arial" w:cs="Arial"/>
        </w:rPr>
      </w:pPr>
      <w:r w:rsidRPr="00DC7B6C">
        <w:rPr>
          <w:rFonts w:ascii="Arial" w:hAnsi="Arial" w:cs="Arial"/>
        </w:rPr>
        <w:t>APIs with weak or missing authentication allow attackers to read</w:t>
      </w:r>
      <w:r w:rsidR="00E25090" w:rsidRPr="00DC7B6C">
        <w:rPr>
          <w:rFonts w:ascii="Arial" w:hAnsi="Arial" w:cs="Arial"/>
        </w:rPr>
        <w:t xml:space="preserve">, </w:t>
      </w:r>
      <w:r w:rsidRPr="00DC7B6C">
        <w:rPr>
          <w:rFonts w:ascii="Arial" w:hAnsi="Arial" w:cs="Arial"/>
        </w:rPr>
        <w:t>modify</w:t>
      </w:r>
      <w:r w:rsidR="00E25090" w:rsidRPr="00DC7B6C">
        <w:rPr>
          <w:rFonts w:ascii="Arial" w:hAnsi="Arial" w:cs="Arial"/>
        </w:rPr>
        <w:t xml:space="preserve"> or delete sensitive </w:t>
      </w:r>
      <w:r w:rsidRPr="00DC7B6C">
        <w:rPr>
          <w:rFonts w:ascii="Arial" w:hAnsi="Arial" w:cs="Arial"/>
        </w:rPr>
        <w:t>data.</w:t>
      </w:r>
      <w:r w:rsidR="00473644" w:rsidRPr="00DC7B6C">
        <w:rPr>
          <w:rFonts w:ascii="Arial" w:hAnsi="Arial" w:cs="Arial"/>
        </w:rPr>
        <w:t xml:space="preserve"> </w:t>
      </w:r>
    </w:p>
    <w:p w14:paraId="3D60430C" w14:textId="59F4F14A" w:rsidR="00473644" w:rsidRPr="00DC7B6C" w:rsidRDefault="00473644" w:rsidP="00AB4939">
      <w:pPr>
        <w:pStyle w:val="NoSpacing"/>
        <w:rPr>
          <w:rFonts w:ascii="Arial" w:hAnsi="Arial" w:cs="Arial"/>
        </w:rPr>
      </w:pPr>
      <w:r w:rsidRPr="00DC7B6C">
        <w:rPr>
          <w:rFonts w:ascii="Arial" w:hAnsi="Arial" w:cs="Arial"/>
        </w:rPr>
        <w:t>In 2024, attackers exploited an unauthenticated Trello API endpoint to scrape email addresses and account metadata for approximately 15 million users. The endpoint lacked proper authentication checks, allowing unrestricted access to user data through automated API calls</w:t>
      </w:r>
      <w:r w:rsidRPr="00DC7B6C">
        <w:rPr>
          <w:rFonts w:ascii="Arial" w:hAnsi="Arial" w:cs="Arial"/>
        </w:rPr>
        <w:t xml:space="preserve"> </w:t>
      </w:r>
      <w:r w:rsidR="00F0710B" w:rsidRPr="00DC7B6C">
        <w:rPr>
          <w:rFonts w:ascii="Arial" w:hAnsi="Arial" w:cs="Arial"/>
        </w:rPr>
        <w:t>(Cloud, 2024)</w:t>
      </w:r>
      <w:r w:rsidR="00F0710B" w:rsidRPr="00DC7B6C">
        <w:rPr>
          <w:rFonts w:ascii="Arial" w:hAnsi="Arial" w:cs="Arial"/>
        </w:rPr>
        <w:t>.</w:t>
      </w:r>
    </w:p>
    <w:p w14:paraId="7DD12677" w14:textId="1E84715C" w:rsidR="00D43E96" w:rsidRPr="00DC7B6C" w:rsidRDefault="00EF1EFD" w:rsidP="00C82982">
      <w:pPr>
        <w:pStyle w:val="NoSpacing"/>
        <w:rPr>
          <w:rFonts w:ascii="Arial" w:hAnsi="Arial" w:cs="Arial"/>
        </w:rPr>
      </w:pPr>
      <w:r w:rsidRPr="00DC7B6C">
        <w:rPr>
          <w:rFonts w:ascii="Arial" w:hAnsi="Arial" w:cs="Arial"/>
        </w:rPr>
        <w:t xml:space="preserve">Impact: </w:t>
      </w:r>
    </w:p>
    <w:p w14:paraId="5F34F657" w14:textId="514A234A" w:rsidR="00FD07E7" w:rsidRPr="00DC7B6C" w:rsidRDefault="00FD07E7" w:rsidP="00C82982">
      <w:pPr>
        <w:pStyle w:val="NoSpacing"/>
        <w:rPr>
          <w:rFonts w:ascii="Arial" w:eastAsia="Times New Roman" w:hAnsi="Arial" w:cs="Arial"/>
          <w:kern w:val="0"/>
          <w14:ligatures w14:val="none"/>
        </w:rPr>
      </w:pPr>
      <w:r w:rsidRPr="00DC7B6C">
        <w:rPr>
          <w:rFonts w:ascii="Arial" w:eastAsia="Times New Roman" w:hAnsi="Arial" w:cs="Arial"/>
          <w:kern w:val="0"/>
          <w14:ligatures w14:val="none"/>
        </w:rPr>
        <w:t>Large</w:t>
      </w:r>
      <w:r w:rsidRPr="00DC7B6C">
        <w:rPr>
          <w:rFonts w:ascii="Arial" w:eastAsia="Times New Roman" w:hAnsi="Arial" w:cs="Arial"/>
          <w:kern w:val="0"/>
          <w14:ligatures w14:val="none"/>
        </w:rPr>
        <w:noBreakHyphen/>
        <w:t xml:space="preserve">scale exposure of user data </w:t>
      </w:r>
    </w:p>
    <w:p w14:paraId="0DDB3FF3" w14:textId="5A771C30" w:rsidR="00FD07E7" w:rsidRPr="00DC7B6C" w:rsidRDefault="00FD07E7" w:rsidP="00C82982">
      <w:pPr>
        <w:pStyle w:val="NoSpacing"/>
        <w:rPr>
          <w:rFonts w:ascii="Arial" w:eastAsia="Times New Roman" w:hAnsi="Arial" w:cs="Arial"/>
          <w:kern w:val="0"/>
          <w14:ligatures w14:val="none"/>
        </w:rPr>
      </w:pPr>
      <w:r w:rsidRPr="00DC7B6C">
        <w:rPr>
          <w:rFonts w:ascii="Arial" w:eastAsia="Times New Roman" w:hAnsi="Arial" w:cs="Arial"/>
          <w:kern w:val="0"/>
          <w14:ligatures w14:val="none"/>
        </w:rPr>
        <w:t>Reputational</w:t>
      </w:r>
      <w:r w:rsidRPr="00DC7B6C">
        <w:rPr>
          <w:rFonts w:ascii="Arial" w:eastAsia="Times New Roman" w:hAnsi="Arial" w:cs="Arial"/>
          <w:kern w:val="0"/>
          <w14:ligatures w14:val="none"/>
        </w:rPr>
        <w:t xml:space="preserve"> damage </w:t>
      </w:r>
    </w:p>
    <w:p w14:paraId="2F3106AC" w14:textId="4583185B" w:rsidR="00FD07E7" w:rsidRPr="00DC7B6C" w:rsidRDefault="00FD07E7" w:rsidP="00C82982">
      <w:pPr>
        <w:pStyle w:val="NoSpacing"/>
        <w:rPr>
          <w:rFonts w:ascii="Arial" w:eastAsia="Times New Roman" w:hAnsi="Arial" w:cs="Arial"/>
          <w:kern w:val="0"/>
          <w14:ligatures w14:val="none"/>
        </w:rPr>
      </w:pPr>
      <w:r w:rsidRPr="00DC7B6C">
        <w:rPr>
          <w:rFonts w:ascii="Arial" w:eastAsia="Times New Roman" w:hAnsi="Arial" w:cs="Arial"/>
          <w:kern w:val="0"/>
          <w14:ligatures w14:val="none"/>
        </w:rPr>
        <w:t>Increased</w:t>
      </w:r>
      <w:r w:rsidRPr="00DC7B6C">
        <w:rPr>
          <w:rFonts w:ascii="Arial" w:eastAsia="Times New Roman" w:hAnsi="Arial" w:cs="Arial"/>
          <w:kern w:val="0"/>
          <w14:ligatures w14:val="none"/>
        </w:rPr>
        <w:t xml:space="preserve"> phishing and credential</w:t>
      </w:r>
      <w:r w:rsidRPr="00DC7B6C">
        <w:rPr>
          <w:rFonts w:ascii="Arial" w:eastAsia="Times New Roman" w:hAnsi="Arial" w:cs="Arial"/>
          <w:kern w:val="0"/>
          <w14:ligatures w14:val="none"/>
        </w:rPr>
        <w:noBreakHyphen/>
        <w:t>stuffing attacks</w:t>
      </w:r>
    </w:p>
    <w:p w14:paraId="7B48938C" w14:textId="07FB6092" w:rsidR="00FD07E7" w:rsidRPr="00DC7B6C" w:rsidRDefault="00FD07E7" w:rsidP="00C82982">
      <w:pPr>
        <w:pStyle w:val="NoSpacing"/>
        <w:rPr>
          <w:rFonts w:ascii="Arial" w:eastAsia="Times New Roman" w:hAnsi="Arial" w:cs="Arial"/>
          <w:kern w:val="0"/>
          <w14:ligatures w14:val="none"/>
        </w:rPr>
      </w:pPr>
      <w:r w:rsidRPr="00DC7B6C">
        <w:rPr>
          <w:rFonts w:ascii="Arial" w:eastAsia="Times New Roman" w:hAnsi="Arial" w:cs="Arial"/>
          <w:kern w:val="0"/>
          <w14:ligatures w14:val="none"/>
        </w:rPr>
        <w:t>Mitigation:</w:t>
      </w:r>
    </w:p>
    <w:p w14:paraId="47945386" w14:textId="765380ED" w:rsidR="00C82982" w:rsidRPr="00DC7B6C" w:rsidRDefault="00C82982" w:rsidP="00C82982">
      <w:pPr>
        <w:pStyle w:val="NoSpacing"/>
        <w:rPr>
          <w:rFonts w:ascii="Arial" w:eastAsia="Times New Roman" w:hAnsi="Arial" w:cs="Arial"/>
          <w:kern w:val="0"/>
          <w14:ligatures w14:val="none"/>
        </w:rPr>
      </w:pPr>
      <w:r w:rsidRPr="00DC7B6C">
        <w:rPr>
          <w:rFonts w:ascii="Arial" w:eastAsia="Times New Roman" w:hAnsi="Arial" w:cs="Arial"/>
          <w:kern w:val="0"/>
          <w14:ligatures w14:val="none"/>
        </w:rPr>
        <w:t>SR</w:t>
      </w:r>
      <w:r w:rsidRPr="00DC7B6C">
        <w:rPr>
          <w:rFonts w:ascii="Arial" w:eastAsia="Times New Roman" w:hAnsi="Arial" w:cs="Arial"/>
          <w:kern w:val="0"/>
          <w14:ligatures w14:val="none"/>
        </w:rPr>
        <w:noBreakHyphen/>
        <w:t xml:space="preserve">A1 (Strong authentication) </w:t>
      </w:r>
    </w:p>
    <w:p w14:paraId="205520AF" w14:textId="3C3D5146" w:rsidR="00C82982" w:rsidRPr="00DC7B6C" w:rsidRDefault="00C82982" w:rsidP="00C82982">
      <w:pPr>
        <w:pStyle w:val="NoSpacing"/>
        <w:rPr>
          <w:rFonts w:ascii="Arial" w:eastAsia="Times New Roman" w:hAnsi="Arial" w:cs="Arial"/>
          <w:kern w:val="0"/>
          <w14:ligatures w14:val="none"/>
        </w:rPr>
      </w:pPr>
      <w:r w:rsidRPr="00DC7B6C">
        <w:rPr>
          <w:rFonts w:ascii="Arial" w:eastAsia="Times New Roman" w:hAnsi="Arial" w:cs="Arial"/>
          <w:kern w:val="0"/>
          <w14:ligatures w14:val="none"/>
        </w:rPr>
        <w:t>SR</w:t>
      </w:r>
      <w:r w:rsidRPr="00DC7B6C">
        <w:rPr>
          <w:rFonts w:ascii="Arial" w:eastAsia="Times New Roman" w:hAnsi="Arial" w:cs="Arial"/>
          <w:kern w:val="0"/>
          <w14:ligatures w14:val="none"/>
        </w:rPr>
        <w:noBreakHyphen/>
        <w:t xml:space="preserve">A3 (Token expiration and revocation) </w:t>
      </w:r>
    </w:p>
    <w:p w14:paraId="7CD3ADB7" w14:textId="6654006E" w:rsidR="00C82982" w:rsidRPr="00DC7B6C" w:rsidRDefault="00C82982" w:rsidP="00C82982">
      <w:pPr>
        <w:pStyle w:val="NoSpacing"/>
        <w:rPr>
          <w:rFonts w:ascii="Arial" w:eastAsia="Times New Roman" w:hAnsi="Arial" w:cs="Arial"/>
          <w:kern w:val="0"/>
          <w14:ligatures w14:val="none"/>
        </w:rPr>
      </w:pPr>
      <w:r w:rsidRPr="00DC7B6C">
        <w:rPr>
          <w:rFonts w:ascii="Arial" w:eastAsia="Times New Roman" w:hAnsi="Arial" w:cs="Arial"/>
          <w:kern w:val="0"/>
          <w14:ligatures w14:val="none"/>
        </w:rPr>
        <w:t>SR</w:t>
      </w:r>
      <w:r w:rsidRPr="00DC7B6C">
        <w:rPr>
          <w:rFonts w:ascii="Arial" w:eastAsia="Times New Roman" w:hAnsi="Arial" w:cs="Arial"/>
          <w:kern w:val="0"/>
          <w14:ligatures w14:val="none"/>
        </w:rPr>
        <w:noBreakHyphen/>
        <w:t>LM3 (Rate limiting)</w:t>
      </w:r>
    </w:p>
    <w:p w14:paraId="0F875952" w14:textId="77777777" w:rsidR="00C82982" w:rsidRPr="00DC7B6C" w:rsidRDefault="00C82982" w:rsidP="00C82982">
      <w:pPr>
        <w:pStyle w:val="NoSpacing"/>
        <w:rPr>
          <w:rFonts w:ascii="Arial" w:eastAsia="Times New Roman" w:hAnsi="Arial" w:cs="Arial"/>
          <w:kern w:val="0"/>
          <w14:ligatures w14:val="none"/>
        </w:rPr>
      </w:pPr>
    </w:p>
    <w:p w14:paraId="6F0F0AD9" w14:textId="61273DFA" w:rsidR="000931B3" w:rsidRPr="006A5145" w:rsidRDefault="000931B3" w:rsidP="000931B3">
      <w:pPr>
        <w:rPr>
          <w:rFonts w:ascii="Arial" w:hAnsi="Arial" w:cs="Arial"/>
          <w:b/>
          <w:bCs/>
        </w:rPr>
      </w:pPr>
      <w:r w:rsidRPr="006A5145">
        <w:rPr>
          <w:rFonts w:ascii="Arial" w:hAnsi="Arial" w:cs="Arial"/>
          <w:b/>
          <w:bCs/>
        </w:rPr>
        <w:t>1.2 Injection Attacks</w:t>
      </w:r>
    </w:p>
    <w:p w14:paraId="2F200984" w14:textId="77777777" w:rsidR="000931B3" w:rsidRPr="00683477" w:rsidRDefault="000931B3" w:rsidP="00F71B00">
      <w:pPr>
        <w:pStyle w:val="NoSpacing"/>
        <w:rPr>
          <w:rFonts w:ascii="Arial" w:hAnsi="Arial" w:cs="Arial"/>
        </w:rPr>
      </w:pPr>
      <w:r w:rsidRPr="00683477">
        <w:rPr>
          <w:rFonts w:ascii="Arial" w:hAnsi="Arial" w:cs="Arial"/>
        </w:rPr>
        <w:t>SQL Injection: Occurs when Python or API handlers build SQL queries unsafely.</w:t>
      </w:r>
    </w:p>
    <w:p w14:paraId="7B19C8F8" w14:textId="77777777" w:rsidR="000931B3" w:rsidRPr="00683477" w:rsidRDefault="000931B3" w:rsidP="00F71B00">
      <w:pPr>
        <w:pStyle w:val="NoSpacing"/>
        <w:rPr>
          <w:rFonts w:ascii="Arial" w:hAnsi="Arial" w:cs="Arial"/>
        </w:rPr>
      </w:pPr>
      <w:r w:rsidRPr="00683477">
        <w:rPr>
          <w:rFonts w:ascii="Arial" w:hAnsi="Arial" w:cs="Arial"/>
        </w:rPr>
        <w:t>XML External Entity (XXE): XML parsers may expose local files or allow DoS.</w:t>
      </w:r>
    </w:p>
    <w:p w14:paraId="54C073AD" w14:textId="77777777" w:rsidR="00F71B00" w:rsidRPr="00683477" w:rsidRDefault="000931B3" w:rsidP="00F71B00">
      <w:pPr>
        <w:pStyle w:val="NoSpacing"/>
        <w:rPr>
          <w:rFonts w:ascii="Arial" w:hAnsi="Arial" w:cs="Arial"/>
        </w:rPr>
      </w:pPr>
      <w:r w:rsidRPr="00683477">
        <w:rPr>
          <w:rFonts w:ascii="Arial" w:hAnsi="Arial" w:cs="Arial"/>
        </w:rPr>
        <w:t>JSON Injection: Manipulated JSON payloads can alter trusted values or cause logic errors.</w:t>
      </w:r>
    </w:p>
    <w:p w14:paraId="1D4A255B" w14:textId="2BA32A7D" w:rsidR="007B3C61" w:rsidRPr="00683477" w:rsidRDefault="007B3C61" w:rsidP="00F71B00">
      <w:pPr>
        <w:pStyle w:val="NoSpacing"/>
        <w:rPr>
          <w:rFonts w:ascii="Arial" w:eastAsia="Times New Roman" w:hAnsi="Arial" w:cs="Arial"/>
          <w:kern w:val="0"/>
          <w14:ligatures w14:val="none"/>
        </w:rPr>
      </w:pPr>
      <w:r w:rsidRPr="00683477">
        <w:rPr>
          <w:rFonts w:ascii="Arial" w:eastAsia="Times New Roman" w:hAnsi="Arial" w:cs="Arial"/>
          <w:kern w:val="0"/>
          <w14:ligatures w14:val="none"/>
        </w:rPr>
        <w:t xml:space="preserve">Heartland Payment Systems </w:t>
      </w:r>
      <w:r w:rsidR="00F71B00" w:rsidRPr="00683477">
        <w:rPr>
          <w:rFonts w:ascii="Arial" w:eastAsia="Times New Roman" w:hAnsi="Arial" w:cs="Arial"/>
          <w:kern w:val="0"/>
          <w14:ligatures w14:val="none"/>
        </w:rPr>
        <w:t xml:space="preserve">- </w:t>
      </w:r>
      <w:r w:rsidRPr="00683477">
        <w:rPr>
          <w:rFonts w:ascii="Arial" w:eastAsia="Times New Roman" w:hAnsi="Arial" w:cs="Arial"/>
          <w:kern w:val="0"/>
          <w14:ligatures w14:val="none"/>
        </w:rPr>
        <w:t>Attackers exploited SQL injection in web-facing systems to steal more than 130 million credit card numbers, one of the largest data breaches in history</w:t>
      </w:r>
      <w:r w:rsidR="001F4446" w:rsidRPr="00683477">
        <w:rPr>
          <w:rFonts w:ascii="Arial" w:eastAsia="Times New Roman" w:hAnsi="Arial" w:cs="Arial"/>
          <w:kern w:val="0"/>
          <w14:ligatures w14:val="none"/>
        </w:rPr>
        <w:t xml:space="preserve"> </w:t>
      </w:r>
      <w:r w:rsidR="001F4446" w:rsidRPr="00683477">
        <w:rPr>
          <w:rFonts w:ascii="Arial" w:eastAsia="Times New Roman" w:hAnsi="Arial" w:cs="Arial"/>
          <w:kern w:val="0"/>
          <w14:ligatures w14:val="none"/>
        </w:rPr>
        <w:t>(Cyberly, 2024)</w:t>
      </w:r>
      <w:r w:rsidR="00F71B00" w:rsidRPr="00683477">
        <w:rPr>
          <w:rFonts w:ascii="Arial" w:eastAsia="Times New Roman" w:hAnsi="Arial" w:cs="Arial"/>
          <w:kern w:val="0"/>
          <w14:ligatures w14:val="none"/>
        </w:rPr>
        <w:t>.</w:t>
      </w:r>
    </w:p>
    <w:p w14:paraId="4D6DECE7" w14:textId="18FDD323" w:rsidR="00683477" w:rsidRPr="00683477" w:rsidRDefault="00683477" w:rsidP="00683477">
      <w:pPr>
        <w:pStyle w:val="NoSpacing"/>
        <w:rPr>
          <w:rFonts w:ascii="Arial" w:eastAsia="Times New Roman" w:hAnsi="Arial" w:cs="Arial"/>
          <w:kern w:val="0"/>
          <w14:ligatures w14:val="none"/>
        </w:rPr>
      </w:pPr>
      <w:r w:rsidRPr="00683477">
        <w:rPr>
          <w:rFonts w:ascii="Arial" w:eastAsia="Times New Roman" w:hAnsi="Arial" w:cs="Arial"/>
          <w:kern w:val="0"/>
          <w14:ligatures w14:val="none"/>
        </w:rPr>
        <w:t>Impact</w:t>
      </w:r>
      <w:r w:rsidRPr="00683477">
        <w:rPr>
          <w:rFonts w:ascii="Arial" w:eastAsia="Times New Roman" w:hAnsi="Arial" w:cs="Arial"/>
          <w:kern w:val="0"/>
          <w14:ligatures w14:val="none"/>
        </w:rPr>
        <w:t>:</w:t>
      </w:r>
    </w:p>
    <w:p w14:paraId="0D264867" w14:textId="77777777" w:rsidR="00683477" w:rsidRPr="00683477" w:rsidRDefault="00683477" w:rsidP="00683477">
      <w:pPr>
        <w:pStyle w:val="NoSpacing"/>
        <w:rPr>
          <w:rFonts w:ascii="Arial" w:eastAsia="Times New Roman" w:hAnsi="Arial" w:cs="Arial"/>
          <w:kern w:val="0"/>
          <w14:ligatures w14:val="none"/>
        </w:rPr>
      </w:pPr>
      <w:r w:rsidRPr="00683477">
        <w:rPr>
          <w:rFonts w:ascii="Arial" w:eastAsia="Times New Roman" w:hAnsi="Arial" w:cs="Arial"/>
          <w:kern w:val="0"/>
          <w14:ligatures w14:val="none"/>
        </w:rPr>
        <w:t>Massive data exfiltration</w:t>
      </w:r>
    </w:p>
    <w:p w14:paraId="10B4578F" w14:textId="77777777" w:rsidR="00683477" w:rsidRPr="00683477" w:rsidRDefault="00683477" w:rsidP="00683477">
      <w:pPr>
        <w:pStyle w:val="NoSpacing"/>
        <w:rPr>
          <w:rFonts w:ascii="Arial" w:eastAsia="Times New Roman" w:hAnsi="Arial" w:cs="Arial"/>
          <w:kern w:val="0"/>
          <w14:ligatures w14:val="none"/>
        </w:rPr>
      </w:pPr>
      <w:r w:rsidRPr="00683477">
        <w:rPr>
          <w:rFonts w:ascii="Arial" w:eastAsia="Times New Roman" w:hAnsi="Arial" w:cs="Arial"/>
          <w:kern w:val="0"/>
          <w14:ligatures w14:val="none"/>
        </w:rPr>
        <w:t>Financial and legal consequences</w:t>
      </w:r>
    </w:p>
    <w:p w14:paraId="718FCF01" w14:textId="77777777" w:rsidR="00683477" w:rsidRPr="00683477" w:rsidRDefault="00683477" w:rsidP="00683477">
      <w:pPr>
        <w:pStyle w:val="NoSpacing"/>
        <w:rPr>
          <w:rFonts w:ascii="Arial" w:eastAsia="Times New Roman" w:hAnsi="Arial" w:cs="Arial"/>
          <w:kern w:val="0"/>
          <w14:ligatures w14:val="none"/>
        </w:rPr>
      </w:pPr>
      <w:r w:rsidRPr="00683477">
        <w:rPr>
          <w:rFonts w:ascii="Arial" w:eastAsia="Times New Roman" w:hAnsi="Arial" w:cs="Arial"/>
          <w:kern w:val="0"/>
          <w14:ligatures w14:val="none"/>
        </w:rPr>
        <w:t>Long</w:t>
      </w:r>
      <w:r w:rsidRPr="00683477">
        <w:rPr>
          <w:rFonts w:ascii="Arial" w:eastAsia="Times New Roman" w:hAnsi="Arial" w:cs="Arial"/>
          <w:kern w:val="0"/>
          <w14:ligatures w14:val="none"/>
        </w:rPr>
        <w:noBreakHyphen/>
        <w:t>term reputational damage</w:t>
      </w:r>
    </w:p>
    <w:p w14:paraId="35055333" w14:textId="65204533" w:rsidR="00683477" w:rsidRPr="00683477" w:rsidRDefault="00683477" w:rsidP="00683477">
      <w:pPr>
        <w:pStyle w:val="NoSpacing"/>
        <w:rPr>
          <w:rFonts w:ascii="Arial" w:eastAsia="Times New Roman" w:hAnsi="Arial" w:cs="Arial"/>
          <w:kern w:val="0"/>
          <w14:ligatures w14:val="none"/>
        </w:rPr>
      </w:pPr>
      <w:r w:rsidRPr="00683477">
        <w:rPr>
          <w:rFonts w:ascii="Arial" w:eastAsia="Times New Roman" w:hAnsi="Arial" w:cs="Arial"/>
          <w:kern w:val="0"/>
          <w14:ligatures w14:val="none"/>
        </w:rPr>
        <w:t>Mitigat</w:t>
      </w:r>
      <w:r w:rsidRPr="00683477">
        <w:rPr>
          <w:rFonts w:ascii="Arial" w:eastAsia="Times New Roman" w:hAnsi="Arial" w:cs="Arial"/>
          <w:kern w:val="0"/>
          <w14:ligatures w14:val="none"/>
        </w:rPr>
        <w:t>ion:</w:t>
      </w:r>
    </w:p>
    <w:p w14:paraId="28558C7E" w14:textId="77777777" w:rsidR="00683477" w:rsidRPr="00683477" w:rsidRDefault="00683477" w:rsidP="00683477">
      <w:pPr>
        <w:pStyle w:val="NoSpacing"/>
        <w:rPr>
          <w:rFonts w:ascii="Arial" w:eastAsia="Times New Roman" w:hAnsi="Arial" w:cs="Arial"/>
          <w:kern w:val="0"/>
          <w14:ligatures w14:val="none"/>
        </w:rPr>
      </w:pPr>
      <w:r w:rsidRPr="00683477">
        <w:rPr>
          <w:rFonts w:ascii="Arial" w:eastAsia="Times New Roman" w:hAnsi="Arial" w:cs="Arial"/>
          <w:kern w:val="0"/>
          <w14:ligatures w14:val="none"/>
        </w:rPr>
        <w:t>SR</w:t>
      </w:r>
      <w:r w:rsidRPr="00683477">
        <w:rPr>
          <w:rFonts w:ascii="Arial" w:eastAsia="Times New Roman" w:hAnsi="Arial" w:cs="Arial"/>
          <w:kern w:val="0"/>
          <w14:ligatures w14:val="none"/>
        </w:rPr>
        <w:noBreakHyphen/>
        <w:t>IV1 (Parameterized SQL queries)</w:t>
      </w:r>
    </w:p>
    <w:p w14:paraId="74FB83C1" w14:textId="77777777" w:rsidR="00683477" w:rsidRPr="00683477" w:rsidRDefault="00683477" w:rsidP="00683477">
      <w:pPr>
        <w:pStyle w:val="NoSpacing"/>
        <w:rPr>
          <w:rFonts w:ascii="Arial" w:eastAsia="Times New Roman" w:hAnsi="Arial" w:cs="Arial"/>
          <w:kern w:val="0"/>
          <w14:ligatures w14:val="none"/>
        </w:rPr>
      </w:pPr>
      <w:r w:rsidRPr="00683477">
        <w:rPr>
          <w:rFonts w:ascii="Arial" w:eastAsia="Times New Roman" w:hAnsi="Arial" w:cs="Arial"/>
          <w:kern w:val="0"/>
          <w14:ligatures w14:val="none"/>
        </w:rPr>
        <w:t>SR</w:t>
      </w:r>
      <w:r w:rsidRPr="00683477">
        <w:rPr>
          <w:rFonts w:ascii="Arial" w:eastAsia="Times New Roman" w:hAnsi="Arial" w:cs="Arial"/>
          <w:kern w:val="0"/>
          <w14:ligatures w14:val="none"/>
        </w:rPr>
        <w:noBreakHyphen/>
        <w:t>IV2 (No dynamic SQL concatenation)</w:t>
      </w:r>
    </w:p>
    <w:p w14:paraId="6FFA75FA" w14:textId="77777777" w:rsidR="00683477" w:rsidRPr="00683477" w:rsidRDefault="00683477" w:rsidP="00683477">
      <w:pPr>
        <w:pStyle w:val="NoSpacing"/>
        <w:rPr>
          <w:rFonts w:ascii="Arial" w:eastAsia="Times New Roman" w:hAnsi="Arial" w:cs="Arial"/>
          <w:kern w:val="0"/>
          <w14:ligatures w14:val="none"/>
        </w:rPr>
      </w:pPr>
      <w:r w:rsidRPr="00683477">
        <w:rPr>
          <w:rFonts w:ascii="Arial" w:eastAsia="Times New Roman" w:hAnsi="Arial" w:cs="Arial"/>
          <w:kern w:val="0"/>
          <w14:ligatures w14:val="none"/>
        </w:rPr>
        <w:t>SR</w:t>
      </w:r>
      <w:r w:rsidRPr="00683477">
        <w:rPr>
          <w:rFonts w:ascii="Arial" w:eastAsia="Times New Roman" w:hAnsi="Arial" w:cs="Arial"/>
          <w:kern w:val="0"/>
          <w14:ligatures w14:val="none"/>
        </w:rPr>
        <w:noBreakHyphen/>
        <w:t>IV3 &amp; SR</w:t>
      </w:r>
      <w:r w:rsidRPr="00683477">
        <w:rPr>
          <w:rFonts w:ascii="Arial" w:eastAsia="Times New Roman" w:hAnsi="Arial" w:cs="Arial"/>
          <w:kern w:val="0"/>
          <w14:ligatures w14:val="none"/>
        </w:rPr>
        <w:noBreakHyphen/>
        <w:t>IV5 (JSON/XML validation and secure parsing)</w:t>
      </w:r>
    </w:p>
    <w:p w14:paraId="3469BE59" w14:textId="77777777" w:rsidR="00683477" w:rsidRPr="002E5241" w:rsidRDefault="00683477" w:rsidP="00F71B00">
      <w:pPr>
        <w:pStyle w:val="NoSpacing"/>
        <w:rPr>
          <w:rFonts w:ascii="Arial" w:eastAsia="Times New Roman" w:hAnsi="Arial" w:cs="Arial"/>
          <w:kern w:val="0"/>
          <w14:ligatures w14:val="none"/>
        </w:rPr>
      </w:pPr>
    </w:p>
    <w:p w14:paraId="2BE2EAB8" w14:textId="77777777" w:rsidR="00F71B00" w:rsidRDefault="00F71B00" w:rsidP="00F71B00">
      <w:pPr>
        <w:pStyle w:val="NoSpacing"/>
        <w:rPr>
          <w:rFonts w:ascii="Arial" w:hAnsi="Arial" w:cs="Arial"/>
        </w:rPr>
      </w:pPr>
    </w:p>
    <w:p w14:paraId="1E152CEB" w14:textId="77777777" w:rsidR="00F30868" w:rsidRDefault="00F30868" w:rsidP="00F71B00">
      <w:pPr>
        <w:pStyle w:val="NoSpacing"/>
        <w:rPr>
          <w:rFonts w:ascii="Arial" w:hAnsi="Arial" w:cs="Arial"/>
        </w:rPr>
      </w:pPr>
    </w:p>
    <w:p w14:paraId="2BCBEBBF" w14:textId="77777777" w:rsidR="00F30868" w:rsidRPr="002E5241" w:rsidRDefault="00F30868" w:rsidP="00F71B00">
      <w:pPr>
        <w:pStyle w:val="NoSpacing"/>
        <w:rPr>
          <w:rFonts w:ascii="Arial" w:hAnsi="Arial" w:cs="Arial"/>
        </w:rPr>
      </w:pPr>
    </w:p>
    <w:p w14:paraId="538B00C7" w14:textId="5BE0D6B5" w:rsidR="000931B3" w:rsidRPr="00247EDC" w:rsidRDefault="000931B3" w:rsidP="000931B3">
      <w:pPr>
        <w:rPr>
          <w:rFonts w:ascii="Arial" w:hAnsi="Arial" w:cs="Arial"/>
          <w:b/>
          <w:bCs/>
        </w:rPr>
      </w:pPr>
      <w:r w:rsidRPr="00247EDC">
        <w:rPr>
          <w:rFonts w:ascii="Arial" w:hAnsi="Arial" w:cs="Arial"/>
          <w:b/>
          <w:bCs/>
        </w:rPr>
        <w:t>1.3 Data Exposure &amp; Interception</w:t>
      </w:r>
    </w:p>
    <w:p w14:paraId="16A9A4DE" w14:textId="77777777" w:rsidR="000931B3" w:rsidRPr="00F71B36" w:rsidRDefault="000931B3" w:rsidP="00F71B00">
      <w:pPr>
        <w:pStyle w:val="NoSpacing"/>
        <w:rPr>
          <w:rFonts w:ascii="Arial" w:hAnsi="Arial" w:cs="Arial"/>
        </w:rPr>
      </w:pPr>
      <w:r w:rsidRPr="00F71B36">
        <w:rPr>
          <w:rFonts w:ascii="Arial" w:hAnsi="Arial" w:cs="Arial"/>
        </w:rPr>
        <w:t>If TLS is not enforced, API calls containing sensitive data may be intercepted.</w:t>
      </w:r>
    </w:p>
    <w:p w14:paraId="03744797" w14:textId="2BE48245" w:rsidR="0040144B" w:rsidRPr="00F71B36" w:rsidRDefault="0040144B" w:rsidP="00F71B00">
      <w:pPr>
        <w:pStyle w:val="NoSpacing"/>
        <w:rPr>
          <w:rFonts w:ascii="Arial" w:hAnsi="Arial" w:cs="Arial"/>
        </w:rPr>
      </w:pPr>
      <w:r w:rsidRPr="00F71B36">
        <w:rPr>
          <w:rFonts w:ascii="Arial" w:hAnsi="Arial" w:cs="Arial"/>
        </w:rPr>
        <w:t>Multiple academic and industry studies have shown that APIs using plaintext HTTP in mobile and IoT environments allow attackers on the same network to intercept authentication tokens and session data using simple packet</w:t>
      </w:r>
      <w:r w:rsidRPr="00F71B36">
        <w:rPr>
          <w:rFonts w:ascii="Arial" w:hAnsi="Arial" w:cs="Arial"/>
        </w:rPr>
        <w:noBreakHyphen/>
        <w:t>sniffing tools</w:t>
      </w:r>
      <w:r w:rsidR="008A200E" w:rsidRPr="00F71B36">
        <w:rPr>
          <w:rFonts w:ascii="Arial" w:hAnsi="Arial" w:cs="Arial"/>
        </w:rPr>
        <w:t xml:space="preserve"> </w:t>
      </w:r>
      <w:r w:rsidR="008A200E" w:rsidRPr="00F71B36">
        <w:rPr>
          <w:rFonts w:ascii="Arial" w:hAnsi="Arial" w:cs="Arial"/>
        </w:rPr>
        <w:t>(KPMG, 2024)</w:t>
      </w:r>
      <w:r w:rsidR="00F71B36" w:rsidRPr="00F71B36">
        <w:rPr>
          <w:rFonts w:ascii="Arial" w:hAnsi="Arial" w:cs="Arial"/>
        </w:rPr>
        <w:t>.</w:t>
      </w:r>
    </w:p>
    <w:p w14:paraId="36F742FB" w14:textId="06B8F424" w:rsidR="00F71B36" w:rsidRPr="00F71B36" w:rsidRDefault="00F71B36" w:rsidP="00F71B36">
      <w:pPr>
        <w:pStyle w:val="NoSpacing"/>
        <w:rPr>
          <w:rFonts w:ascii="Arial" w:hAnsi="Arial" w:cs="Arial"/>
        </w:rPr>
      </w:pPr>
      <w:r w:rsidRPr="00F71B36">
        <w:rPr>
          <w:rFonts w:ascii="Arial" w:hAnsi="Arial" w:cs="Arial"/>
        </w:rPr>
        <w:t>Impact</w:t>
      </w:r>
      <w:r w:rsidRPr="00F71B36">
        <w:rPr>
          <w:rFonts w:ascii="Arial" w:hAnsi="Arial" w:cs="Arial"/>
        </w:rPr>
        <w:t>:</w:t>
      </w:r>
    </w:p>
    <w:p w14:paraId="46D1785E" w14:textId="77777777" w:rsidR="00F71B36" w:rsidRPr="00F71B36" w:rsidRDefault="00F71B36" w:rsidP="00F71B36">
      <w:pPr>
        <w:pStyle w:val="NoSpacing"/>
        <w:rPr>
          <w:rFonts w:ascii="Arial" w:hAnsi="Arial" w:cs="Arial"/>
        </w:rPr>
      </w:pPr>
      <w:r w:rsidRPr="00F71B36">
        <w:rPr>
          <w:rFonts w:ascii="Arial" w:hAnsi="Arial" w:cs="Arial"/>
        </w:rPr>
        <w:t>Session hijacking</w:t>
      </w:r>
    </w:p>
    <w:p w14:paraId="6D03782D" w14:textId="77777777" w:rsidR="00F71B36" w:rsidRPr="00F71B36" w:rsidRDefault="00F71B36" w:rsidP="00F71B36">
      <w:pPr>
        <w:pStyle w:val="NoSpacing"/>
        <w:rPr>
          <w:rFonts w:ascii="Arial" w:hAnsi="Arial" w:cs="Arial"/>
        </w:rPr>
      </w:pPr>
      <w:r w:rsidRPr="00F71B36">
        <w:rPr>
          <w:rFonts w:ascii="Arial" w:hAnsi="Arial" w:cs="Arial"/>
        </w:rPr>
        <w:t>Credential leakage</w:t>
      </w:r>
    </w:p>
    <w:p w14:paraId="392641DF" w14:textId="77777777" w:rsidR="00F71B36" w:rsidRPr="00F71B36" w:rsidRDefault="00F71B36" w:rsidP="00F71B36">
      <w:pPr>
        <w:pStyle w:val="NoSpacing"/>
        <w:rPr>
          <w:rFonts w:ascii="Arial" w:hAnsi="Arial" w:cs="Arial"/>
        </w:rPr>
      </w:pPr>
      <w:r w:rsidRPr="00F71B36">
        <w:rPr>
          <w:rFonts w:ascii="Arial" w:hAnsi="Arial" w:cs="Arial"/>
        </w:rPr>
        <w:t>Account takeover</w:t>
      </w:r>
    </w:p>
    <w:p w14:paraId="0BB9D4AB" w14:textId="5AA16392" w:rsidR="00F71B36" w:rsidRPr="00F71B36" w:rsidRDefault="00F71B36" w:rsidP="00F71B36">
      <w:pPr>
        <w:pStyle w:val="NoSpacing"/>
        <w:rPr>
          <w:rFonts w:ascii="Arial" w:hAnsi="Arial" w:cs="Arial"/>
        </w:rPr>
      </w:pPr>
      <w:r w:rsidRPr="00F71B36">
        <w:rPr>
          <w:rFonts w:ascii="Arial" w:hAnsi="Arial" w:cs="Arial"/>
        </w:rPr>
        <w:t>Mitigat</w:t>
      </w:r>
      <w:r w:rsidRPr="00F71B36">
        <w:rPr>
          <w:rFonts w:ascii="Arial" w:hAnsi="Arial" w:cs="Arial"/>
        </w:rPr>
        <w:t xml:space="preserve">ion: </w:t>
      </w:r>
    </w:p>
    <w:p w14:paraId="732050A0" w14:textId="77777777" w:rsidR="00F71B36" w:rsidRPr="00F71B36" w:rsidRDefault="00F71B36" w:rsidP="00F71B36">
      <w:pPr>
        <w:pStyle w:val="NoSpacing"/>
        <w:rPr>
          <w:rFonts w:ascii="Arial" w:hAnsi="Arial" w:cs="Arial"/>
        </w:rPr>
      </w:pPr>
      <w:r w:rsidRPr="00F71B36">
        <w:rPr>
          <w:rFonts w:ascii="Arial" w:hAnsi="Arial" w:cs="Arial"/>
        </w:rPr>
        <w:t>SR</w:t>
      </w:r>
      <w:r w:rsidRPr="00F71B36">
        <w:rPr>
          <w:rFonts w:ascii="Arial" w:hAnsi="Arial" w:cs="Arial"/>
        </w:rPr>
        <w:noBreakHyphen/>
        <w:t>TS1 (TLS 1.2+ enforcement)</w:t>
      </w:r>
    </w:p>
    <w:p w14:paraId="39C20648" w14:textId="77777777" w:rsidR="00F71B36" w:rsidRPr="00F71B36" w:rsidRDefault="00F71B36" w:rsidP="00F71B36">
      <w:pPr>
        <w:pStyle w:val="NoSpacing"/>
        <w:rPr>
          <w:rFonts w:ascii="Arial" w:hAnsi="Arial" w:cs="Arial"/>
        </w:rPr>
      </w:pPr>
      <w:r w:rsidRPr="00F71B36">
        <w:rPr>
          <w:rFonts w:ascii="Arial" w:hAnsi="Arial" w:cs="Arial"/>
        </w:rPr>
        <w:t>SR</w:t>
      </w:r>
      <w:r w:rsidRPr="00F71B36">
        <w:rPr>
          <w:rFonts w:ascii="Arial" w:hAnsi="Arial" w:cs="Arial"/>
        </w:rPr>
        <w:noBreakHyphen/>
        <w:t>TS2 (Reject plaintext HTTP)</w:t>
      </w:r>
    </w:p>
    <w:p w14:paraId="089F404E" w14:textId="77777777" w:rsidR="00F71B36" w:rsidRPr="00F71B36" w:rsidRDefault="00F71B36" w:rsidP="00F71B00">
      <w:pPr>
        <w:pStyle w:val="NoSpacing"/>
        <w:rPr>
          <w:rFonts w:ascii="Arial" w:hAnsi="Arial" w:cs="Arial"/>
        </w:rPr>
      </w:pPr>
    </w:p>
    <w:p w14:paraId="05269292" w14:textId="32DD3720" w:rsidR="000931B3" w:rsidRPr="00D111E3" w:rsidRDefault="000931B3" w:rsidP="000931B3">
      <w:pPr>
        <w:rPr>
          <w:rFonts w:ascii="Arial" w:hAnsi="Arial" w:cs="Arial"/>
          <w:b/>
          <w:bCs/>
        </w:rPr>
      </w:pPr>
      <w:r w:rsidRPr="00D111E3">
        <w:rPr>
          <w:rFonts w:ascii="Arial" w:hAnsi="Arial" w:cs="Arial"/>
          <w:b/>
          <w:bCs/>
        </w:rPr>
        <w:t>1.4 Automated Scraping / Abuse</w:t>
      </w:r>
    </w:p>
    <w:p w14:paraId="7CB371B8" w14:textId="77777777" w:rsidR="00AB4939" w:rsidRPr="001B267C" w:rsidRDefault="000931B3" w:rsidP="00AB4939">
      <w:pPr>
        <w:pStyle w:val="NoSpacing"/>
        <w:rPr>
          <w:rFonts w:ascii="Arial" w:hAnsi="Arial" w:cs="Arial"/>
        </w:rPr>
      </w:pPr>
      <w:r w:rsidRPr="001B267C">
        <w:rPr>
          <w:rFonts w:ascii="Arial" w:hAnsi="Arial" w:cs="Arial"/>
        </w:rPr>
        <w:t>Python scripts can rapidly request data, causing:</w:t>
      </w:r>
      <w:r w:rsidR="00B63D69" w:rsidRPr="001B267C">
        <w:rPr>
          <w:rFonts w:ascii="Arial" w:hAnsi="Arial" w:cs="Arial"/>
        </w:rPr>
        <w:t xml:space="preserve"> </w:t>
      </w:r>
      <w:r w:rsidRPr="001B267C">
        <w:rPr>
          <w:rFonts w:ascii="Arial" w:hAnsi="Arial" w:cs="Arial"/>
        </w:rPr>
        <w:t>Server overload</w:t>
      </w:r>
      <w:r w:rsidR="00B63D69" w:rsidRPr="001B267C">
        <w:rPr>
          <w:rFonts w:ascii="Arial" w:hAnsi="Arial" w:cs="Arial"/>
        </w:rPr>
        <w:t xml:space="preserve">, </w:t>
      </w:r>
      <w:r w:rsidRPr="001B267C">
        <w:rPr>
          <w:rFonts w:ascii="Arial" w:hAnsi="Arial" w:cs="Arial"/>
        </w:rPr>
        <w:t>Data leakage</w:t>
      </w:r>
      <w:r w:rsidR="00B63D69" w:rsidRPr="001B267C">
        <w:rPr>
          <w:rFonts w:ascii="Arial" w:hAnsi="Arial" w:cs="Arial"/>
        </w:rPr>
        <w:t xml:space="preserve"> and </w:t>
      </w:r>
      <w:r w:rsidRPr="001B267C">
        <w:rPr>
          <w:rFonts w:ascii="Arial" w:hAnsi="Arial" w:cs="Arial"/>
        </w:rPr>
        <w:t>Brute</w:t>
      </w:r>
      <w:r w:rsidRPr="001B267C">
        <w:rPr>
          <w:rFonts w:ascii="Arial" w:hAnsi="Arial" w:cs="Arial"/>
        </w:rPr>
        <w:noBreakHyphen/>
        <w:t>force enumeration</w:t>
      </w:r>
      <w:r w:rsidR="00CF3E46" w:rsidRPr="001B267C">
        <w:rPr>
          <w:rFonts w:ascii="Arial" w:hAnsi="Arial" w:cs="Arial"/>
        </w:rPr>
        <w:t xml:space="preserve">. </w:t>
      </w:r>
    </w:p>
    <w:p w14:paraId="009FC81A" w14:textId="2185B740" w:rsidR="00CF3E46" w:rsidRPr="001B267C" w:rsidRDefault="00CF3E46" w:rsidP="00AB4939">
      <w:pPr>
        <w:pStyle w:val="NoSpacing"/>
        <w:rPr>
          <w:rFonts w:ascii="Arial" w:hAnsi="Arial" w:cs="Arial"/>
        </w:rPr>
      </w:pPr>
      <w:r w:rsidRPr="001B267C">
        <w:rPr>
          <w:rFonts w:ascii="Arial" w:hAnsi="Arial" w:cs="Arial"/>
        </w:rPr>
        <w:t>In early 2026, data from 17 million Instagram accounts surfaced online after attackers abused account</w:t>
      </w:r>
      <w:r w:rsidRPr="001B267C">
        <w:rPr>
          <w:rFonts w:ascii="Arial" w:hAnsi="Arial" w:cs="Arial"/>
        </w:rPr>
        <w:noBreakHyphen/>
        <w:t>related APIs and automated password</w:t>
      </w:r>
      <w:r w:rsidRPr="001B267C">
        <w:rPr>
          <w:rFonts w:ascii="Arial" w:hAnsi="Arial" w:cs="Arial"/>
        </w:rPr>
        <w:noBreakHyphen/>
        <w:t>reset workflows. While no passwords were exposed, scraped personal data fueled phishing campaigns</w:t>
      </w:r>
      <w:r w:rsidRPr="001B267C">
        <w:rPr>
          <w:rFonts w:ascii="Arial" w:hAnsi="Arial" w:cs="Arial"/>
        </w:rPr>
        <w:t xml:space="preserve"> </w:t>
      </w:r>
      <w:r w:rsidR="00AB4939" w:rsidRPr="001B267C">
        <w:rPr>
          <w:rFonts w:ascii="Arial" w:hAnsi="Arial" w:cs="Arial"/>
        </w:rPr>
        <w:t>(Aviatrix, 2026)</w:t>
      </w:r>
      <w:r w:rsidR="00AB4939" w:rsidRPr="001B267C">
        <w:rPr>
          <w:rFonts w:ascii="Arial" w:hAnsi="Arial" w:cs="Arial"/>
        </w:rPr>
        <w:t>.</w:t>
      </w:r>
    </w:p>
    <w:p w14:paraId="6B8F0281" w14:textId="288F696C" w:rsidR="001B267C" w:rsidRPr="001B267C" w:rsidRDefault="001B267C" w:rsidP="001B267C">
      <w:pPr>
        <w:pStyle w:val="NoSpacing"/>
        <w:rPr>
          <w:rFonts w:ascii="Arial" w:hAnsi="Arial" w:cs="Arial"/>
        </w:rPr>
      </w:pPr>
      <w:r w:rsidRPr="001B267C">
        <w:rPr>
          <w:rFonts w:ascii="Arial" w:hAnsi="Arial" w:cs="Arial"/>
        </w:rPr>
        <w:t>Impact</w:t>
      </w:r>
      <w:r w:rsidRPr="001B267C">
        <w:rPr>
          <w:rFonts w:ascii="Arial" w:hAnsi="Arial" w:cs="Arial"/>
        </w:rPr>
        <w:t>:</w:t>
      </w:r>
    </w:p>
    <w:p w14:paraId="68600CA9" w14:textId="77777777" w:rsidR="001B267C" w:rsidRPr="001B267C" w:rsidRDefault="001B267C" w:rsidP="001B267C">
      <w:pPr>
        <w:pStyle w:val="NoSpacing"/>
        <w:rPr>
          <w:rFonts w:ascii="Arial" w:hAnsi="Arial" w:cs="Arial"/>
        </w:rPr>
      </w:pPr>
      <w:r w:rsidRPr="001B267C">
        <w:rPr>
          <w:rFonts w:ascii="Arial" w:hAnsi="Arial" w:cs="Arial"/>
        </w:rPr>
        <w:t>Massive data harvesting</w:t>
      </w:r>
    </w:p>
    <w:p w14:paraId="47D29B84" w14:textId="77777777" w:rsidR="001B267C" w:rsidRPr="001B267C" w:rsidRDefault="001B267C" w:rsidP="001B267C">
      <w:pPr>
        <w:pStyle w:val="NoSpacing"/>
        <w:rPr>
          <w:rFonts w:ascii="Arial" w:hAnsi="Arial" w:cs="Arial"/>
        </w:rPr>
      </w:pPr>
      <w:r w:rsidRPr="001B267C">
        <w:rPr>
          <w:rFonts w:ascii="Arial" w:hAnsi="Arial" w:cs="Arial"/>
        </w:rPr>
        <w:t>Downstream social</w:t>
      </w:r>
      <w:r w:rsidRPr="001B267C">
        <w:rPr>
          <w:rFonts w:ascii="Arial" w:hAnsi="Arial" w:cs="Arial"/>
        </w:rPr>
        <w:noBreakHyphen/>
        <w:t>engineering attacks</w:t>
      </w:r>
    </w:p>
    <w:p w14:paraId="75A4F4E9" w14:textId="77777777" w:rsidR="001B267C" w:rsidRPr="001B267C" w:rsidRDefault="001B267C" w:rsidP="001B267C">
      <w:pPr>
        <w:pStyle w:val="NoSpacing"/>
        <w:rPr>
          <w:rFonts w:ascii="Arial" w:hAnsi="Arial" w:cs="Arial"/>
        </w:rPr>
      </w:pPr>
      <w:r w:rsidRPr="001B267C">
        <w:rPr>
          <w:rFonts w:ascii="Arial" w:hAnsi="Arial" w:cs="Arial"/>
        </w:rPr>
        <w:t>Infrastructure strain</w:t>
      </w:r>
    </w:p>
    <w:p w14:paraId="5454864E" w14:textId="0218A87E" w:rsidR="001B267C" w:rsidRPr="001B267C" w:rsidRDefault="001B267C" w:rsidP="001B267C">
      <w:pPr>
        <w:pStyle w:val="NoSpacing"/>
        <w:rPr>
          <w:rFonts w:ascii="Arial" w:hAnsi="Arial" w:cs="Arial"/>
        </w:rPr>
      </w:pPr>
      <w:r w:rsidRPr="001B267C">
        <w:rPr>
          <w:rFonts w:ascii="Arial" w:hAnsi="Arial" w:cs="Arial"/>
        </w:rPr>
        <w:t>Mitigat</w:t>
      </w:r>
      <w:r w:rsidRPr="001B267C">
        <w:rPr>
          <w:rFonts w:ascii="Arial" w:hAnsi="Arial" w:cs="Arial"/>
        </w:rPr>
        <w:t xml:space="preserve">ion: </w:t>
      </w:r>
    </w:p>
    <w:p w14:paraId="49B13B52" w14:textId="77777777" w:rsidR="001B267C" w:rsidRPr="001B267C" w:rsidRDefault="001B267C" w:rsidP="001B267C">
      <w:pPr>
        <w:pStyle w:val="NoSpacing"/>
        <w:rPr>
          <w:rFonts w:ascii="Arial" w:hAnsi="Arial" w:cs="Arial"/>
        </w:rPr>
      </w:pPr>
      <w:r w:rsidRPr="001B267C">
        <w:rPr>
          <w:rFonts w:ascii="Arial" w:hAnsi="Arial" w:cs="Arial"/>
        </w:rPr>
        <w:t>SR</w:t>
      </w:r>
      <w:r w:rsidRPr="001B267C">
        <w:rPr>
          <w:rFonts w:ascii="Arial" w:hAnsi="Arial" w:cs="Arial"/>
        </w:rPr>
        <w:noBreakHyphen/>
        <w:t>AS1 (Throttling by IP or token)</w:t>
      </w:r>
    </w:p>
    <w:p w14:paraId="2F3DA297" w14:textId="77777777" w:rsidR="001B267C" w:rsidRPr="001B267C" w:rsidRDefault="001B267C" w:rsidP="001B267C">
      <w:pPr>
        <w:pStyle w:val="NoSpacing"/>
        <w:rPr>
          <w:rFonts w:ascii="Arial" w:hAnsi="Arial" w:cs="Arial"/>
        </w:rPr>
      </w:pPr>
      <w:r w:rsidRPr="001B267C">
        <w:rPr>
          <w:rFonts w:ascii="Arial" w:hAnsi="Arial" w:cs="Arial"/>
        </w:rPr>
        <w:t>SR</w:t>
      </w:r>
      <w:r w:rsidRPr="001B267C">
        <w:rPr>
          <w:rFonts w:ascii="Arial" w:hAnsi="Arial" w:cs="Arial"/>
        </w:rPr>
        <w:noBreakHyphen/>
        <w:t>AS2 (Traffic anomaly detection)</w:t>
      </w:r>
    </w:p>
    <w:p w14:paraId="6A93409D" w14:textId="77777777" w:rsidR="001B267C" w:rsidRPr="001B267C" w:rsidRDefault="001B267C" w:rsidP="001B267C">
      <w:pPr>
        <w:pStyle w:val="NoSpacing"/>
        <w:rPr>
          <w:rFonts w:ascii="Arial" w:hAnsi="Arial" w:cs="Arial"/>
        </w:rPr>
      </w:pPr>
      <w:r w:rsidRPr="001B267C">
        <w:rPr>
          <w:rFonts w:ascii="Arial" w:hAnsi="Arial" w:cs="Arial"/>
        </w:rPr>
        <w:t>SR</w:t>
      </w:r>
      <w:r w:rsidRPr="001B267C">
        <w:rPr>
          <w:rFonts w:ascii="Arial" w:hAnsi="Arial" w:cs="Arial"/>
        </w:rPr>
        <w:noBreakHyphen/>
        <w:t>AS3 (Pagination enforcement)</w:t>
      </w:r>
    </w:p>
    <w:p w14:paraId="333F9F3C" w14:textId="77777777" w:rsidR="001B267C" w:rsidRPr="002E5241" w:rsidRDefault="001B267C" w:rsidP="00AB4939">
      <w:pPr>
        <w:pStyle w:val="NoSpacing"/>
        <w:rPr>
          <w:rFonts w:ascii="Arial" w:hAnsi="Arial" w:cs="Arial"/>
        </w:rPr>
      </w:pPr>
    </w:p>
    <w:p w14:paraId="210DA896" w14:textId="5770BC80" w:rsidR="000931B3" w:rsidRPr="002702A4" w:rsidRDefault="000931B3" w:rsidP="000931B3">
      <w:pPr>
        <w:rPr>
          <w:rFonts w:ascii="Arial" w:hAnsi="Arial" w:cs="Arial"/>
          <w:b/>
          <w:bCs/>
        </w:rPr>
      </w:pPr>
      <w:r w:rsidRPr="002702A4">
        <w:rPr>
          <w:rFonts w:ascii="Arial" w:hAnsi="Arial" w:cs="Arial"/>
          <w:b/>
          <w:bCs/>
        </w:rPr>
        <w:t>1.5 Broken Object</w:t>
      </w:r>
      <w:r w:rsidRPr="002702A4">
        <w:rPr>
          <w:rFonts w:ascii="Arial" w:hAnsi="Arial" w:cs="Arial"/>
          <w:b/>
          <w:bCs/>
        </w:rPr>
        <w:noBreakHyphen/>
        <w:t>Level Authorization (BOLA)</w:t>
      </w:r>
    </w:p>
    <w:p w14:paraId="34E3971D" w14:textId="77777777" w:rsidR="00AB4939" w:rsidRPr="002E5241" w:rsidRDefault="000931B3" w:rsidP="00AB4939">
      <w:pPr>
        <w:pStyle w:val="NoSpacing"/>
        <w:rPr>
          <w:rFonts w:ascii="Arial" w:hAnsi="Arial" w:cs="Arial"/>
        </w:rPr>
      </w:pPr>
      <w:r w:rsidRPr="002E5241">
        <w:rPr>
          <w:rFonts w:ascii="Arial" w:hAnsi="Arial" w:cs="Arial"/>
        </w:rPr>
        <w:t>Attackers may modify IDs in JSON/XML to access another user’s data.</w:t>
      </w:r>
      <w:r w:rsidR="00630E0D" w:rsidRPr="002E5241">
        <w:rPr>
          <w:rFonts w:ascii="Arial" w:hAnsi="Arial" w:cs="Arial"/>
        </w:rPr>
        <w:t xml:space="preserve"> </w:t>
      </w:r>
    </w:p>
    <w:p w14:paraId="4C9F2300" w14:textId="30D6A0CD" w:rsidR="00630E0D" w:rsidRDefault="00630E0D" w:rsidP="00AB4939">
      <w:pPr>
        <w:pStyle w:val="NoSpacing"/>
        <w:rPr>
          <w:rFonts w:ascii="Arial" w:hAnsi="Arial" w:cs="Arial"/>
        </w:rPr>
      </w:pPr>
      <w:r w:rsidRPr="002E5241">
        <w:rPr>
          <w:rFonts w:ascii="Arial" w:hAnsi="Arial" w:cs="Arial"/>
        </w:rPr>
        <w:t>A security researcher discovered a logic flaw in Coinbase’s trading API where object</w:t>
      </w:r>
      <w:r w:rsidRPr="002E5241">
        <w:rPr>
          <w:rFonts w:ascii="Arial" w:hAnsi="Arial" w:cs="Arial"/>
        </w:rPr>
        <w:noBreakHyphen/>
        <w:t>level authorization checks were missing. By modifying JSON parameters, the researcher was able to sell cryptocurrency assets they did not own, demonstrating a classic BOLA vulnerability</w:t>
      </w:r>
      <w:r w:rsidR="00152568" w:rsidRPr="002E5241">
        <w:rPr>
          <w:rFonts w:ascii="Arial" w:hAnsi="Arial" w:cs="Arial"/>
        </w:rPr>
        <w:t xml:space="preserve"> </w:t>
      </w:r>
      <w:r w:rsidR="00152568" w:rsidRPr="002E5241">
        <w:rPr>
          <w:rFonts w:ascii="Arial" w:hAnsi="Arial" w:cs="Arial"/>
        </w:rPr>
        <w:t>(Barahona, 2025)</w:t>
      </w:r>
      <w:r w:rsidR="00152568" w:rsidRPr="002E5241">
        <w:rPr>
          <w:rFonts w:ascii="Arial" w:hAnsi="Arial" w:cs="Arial"/>
        </w:rPr>
        <w:t>.</w:t>
      </w:r>
    </w:p>
    <w:p w14:paraId="61ABC227" w14:textId="05690925" w:rsidR="002702A4" w:rsidRPr="002702A4" w:rsidRDefault="002702A4" w:rsidP="002702A4">
      <w:pPr>
        <w:pStyle w:val="NoSpacing"/>
        <w:rPr>
          <w:rFonts w:ascii="Arial" w:hAnsi="Arial" w:cs="Arial"/>
        </w:rPr>
      </w:pPr>
      <w:r w:rsidRPr="002702A4">
        <w:rPr>
          <w:rFonts w:ascii="Arial" w:hAnsi="Arial" w:cs="Arial"/>
        </w:rPr>
        <w:t>Impact</w:t>
      </w:r>
      <w:r w:rsidRPr="002702A4">
        <w:rPr>
          <w:rFonts w:ascii="Arial" w:hAnsi="Arial" w:cs="Arial"/>
        </w:rPr>
        <w:t>:</w:t>
      </w:r>
    </w:p>
    <w:p w14:paraId="15444EC7" w14:textId="77777777" w:rsidR="002702A4" w:rsidRPr="002702A4" w:rsidRDefault="002702A4" w:rsidP="002702A4">
      <w:pPr>
        <w:pStyle w:val="NoSpacing"/>
        <w:rPr>
          <w:rFonts w:ascii="Arial" w:hAnsi="Arial" w:cs="Arial"/>
        </w:rPr>
      </w:pPr>
      <w:r w:rsidRPr="002702A4">
        <w:rPr>
          <w:rFonts w:ascii="Arial" w:hAnsi="Arial" w:cs="Arial"/>
        </w:rPr>
        <w:t>Unauthorized access to financial and personal data</w:t>
      </w:r>
    </w:p>
    <w:p w14:paraId="788EDE63" w14:textId="77777777" w:rsidR="002702A4" w:rsidRPr="002702A4" w:rsidRDefault="002702A4" w:rsidP="002702A4">
      <w:pPr>
        <w:pStyle w:val="NoSpacing"/>
        <w:rPr>
          <w:rFonts w:ascii="Arial" w:hAnsi="Arial" w:cs="Arial"/>
        </w:rPr>
      </w:pPr>
      <w:r w:rsidRPr="002702A4">
        <w:rPr>
          <w:rFonts w:ascii="Arial" w:hAnsi="Arial" w:cs="Arial"/>
        </w:rPr>
        <w:t>Potential fraud and regulatory violations</w:t>
      </w:r>
    </w:p>
    <w:p w14:paraId="5826376E" w14:textId="77777777" w:rsidR="002702A4" w:rsidRPr="002702A4" w:rsidRDefault="002702A4" w:rsidP="002702A4">
      <w:pPr>
        <w:pStyle w:val="NoSpacing"/>
        <w:rPr>
          <w:rFonts w:ascii="Arial" w:hAnsi="Arial" w:cs="Arial"/>
        </w:rPr>
      </w:pPr>
      <w:r w:rsidRPr="002702A4">
        <w:rPr>
          <w:rFonts w:ascii="Arial" w:hAnsi="Arial" w:cs="Arial"/>
        </w:rPr>
        <w:t>Mitigation:</w:t>
      </w:r>
    </w:p>
    <w:p w14:paraId="5ADB05CC" w14:textId="77777777" w:rsidR="002702A4" w:rsidRPr="002702A4" w:rsidRDefault="002702A4" w:rsidP="002702A4">
      <w:pPr>
        <w:pStyle w:val="NoSpacing"/>
        <w:rPr>
          <w:rFonts w:ascii="Arial" w:hAnsi="Arial" w:cs="Arial"/>
        </w:rPr>
      </w:pPr>
      <w:r w:rsidRPr="002702A4">
        <w:rPr>
          <w:rFonts w:ascii="Arial" w:hAnsi="Arial" w:cs="Arial"/>
        </w:rPr>
        <w:t>SR</w:t>
      </w:r>
      <w:r w:rsidRPr="002702A4">
        <w:rPr>
          <w:rFonts w:ascii="Arial" w:hAnsi="Arial" w:cs="Arial"/>
        </w:rPr>
        <w:noBreakHyphen/>
        <w:t>AU1 (Role or attribute</w:t>
      </w:r>
      <w:r w:rsidRPr="002702A4">
        <w:rPr>
          <w:rFonts w:ascii="Arial" w:hAnsi="Arial" w:cs="Arial"/>
        </w:rPr>
        <w:noBreakHyphen/>
        <w:t>based authorization)</w:t>
      </w:r>
    </w:p>
    <w:p w14:paraId="1F7A456B" w14:textId="77777777" w:rsidR="002702A4" w:rsidRPr="002702A4" w:rsidRDefault="002702A4" w:rsidP="002702A4">
      <w:pPr>
        <w:pStyle w:val="NoSpacing"/>
        <w:rPr>
          <w:rFonts w:ascii="Arial" w:hAnsi="Arial" w:cs="Arial"/>
        </w:rPr>
      </w:pPr>
      <w:r w:rsidRPr="002702A4">
        <w:rPr>
          <w:rFonts w:ascii="Arial" w:hAnsi="Arial" w:cs="Arial"/>
        </w:rPr>
        <w:t>SR</w:t>
      </w:r>
      <w:r w:rsidRPr="002702A4">
        <w:rPr>
          <w:rFonts w:ascii="Arial" w:hAnsi="Arial" w:cs="Arial"/>
        </w:rPr>
        <w:noBreakHyphen/>
        <w:t>AU2 (Object</w:t>
      </w:r>
      <w:r w:rsidRPr="002702A4">
        <w:rPr>
          <w:rFonts w:ascii="Arial" w:hAnsi="Arial" w:cs="Arial"/>
        </w:rPr>
        <w:noBreakHyphen/>
        <w:t>level authorization enforcement)</w:t>
      </w:r>
    </w:p>
    <w:p w14:paraId="67183C92" w14:textId="77777777" w:rsidR="002702A4" w:rsidRDefault="002702A4" w:rsidP="002702A4">
      <w:pPr>
        <w:pStyle w:val="NoSpacing"/>
        <w:rPr>
          <w:rFonts w:ascii="Arial" w:hAnsi="Arial" w:cs="Arial"/>
        </w:rPr>
      </w:pPr>
    </w:p>
    <w:p w14:paraId="65BCBA7B" w14:textId="77777777" w:rsidR="00F30868" w:rsidRPr="002702A4" w:rsidRDefault="00F30868" w:rsidP="002702A4">
      <w:pPr>
        <w:pStyle w:val="NoSpacing"/>
        <w:rPr>
          <w:rFonts w:ascii="Arial" w:hAnsi="Arial" w:cs="Arial"/>
        </w:rPr>
      </w:pPr>
    </w:p>
    <w:p w14:paraId="129BA36C" w14:textId="5CD4E3EE" w:rsidR="000931B3" w:rsidRPr="00D111E3" w:rsidRDefault="000931B3" w:rsidP="000931B3">
      <w:pPr>
        <w:rPr>
          <w:rFonts w:ascii="Arial" w:hAnsi="Arial" w:cs="Arial"/>
          <w:b/>
          <w:bCs/>
        </w:rPr>
      </w:pPr>
      <w:r w:rsidRPr="00D111E3">
        <w:rPr>
          <w:rFonts w:ascii="Arial" w:hAnsi="Arial" w:cs="Arial"/>
          <w:b/>
          <w:bCs/>
        </w:rPr>
        <w:t>1.6 Insecure Error Handling</w:t>
      </w:r>
    </w:p>
    <w:p w14:paraId="124DEBBE" w14:textId="702B5FD8" w:rsidR="000931B3" w:rsidRPr="00043AC1" w:rsidRDefault="000931B3" w:rsidP="00D926D8">
      <w:pPr>
        <w:pStyle w:val="NoSpacing"/>
        <w:rPr>
          <w:rFonts w:ascii="Arial" w:hAnsi="Arial" w:cs="Arial"/>
        </w:rPr>
      </w:pPr>
      <w:r w:rsidRPr="00043AC1">
        <w:rPr>
          <w:rFonts w:ascii="Arial" w:hAnsi="Arial" w:cs="Arial"/>
        </w:rPr>
        <w:t>Verbose error responses may reveal:</w:t>
      </w:r>
      <w:r w:rsidR="00597AC8" w:rsidRPr="00043AC1">
        <w:rPr>
          <w:rFonts w:ascii="Arial" w:hAnsi="Arial" w:cs="Arial"/>
        </w:rPr>
        <w:t xml:space="preserve"> </w:t>
      </w:r>
      <w:r w:rsidRPr="00043AC1">
        <w:rPr>
          <w:rFonts w:ascii="Arial" w:hAnsi="Arial" w:cs="Arial"/>
        </w:rPr>
        <w:t>SQL statements</w:t>
      </w:r>
      <w:r w:rsidR="00597AC8" w:rsidRPr="00043AC1">
        <w:rPr>
          <w:rFonts w:ascii="Arial" w:hAnsi="Arial" w:cs="Arial"/>
        </w:rPr>
        <w:t xml:space="preserve">, </w:t>
      </w:r>
      <w:r w:rsidRPr="00043AC1">
        <w:rPr>
          <w:rFonts w:ascii="Arial" w:hAnsi="Arial" w:cs="Arial"/>
        </w:rPr>
        <w:t>File paths</w:t>
      </w:r>
      <w:r w:rsidR="00597AC8" w:rsidRPr="00043AC1">
        <w:rPr>
          <w:rFonts w:ascii="Arial" w:hAnsi="Arial" w:cs="Arial"/>
        </w:rPr>
        <w:t xml:space="preserve">, </w:t>
      </w:r>
      <w:r w:rsidRPr="00043AC1">
        <w:rPr>
          <w:rFonts w:ascii="Arial" w:hAnsi="Arial" w:cs="Arial"/>
        </w:rPr>
        <w:t>Stack traces</w:t>
      </w:r>
      <w:r w:rsidR="00597AC8" w:rsidRPr="00043AC1">
        <w:rPr>
          <w:rFonts w:ascii="Arial" w:hAnsi="Arial" w:cs="Arial"/>
        </w:rPr>
        <w:t xml:space="preserve"> and </w:t>
      </w:r>
      <w:r w:rsidRPr="00043AC1">
        <w:rPr>
          <w:rFonts w:ascii="Arial" w:hAnsi="Arial" w:cs="Arial"/>
        </w:rPr>
        <w:t>Internal logic</w:t>
      </w:r>
      <w:r w:rsidR="00597AC8" w:rsidRPr="00043AC1">
        <w:rPr>
          <w:rFonts w:ascii="Arial" w:hAnsi="Arial" w:cs="Arial"/>
        </w:rPr>
        <w:t xml:space="preserve">. </w:t>
      </w:r>
    </w:p>
    <w:p w14:paraId="4D95BC52" w14:textId="21C8FC05" w:rsidR="00D926D8" w:rsidRPr="00043AC1" w:rsidRDefault="00D926D8" w:rsidP="00D926D8">
      <w:pPr>
        <w:pStyle w:val="NoSpacing"/>
        <w:rPr>
          <w:rFonts w:ascii="Arial" w:hAnsi="Arial" w:cs="Arial"/>
        </w:rPr>
      </w:pPr>
      <w:r w:rsidRPr="00043AC1">
        <w:rPr>
          <w:rFonts w:ascii="Arial" w:hAnsi="Arial" w:cs="Arial"/>
        </w:rPr>
        <w:t>Multiple documented API breaches show attackers gaining insight into database schema, file paths, and logic due to verbose error messages returned by APIs in production environments</w:t>
      </w:r>
      <w:r w:rsidRPr="00043AC1">
        <w:rPr>
          <w:rFonts w:ascii="Arial" w:hAnsi="Arial" w:cs="Arial"/>
        </w:rPr>
        <w:t xml:space="preserve"> </w:t>
      </w:r>
      <w:r w:rsidR="003B7804" w:rsidRPr="00043AC1">
        <w:rPr>
          <w:rFonts w:ascii="Arial" w:hAnsi="Arial" w:cs="Arial"/>
        </w:rPr>
        <w:t>(Radware, 2022)</w:t>
      </w:r>
      <w:r w:rsidRPr="00043AC1">
        <w:rPr>
          <w:rFonts w:ascii="Arial" w:hAnsi="Arial" w:cs="Arial"/>
        </w:rPr>
        <w:t>.</w:t>
      </w:r>
    </w:p>
    <w:p w14:paraId="70091968" w14:textId="57F25E1D" w:rsidR="00043AC1" w:rsidRPr="00043AC1" w:rsidRDefault="00043AC1" w:rsidP="00043AC1">
      <w:pPr>
        <w:pStyle w:val="NoSpacing"/>
        <w:rPr>
          <w:rFonts w:ascii="Arial" w:hAnsi="Arial" w:cs="Arial"/>
        </w:rPr>
      </w:pPr>
      <w:r w:rsidRPr="00043AC1">
        <w:rPr>
          <w:rFonts w:ascii="Arial" w:hAnsi="Arial" w:cs="Arial"/>
        </w:rPr>
        <w:t>Impact</w:t>
      </w:r>
      <w:r w:rsidRPr="00043AC1">
        <w:rPr>
          <w:rFonts w:ascii="Arial" w:hAnsi="Arial" w:cs="Arial"/>
        </w:rPr>
        <w:t>:</w:t>
      </w:r>
    </w:p>
    <w:p w14:paraId="2820A238" w14:textId="77777777" w:rsidR="00043AC1" w:rsidRPr="00043AC1" w:rsidRDefault="00043AC1" w:rsidP="00043AC1">
      <w:pPr>
        <w:pStyle w:val="NoSpacing"/>
        <w:rPr>
          <w:rFonts w:ascii="Arial" w:hAnsi="Arial" w:cs="Arial"/>
        </w:rPr>
      </w:pPr>
      <w:r w:rsidRPr="00043AC1">
        <w:rPr>
          <w:rFonts w:ascii="Arial" w:hAnsi="Arial" w:cs="Arial"/>
        </w:rPr>
        <w:t>Accelerated exploit development</w:t>
      </w:r>
    </w:p>
    <w:p w14:paraId="06FC0681" w14:textId="77777777" w:rsidR="00043AC1" w:rsidRPr="00043AC1" w:rsidRDefault="00043AC1" w:rsidP="00043AC1">
      <w:pPr>
        <w:pStyle w:val="NoSpacing"/>
        <w:rPr>
          <w:rFonts w:ascii="Arial" w:hAnsi="Arial" w:cs="Arial"/>
        </w:rPr>
      </w:pPr>
      <w:r w:rsidRPr="00043AC1">
        <w:rPr>
          <w:rFonts w:ascii="Arial" w:hAnsi="Arial" w:cs="Arial"/>
        </w:rPr>
        <w:t>Easier privilege escalation</w:t>
      </w:r>
    </w:p>
    <w:p w14:paraId="0D923345" w14:textId="560E334C" w:rsidR="00043AC1" w:rsidRPr="00043AC1" w:rsidRDefault="00043AC1" w:rsidP="00043AC1">
      <w:pPr>
        <w:pStyle w:val="NoSpacing"/>
        <w:rPr>
          <w:rFonts w:ascii="Arial" w:hAnsi="Arial" w:cs="Arial"/>
        </w:rPr>
      </w:pPr>
      <w:r w:rsidRPr="00043AC1">
        <w:rPr>
          <w:rFonts w:ascii="Arial" w:hAnsi="Arial" w:cs="Arial"/>
        </w:rPr>
        <w:t>Mitigat</w:t>
      </w:r>
      <w:r w:rsidRPr="00043AC1">
        <w:rPr>
          <w:rFonts w:ascii="Arial" w:hAnsi="Arial" w:cs="Arial"/>
        </w:rPr>
        <w:t xml:space="preserve">ion: </w:t>
      </w:r>
    </w:p>
    <w:p w14:paraId="3CC59E95" w14:textId="77777777" w:rsidR="00043AC1" w:rsidRPr="00043AC1" w:rsidRDefault="00043AC1" w:rsidP="00043AC1">
      <w:pPr>
        <w:pStyle w:val="NoSpacing"/>
        <w:rPr>
          <w:rFonts w:ascii="Arial" w:hAnsi="Arial" w:cs="Arial"/>
        </w:rPr>
      </w:pPr>
      <w:r w:rsidRPr="00043AC1">
        <w:rPr>
          <w:rFonts w:ascii="Arial" w:hAnsi="Arial" w:cs="Arial"/>
        </w:rPr>
        <w:t>SR</w:t>
      </w:r>
      <w:r w:rsidRPr="00043AC1">
        <w:rPr>
          <w:rFonts w:ascii="Arial" w:hAnsi="Arial" w:cs="Arial"/>
        </w:rPr>
        <w:noBreakHyphen/>
        <w:t>EH1 (No internal detail disclosure)</w:t>
      </w:r>
    </w:p>
    <w:p w14:paraId="04617CAB" w14:textId="77777777" w:rsidR="00043AC1" w:rsidRPr="00043AC1" w:rsidRDefault="00043AC1" w:rsidP="00043AC1">
      <w:pPr>
        <w:pStyle w:val="NoSpacing"/>
        <w:rPr>
          <w:rFonts w:ascii="Arial" w:hAnsi="Arial" w:cs="Arial"/>
        </w:rPr>
      </w:pPr>
      <w:r w:rsidRPr="00043AC1">
        <w:rPr>
          <w:rFonts w:ascii="Arial" w:hAnsi="Arial" w:cs="Arial"/>
        </w:rPr>
        <w:t>SR</w:t>
      </w:r>
      <w:r w:rsidRPr="00043AC1">
        <w:rPr>
          <w:rFonts w:ascii="Arial" w:hAnsi="Arial" w:cs="Arial"/>
        </w:rPr>
        <w:noBreakHyphen/>
        <w:t>EH2 (Standardized HTTP error responses)</w:t>
      </w:r>
    </w:p>
    <w:p w14:paraId="7909E5B1" w14:textId="77777777" w:rsidR="00043AC1" w:rsidRPr="002E5241" w:rsidRDefault="00043AC1" w:rsidP="00D926D8">
      <w:pPr>
        <w:pStyle w:val="NoSpacing"/>
        <w:rPr>
          <w:rFonts w:ascii="Arial" w:hAnsi="Arial" w:cs="Arial"/>
        </w:rPr>
      </w:pPr>
    </w:p>
    <w:p w14:paraId="5F20C6AD" w14:textId="77777777" w:rsidR="000931B3" w:rsidRPr="002E5241" w:rsidRDefault="000931B3">
      <w:pPr>
        <w:rPr>
          <w:rFonts w:ascii="Arial" w:hAnsi="Arial" w:cs="Arial"/>
        </w:rPr>
      </w:pPr>
    </w:p>
    <w:p w14:paraId="67EBD109" w14:textId="77777777" w:rsidR="00DF1A44" w:rsidRPr="002E5241" w:rsidRDefault="00DF1A44">
      <w:pPr>
        <w:rPr>
          <w:rFonts w:ascii="Arial" w:hAnsi="Arial" w:cs="Arial"/>
        </w:rPr>
      </w:pPr>
    </w:p>
    <w:p w14:paraId="2CFA4FEE" w14:textId="3C1FA894" w:rsidR="00DF1A44" w:rsidRPr="002E5241" w:rsidRDefault="00F0710B">
      <w:pPr>
        <w:rPr>
          <w:rFonts w:ascii="Arial" w:hAnsi="Arial" w:cs="Arial"/>
        </w:rPr>
      </w:pPr>
      <w:r w:rsidRPr="002E5241">
        <w:rPr>
          <w:rFonts w:ascii="Arial" w:hAnsi="Arial" w:cs="Arial"/>
        </w:rPr>
        <w:t>REFERENCES</w:t>
      </w:r>
    </w:p>
    <w:p w14:paraId="169525D4" w14:textId="568E5340" w:rsidR="00F0710B" w:rsidRPr="002E5241" w:rsidRDefault="006547BA">
      <w:pPr>
        <w:rPr>
          <w:rFonts w:ascii="Arial" w:hAnsi="Arial" w:cs="Arial"/>
        </w:rPr>
      </w:pPr>
      <w:r w:rsidRPr="002E5241">
        <w:rPr>
          <w:rFonts w:ascii="Arial" w:hAnsi="Arial" w:cs="Arial"/>
        </w:rPr>
        <w:t xml:space="preserve">Cloud (2024). Cloud Range. [online] Cloud Range. Available at: </w:t>
      </w:r>
      <w:hyperlink r:id="rId5" w:history="1">
        <w:r w:rsidRPr="002E5241">
          <w:rPr>
            <w:rStyle w:val="Hyperlink"/>
            <w:rFonts w:ascii="Arial" w:hAnsi="Arial" w:cs="Arial"/>
          </w:rPr>
          <w:t>https://www.cloudrangecyber.com/news/real-world-cybersecurity-breaches-caused-by-vulnerable-apis</w:t>
        </w:r>
      </w:hyperlink>
      <w:r w:rsidRPr="002E5241">
        <w:rPr>
          <w:rFonts w:ascii="Arial" w:hAnsi="Arial" w:cs="Arial"/>
        </w:rPr>
        <w:t>.</w:t>
      </w:r>
    </w:p>
    <w:p w14:paraId="28C6BF67" w14:textId="7148C710" w:rsidR="006547BA" w:rsidRPr="002E5241" w:rsidRDefault="00152568">
      <w:pPr>
        <w:rPr>
          <w:rFonts w:ascii="Arial" w:hAnsi="Arial" w:cs="Arial"/>
        </w:rPr>
      </w:pPr>
      <w:r w:rsidRPr="002E5241">
        <w:rPr>
          <w:rFonts w:ascii="Arial" w:hAnsi="Arial" w:cs="Arial"/>
        </w:rPr>
        <w:t>Barahona, D. (2025). Real-World Lessons of Broken Object Level Authorization (BOLA). [online] Apisec.ai. Available at: https://www.apisec.ai/blog/real-world-lessons-of-broken-object-level-authorization-bola [Accessed 23 Jan. 2026].</w:t>
      </w:r>
    </w:p>
    <w:p w14:paraId="0224EA2C" w14:textId="76233BAB" w:rsidR="00152568" w:rsidRPr="002E5241" w:rsidRDefault="00AB4939">
      <w:pPr>
        <w:rPr>
          <w:rFonts w:ascii="Arial" w:hAnsi="Arial" w:cs="Arial"/>
        </w:rPr>
      </w:pPr>
      <w:r w:rsidRPr="002E5241">
        <w:rPr>
          <w:rFonts w:ascii="Arial" w:hAnsi="Arial" w:cs="Arial"/>
        </w:rPr>
        <w:t>Aviatrix (2026). Instagram 2026: Data Scraping Leak Exposes 17 Million Accounts. [online] Aviatrix. Available at: https://aviatrix.ai/threat-research-center/instagram-2026-data-scraping-exposes-17-million-accounts/ [Accessed 23 Jan. 2026].</w:t>
      </w:r>
    </w:p>
    <w:p w14:paraId="0002832C" w14:textId="394D0B4B" w:rsidR="00AB4939" w:rsidRPr="002E5241" w:rsidRDefault="00B67197">
      <w:pPr>
        <w:rPr>
          <w:rFonts w:ascii="Arial" w:hAnsi="Arial" w:cs="Arial"/>
        </w:rPr>
      </w:pPr>
      <w:r w:rsidRPr="002E5241">
        <w:rPr>
          <w:rFonts w:ascii="Arial" w:hAnsi="Arial" w:cs="Arial"/>
        </w:rPr>
        <w:t xml:space="preserve">KPMG. (2024). Defending Against API Abuse. [online] Available at: </w:t>
      </w:r>
      <w:hyperlink r:id="rId6" w:history="1">
        <w:r w:rsidRPr="002E5241">
          <w:rPr>
            <w:rStyle w:val="Hyperlink"/>
            <w:rFonts w:ascii="Arial" w:hAnsi="Arial" w:cs="Arial"/>
          </w:rPr>
          <w:t>https://kpmg.com/us/en/articles/2024/defending-against-api-abuse.html</w:t>
        </w:r>
      </w:hyperlink>
      <w:r w:rsidRPr="002E5241">
        <w:rPr>
          <w:rFonts w:ascii="Arial" w:hAnsi="Arial" w:cs="Arial"/>
        </w:rPr>
        <w:t>.</w:t>
      </w:r>
    </w:p>
    <w:p w14:paraId="11BC6FF9" w14:textId="71B5A5A7" w:rsidR="00B67197" w:rsidRPr="002E5241" w:rsidRDefault="00D5047E">
      <w:pPr>
        <w:rPr>
          <w:rFonts w:ascii="Arial" w:hAnsi="Arial" w:cs="Arial"/>
        </w:rPr>
      </w:pPr>
      <w:r w:rsidRPr="002E5241">
        <w:rPr>
          <w:rFonts w:ascii="Arial" w:hAnsi="Arial" w:cs="Arial"/>
        </w:rPr>
        <w:t>Cyberly (2024). What Are Some Real-World Examples Of SQL Injection? [online] Cyberly.org. Available at: https://www.cyberly.org/en/what-are-some-real-world-examples-of-sql-injection/index.html#google_vignette [Accessed 23 Jan. 2026].</w:t>
      </w:r>
    </w:p>
    <w:p w14:paraId="58363227" w14:textId="36B5FA27" w:rsidR="00D5047E" w:rsidRPr="002E5241" w:rsidRDefault="00942189">
      <w:pPr>
        <w:rPr>
          <w:rFonts w:ascii="Arial" w:hAnsi="Arial" w:cs="Arial"/>
        </w:rPr>
      </w:pPr>
      <w:r w:rsidRPr="002E5241">
        <w:rPr>
          <w:rFonts w:ascii="Arial" w:hAnsi="Arial" w:cs="Arial"/>
        </w:rPr>
        <w:t xml:space="preserve">Radware (2022). SQL Injection | Radware. [online] Radware.com. Available at: </w:t>
      </w:r>
      <w:hyperlink r:id="rId7" w:history="1">
        <w:r w:rsidRPr="002E5241">
          <w:rPr>
            <w:rStyle w:val="Hyperlink"/>
            <w:rFonts w:ascii="Arial" w:hAnsi="Arial" w:cs="Arial"/>
          </w:rPr>
          <w:t>https://www.radware.com/cyberpedia/application-security/sql-injection/</w:t>
        </w:r>
      </w:hyperlink>
      <w:r w:rsidRPr="002E5241">
        <w:rPr>
          <w:rFonts w:ascii="Arial" w:hAnsi="Arial" w:cs="Arial"/>
        </w:rPr>
        <w:t>.</w:t>
      </w:r>
    </w:p>
    <w:p w14:paraId="0C1CD34C" w14:textId="77777777" w:rsidR="00942189" w:rsidRDefault="00942189"/>
    <w:sectPr w:rsidR="00942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9E9"/>
    <w:multiLevelType w:val="multilevel"/>
    <w:tmpl w:val="EB8AC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D13C5"/>
    <w:multiLevelType w:val="multilevel"/>
    <w:tmpl w:val="65222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D1488"/>
    <w:multiLevelType w:val="multilevel"/>
    <w:tmpl w:val="C9B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76CDE"/>
    <w:multiLevelType w:val="multilevel"/>
    <w:tmpl w:val="869A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41335"/>
    <w:multiLevelType w:val="multilevel"/>
    <w:tmpl w:val="1EC6F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A188E"/>
    <w:multiLevelType w:val="multilevel"/>
    <w:tmpl w:val="4A480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164FCA"/>
    <w:multiLevelType w:val="multilevel"/>
    <w:tmpl w:val="8B14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66A93"/>
    <w:multiLevelType w:val="multilevel"/>
    <w:tmpl w:val="958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D26CE"/>
    <w:multiLevelType w:val="multilevel"/>
    <w:tmpl w:val="D110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126EE"/>
    <w:multiLevelType w:val="multilevel"/>
    <w:tmpl w:val="4262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D2518"/>
    <w:multiLevelType w:val="multilevel"/>
    <w:tmpl w:val="76EA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A4D21"/>
    <w:multiLevelType w:val="multilevel"/>
    <w:tmpl w:val="8400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96D40"/>
    <w:multiLevelType w:val="multilevel"/>
    <w:tmpl w:val="034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22116"/>
    <w:multiLevelType w:val="multilevel"/>
    <w:tmpl w:val="077A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74693"/>
    <w:multiLevelType w:val="multilevel"/>
    <w:tmpl w:val="7DDE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93EAC"/>
    <w:multiLevelType w:val="multilevel"/>
    <w:tmpl w:val="26F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34391"/>
    <w:multiLevelType w:val="multilevel"/>
    <w:tmpl w:val="CBE6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E24703"/>
    <w:multiLevelType w:val="multilevel"/>
    <w:tmpl w:val="1F92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22A9C"/>
    <w:multiLevelType w:val="multilevel"/>
    <w:tmpl w:val="A61A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F7991"/>
    <w:multiLevelType w:val="multilevel"/>
    <w:tmpl w:val="0EA4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57178"/>
    <w:multiLevelType w:val="multilevel"/>
    <w:tmpl w:val="947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9304A"/>
    <w:multiLevelType w:val="multilevel"/>
    <w:tmpl w:val="72D6D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DB1CF7"/>
    <w:multiLevelType w:val="multilevel"/>
    <w:tmpl w:val="EA46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4F0F27"/>
    <w:multiLevelType w:val="multilevel"/>
    <w:tmpl w:val="149C0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0844562">
    <w:abstractNumId w:val="6"/>
  </w:num>
  <w:num w:numId="2" w16cid:durableId="184826004">
    <w:abstractNumId w:val="17"/>
  </w:num>
  <w:num w:numId="3" w16cid:durableId="1976063331">
    <w:abstractNumId w:val="12"/>
  </w:num>
  <w:num w:numId="4" w16cid:durableId="1873880509">
    <w:abstractNumId w:val="0"/>
  </w:num>
  <w:num w:numId="5" w16cid:durableId="259412025">
    <w:abstractNumId w:val="23"/>
  </w:num>
  <w:num w:numId="6" w16cid:durableId="1956596671">
    <w:abstractNumId w:val="19"/>
  </w:num>
  <w:num w:numId="7" w16cid:durableId="786587782">
    <w:abstractNumId w:val="7"/>
  </w:num>
  <w:num w:numId="8" w16cid:durableId="957951982">
    <w:abstractNumId w:val="15"/>
  </w:num>
  <w:num w:numId="9" w16cid:durableId="1946575705">
    <w:abstractNumId w:val="1"/>
  </w:num>
  <w:num w:numId="10" w16cid:durableId="851147916">
    <w:abstractNumId w:val="4"/>
  </w:num>
  <w:num w:numId="11" w16cid:durableId="1682976765">
    <w:abstractNumId w:val="21"/>
  </w:num>
  <w:num w:numId="12" w16cid:durableId="1693142321">
    <w:abstractNumId w:val="10"/>
  </w:num>
  <w:num w:numId="13" w16cid:durableId="976489737">
    <w:abstractNumId w:val="5"/>
  </w:num>
  <w:num w:numId="14" w16cid:durableId="597104177">
    <w:abstractNumId w:val="13"/>
  </w:num>
  <w:num w:numId="15" w16cid:durableId="548996139">
    <w:abstractNumId w:val="18"/>
  </w:num>
  <w:num w:numId="16" w16cid:durableId="2015758646">
    <w:abstractNumId w:val="2"/>
  </w:num>
  <w:num w:numId="17" w16cid:durableId="1367290793">
    <w:abstractNumId w:val="22"/>
  </w:num>
  <w:num w:numId="18" w16cid:durableId="286742711">
    <w:abstractNumId w:val="11"/>
  </w:num>
  <w:num w:numId="19" w16cid:durableId="2016491458">
    <w:abstractNumId w:val="14"/>
  </w:num>
  <w:num w:numId="20" w16cid:durableId="465010638">
    <w:abstractNumId w:val="16"/>
  </w:num>
  <w:num w:numId="21" w16cid:durableId="83578847">
    <w:abstractNumId w:val="8"/>
  </w:num>
  <w:num w:numId="22" w16cid:durableId="1485778361">
    <w:abstractNumId w:val="20"/>
  </w:num>
  <w:num w:numId="23" w16cid:durableId="2132935419">
    <w:abstractNumId w:val="9"/>
  </w:num>
  <w:num w:numId="24" w16cid:durableId="759835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1B3"/>
    <w:rsid w:val="00043AC1"/>
    <w:rsid w:val="00044A58"/>
    <w:rsid w:val="000931B3"/>
    <w:rsid w:val="00152568"/>
    <w:rsid w:val="00153DD1"/>
    <w:rsid w:val="001B267C"/>
    <w:rsid w:val="001E2ECB"/>
    <w:rsid w:val="001F4446"/>
    <w:rsid w:val="00247EDC"/>
    <w:rsid w:val="002702A4"/>
    <w:rsid w:val="002B5E22"/>
    <w:rsid w:val="002E5241"/>
    <w:rsid w:val="003027DB"/>
    <w:rsid w:val="0031651F"/>
    <w:rsid w:val="0032049B"/>
    <w:rsid w:val="003B7804"/>
    <w:rsid w:val="003C5C3E"/>
    <w:rsid w:val="003D1676"/>
    <w:rsid w:val="0040144B"/>
    <w:rsid w:val="00473644"/>
    <w:rsid w:val="00490E3D"/>
    <w:rsid w:val="004C3F7E"/>
    <w:rsid w:val="00597AC8"/>
    <w:rsid w:val="00630E0D"/>
    <w:rsid w:val="006547BA"/>
    <w:rsid w:val="00683477"/>
    <w:rsid w:val="006A5145"/>
    <w:rsid w:val="006E430D"/>
    <w:rsid w:val="00710ED0"/>
    <w:rsid w:val="00754279"/>
    <w:rsid w:val="007B3C61"/>
    <w:rsid w:val="008A0F41"/>
    <w:rsid w:val="008A200E"/>
    <w:rsid w:val="008A2077"/>
    <w:rsid w:val="00942189"/>
    <w:rsid w:val="0098617F"/>
    <w:rsid w:val="00A2088B"/>
    <w:rsid w:val="00AB4939"/>
    <w:rsid w:val="00B540A4"/>
    <w:rsid w:val="00B63D69"/>
    <w:rsid w:val="00B67197"/>
    <w:rsid w:val="00B825EB"/>
    <w:rsid w:val="00BA79BB"/>
    <w:rsid w:val="00BF0255"/>
    <w:rsid w:val="00C47DF3"/>
    <w:rsid w:val="00C82982"/>
    <w:rsid w:val="00C9378C"/>
    <w:rsid w:val="00CF3E46"/>
    <w:rsid w:val="00D111E3"/>
    <w:rsid w:val="00D43E96"/>
    <w:rsid w:val="00D5047E"/>
    <w:rsid w:val="00D80DCE"/>
    <w:rsid w:val="00D926D8"/>
    <w:rsid w:val="00DC7B6C"/>
    <w:rsid w:val="00DD7D1C"/>
    <w:rsid w:val="00DF1A44"/>
    <w:rsid w:val="00E25090"/>
    <w:rsid w:val="00ED3CFA"/>
    <w:rsid w:val="00EF1EFD"/>
    <w:rsid w:val="00EF5C4A"/>
    <w:rsid w:val="00F0710B"/>
    <w:rsid w:val="00F30868"/>
    <w:rsid w:val="00F431D7"/>
    <w:rsid w:val="00F71B00"/>
    <w:rsid w:val="00F71B36"/>
    <w:rsid w:val="00FD0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D67158D"/>
  <w15:chartTrackingRefBased/>
  <w15:docId w15:val="{C94EDEED-258E-4B2B-B5D0-42C91193B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3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3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1B3"/>
    <w:rPr>
      <w:rFonts w:eastAsiaTheme="majorEastAsia" w:cstheme="majorBidi"/>
      <w:color w:val="272727" w:themeColor="text1" w:themeTint="D8"/>
    </w:rPr>
  </w:style>
  <w:style w:type="paragraph" w:styleId="Title">
    <w:name w:val="Title"/>
    <w:basedOn w:val="Normal"/>
    <w:next w:val="Normal"/>
    <w:link w:val="TitleChar"/>
    <w:uiPriority w:val="10"/>
    <w:qFormat/>
    <w:rsid w:val="00093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1B3"/>
    <w:pPr>
      <w:spacing w:before="160"/>
      <w:jc w:val="center"/>
    </w:pPr>
    <w:rPr>
      <w:i/>
      <w:iCs/>
      <w:color w:val="404040" w:themeColor="text1" w:themeTint="BF"/>
    </w:rPr>
  </w:style>
  <w:style w:type="character" w:customStyle="1" w:styleId="QuoteChar">
    <w:name w:val="Quote Char"/>
    <w:basedOn w:val="DefaultParagraphFont"/>
    <w:link w:val="Quote"/>
    <w:uiPriority w:val="29"/>
    <w:rsid w:val="000931B3"/>
    <w:rPr>
      <w:i/>
      <w:iCs/>
      <w:color w:val="404040" w:themeColor="text1" w:themeTint="BF"/>
    </w:rPr>
  </w:style>
  <w:style w:type="paragraph" w:styleId="ListParagraph">
    <w:name w:val="List Paragraph"/>
    <w:basedOn w:val="Normal"/>
    <w:uiPriority w:val="34"/>
    <w:qFormat/>
    <w:rsid w:val="000931B3"/>
    <w:pPr>
      <w:ind w:left="720"/>
      <w:contextualSpacing/>
    </w:pPr>
  </w:style>
  <w:style w:type="character" w:styleId="IntenseEmphasis">
    <w:name w:val="Intense Emphasis"/>
    <w:basedOn w:val="DefaultParagraphFont"/>
    <w:uiPriority w:val="21"/>
    <w:qFormat/>
    <w:rsid w:val="000931B3"/>
    <w:rPr>
      <w:i/>
      <w:iCs/>
      <w:color w:val="0F4761" w:themeColor="accent1" w:themeShade="BF"/>
    </w:rPr>
  </w:style>
  <w:style w:type="paragraph" w:styleId="IntenseQuote">
    <w:name w:val="Intense Quote"/>
    <w:basedOn w:val="Normal"/>
    <w:next w:val="Normal"/>
    <w:link w:val="IntenseQuoteChar"/>
    <w:uiPriority w:val="30"/>
    <w:qFormat/>
    <w:rsid w:val="00093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1B3"/>
    <w:rPr>
      <w:i/>
      <w:iCs/>
      <w:color w:val="0F4761" w:themeColor="accent1" w:themeShade="BF"/>
    </w:rPr>
  </w:style>
  <w:style w:type="character" w:styleId="IntenseReference">
    <w:name w:val="Intense Reference"/>
    <w:basedOn w:val="DefaultParagraphFont"/>
    <w:uiPriority w:val="32"/>
    <w:qFormat/>
    <w:rsid w:val="000931B3"/>
    <w:rPr>
      <w:b/>
      <w:bCs/>
      <w:smallCaps/>
      <w:color w:val="0F4761" w:themeColor="accent1" w:themeShade="BF"/>
      <w:spacing w:val="5"/>
    </w:rPr>
  </w:style>
  <w:style w:type="character" w:styleId="Hyperlink">
    <w:name w:val="Hyperlink"/>
    <w:basedOn w:val="DefaultParagraphFont"/>
    <w:uiPriority w:val="99"/>
    <w:unhideWhenUsed/>
    <w:rsid w:val="006547BA"/>
    <w:rPr>
      <w:color w:val="467886" w:themeColor="hyperlink"/>
      <w:u w:val="single"/>
    </w:rPr>
  </w:style>
  <w:style w:type="character" w:styleId="UnresolvedMention">
    <w:name w:val="Unresolved Mention"/>
    <w:basedOn w:val="DefaultParagraphFont"/>
    <w:uiPriority w:val="99"/>
    <w:semiHidden/>
    <w:unhideWhenUsed/>
    <w:rsid w:val="006547BA"/>
    <w:rPr>
      <w:color w:val="605E5C"/>
      <w:shd w:val="clear" w:color="auto" w:fill="E1DFDD"/>
    </w:rPr>
  </w:style>
  <w:style w:type="paragraph" w:styleId="NormalWeb">
    <w:name w:val="Normal (Web)"/>
    <w:basedOn w:val="Normal"/>
    <w:uiPriority w:val="99"/>
    <w:semiHidden/>
    <w:unhideWhenUsed/>
    <w:rsid w:val="007B3C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3C61"/>
    <w:rPr>
      <w:b/>
      <w:bCs/>
    </w:rPr>
  </w:style>
  <w:style w:type="paragraph" w:styleId="NoSpacing">
    <w:name w:val="No Spacing"/>
    <w:uiPriority w:val="1"/>
    <w:qFormat/>
    <w:rsid w:val="00AB493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adware.com/cyberpedia/application-security/sql-inje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pmg.com/us/en/articles/2024/defending-against-api-abuse.html" TargetMode="External"/><Relationship Id="rId5" Type="http://schemas.openxmlformats.org/officeDocument/2006/relationships/hyperlink" Target="https://www.cloudrangecyber.com/news/real-world-cybersecurity-breaches-caused-by-vulnerable-api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743</Words>
  <Characters>4426</Characters>
  <Application>Microsoft Office Word</Application>
  <DocSecurity>0</DocSecurity>
  <Lines>119</Lines>
  <Paragraphs>97</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Ali</dc:creator>
  <cp:keywords/>
  <dc:description/>
  <cp:lastModifiedBy>Fiaz Ali</cp:lastModifiedBy>
  <cp:revision>58</cp:revision>
  <dcterms:created xsi:type="dcterms:W3CDTF">2026-01-19T19:23:00Z</dcterms:created>
  <dcterms:modified xsi:type="dcterms:W3CDTF">2026-01-23T15:16:00Z</dcterms:modified>
</cp:coreProperties>
</file>