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A7CD" w14:textId="4ECC6943" w:rsidR="008571F1" w:rsidRPr="0036308A" w:rsidRDefault="008571F1" w:rsidP="008571F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  <w:r w:rsidRPr="0036308A">
        <w:rPr>
          <w:rFonts w:ascii="Arial" w:eastAsia="Times New Roman" w:hAnsi="Arial" w:cs="Arial"/>
          <w:kern w:val="0"/>
          <w14:ligatures w14:val="none"/>
        </w:rPr>
        <w:t xml:space="preserve">Extreme points (leftmost, rightmost, topmost, and bottommost) define the outer boundaries of a dataset, while K-means clustering groups data points based on their distance to cluster centroids. </w:t>
      </w:r>
    </w:p>
    <w:p w14:paraId="56744ACC" w14:textId="12EF0FB3" w:rsidR="008571F1" w:rsidRPr="0036308A" w:rsidRDefault="008571F1" w:rsidP="008571F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  <w:r w:rsidRPr="0036308A">
        <w:rPr>
          <w:rFonts w:ascii="Arial" w:eastAsia="Times New Roman" w:hAnsi="Arial" w:cs="Arial"/>
          <w:kern w:val="0"/>
          <w14:ligatures w14:val="none"/>
        </w:rPr>
        <w:t xml:space="preserve">The relationship between them is indirect: extreme points do not determine cluster membership or receive special treatment in K-means. Instead, every point is assigned to the nearest centroid, and centroids are updated using the average of all points in a cluster. </w:t>
      </w:r>
    </w:p>
    <w:p w14:paraId="46666075" w14:textId="77777777" w:rsidR="008571F1" w:rsidRPr="0036308A" w:rsidRDefault="008571F1" w:rsidP="008571F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  <w:r w:rsidRPr="0036308A">
        <w:rPr>
          <w:rFonts w:ascii="Arial" w:eastAsia="Times New Roman" w:hAnsi="Arial" w:cs="Arial"/>
          <w:kern w:val="0"/>
          <w14:ligatures w14:val="none"/>
        </w:rPr>
        <w:t>Although extreme points can influence a centroid if they belong to a cluster, their impact comes from being part of the data, not from being boundary points. Overall, extreme points describe the dataset's range, while K-means reveals how the data is grouped</w:t>
      </w:r>
    </w:p>
    <w:p w14:paraId="1E7C380F" w14:textId="77777777" w:rsidR="00A6482C" w:rsidRPr="0036308A" w:rsidRDefault="00A6482C" w:rsidP="008571F1">
      <w:pPr>
        <w:rPr>
          <w:rFonts w:ascii="Arial" w:hAnsi="Arial" w:cs="Arial"/>
        </w:rPr>
      </w:pPr>
    </w:p>
    <w:p w14:paraId="021FBE36" w14:textId="013B2C6E" w:rsidR="00335FB3" w:rsidRPr="0036308A" w:rsidRDefault="00335FB3" w:rsidP="008571F1">
      <w:pPr>
        <w:rPr>
          <w:rFonts w:ascii="Arial" w:hAnsi="Arial" w:cs="Arial"/>
          <w:b/>
          <w:bCs/>
          <w:sz w:val="22"/>
          <w:szCs w:val="22"/>
        </w:rPr>
      </w:pPr>
      <w:r w:rsidRPr="0036308A">
        <w:rPr>
          <w:rFonts w:ascii="Arial" w:hAnsi="Arial" w:cs="Arial"/>
          <w:b/>
          <w:bCs/>
          <w:sz w:val="22"/>
          <w:szCs w:val="22"/>
        </w:rPr>
        <w:t>References</w:t>
      </w:r>
    </w:p>
    <w:p w14:paraId="1A770EA6" w14:textId="318E7777" w:rsidR="00A6482C" w:rsidRPr="0036308A" w:rsidRDefault="00A6482C" w:rsidP="008571F1">
      <w:pPr>
        <w:rPr>
          <w:rFonts w:ascii="Arial" w:hAnsi="Arial" w:cs="Arial"/>
        </w:rPr>
      </w:pPr>
      <w:proofErr w:type="spellStart"/>
      <w:r w:rsidRPr="0036308A">
        <w:rPr>
          <w:rFonts w:ascii="Arial" w:hAnsi="Arial" w:cs="Arial"/>
        </w:rPr>
        <w:t>Kavlakoglu</w:t>
      </w:r>
      <w:proofErr w:type="spellEnd"/>
      <w:r w:rsidRPr="0036308A">
        <w:rPr>
          <w:rFonts w:ascii="Arial" w:hAnsi="Arial" w:cs="Arial"/>
        </w:rPr>
        <w:t>, E. and Winland, V. (2024). </w:t>
      </w:r>
      <w:r w:rsidRPr="0036308A">
        <w:rPr>
          <w:rFonts w:ascii="Arial" w:hAnsi="Arial" w:cs="Arial"/>
          <w:i/>
          <w:iCs/>
        </w:rPr>
        <w:t xml:space="preserve">What </w:t>
      </w:r>
      <w:proofErr w:type="gramStart"/>
      <w:r w:rsidRPr="0036308A">
        <w:rPr>
          <w:rFonts w:ascii="Arial" w:hAnsi="Arial" w:cs="Arial"/>
          <w:i/>
          <w:iCs/>
        </w:rPr>
        <w:t>is</w:t>
      </w:r>
      <w:proofErr w:type="gramEnd"/>
      <w:r w:rsidRPr="0036308A">
        <w:rPr>
          <w:rFonts w:ascii="Arial" w:hAnsi="Arial" w:cs="Arial"/>
          <w:i/>
          <w:iCs/>
        </w:rPr>
        <w:t xml:space="preserve"> k-means clustering?</w:t>
      </w:r>
      <w:r w:rsidRPr="0036308A">
        <w:rPr>
          <w:rFonts w:ascii="Arial" w:hAnsi="Arial" w:cs="Arial"/>
        </w:rPr>
        <w:t> [online] IBM. Available at: https://www.ibm.com/think/topics/k-means-clustering [Accessed 25 Aug. 2026].</w:t>
      </w:r>
    </w:p>
    <w:p w14:paraId="4555D4BA" w14:textId="30E8371E" w:rsidR="00EB18CE" w:rsidRPr="0036308A" w:rsidRDefault="007538C5" w:rsidP="007538C5">
      <w:pPr>
        <w:rPr>
          <w:rFonts w:ascii="Arial" w:hAnsi="Arial" w:cs="Arial"/>
        </w:rPr>
      </w:pPr>
      <w:r w:rsidRPr="0036308A">
        <w:rPr>
          <w:rFonts w:ascii="Arial" w:hAnsi="Arial" w:cs="Arial"/>
        </w:rPr>
        <w:t xml:space="preserve">scikit-learn (2019). </w:t>
      </w:r>
      <w:proofErr w:type="spellStart"/>
      <w:proofErr w:type="gramStart"/>
      <w:r w:rsidRPr="0036308A">
        <w:rPr>
          <w:rFonts w:ascii="Arial" w:hAnsi="Arial" w:cs="Arial"/>
        </w:rPr>
        <w:t>sklearn.cluster</w:t>
      </w:r>
      <w:proofErr w:type="gramEnd"/>
      <w:r w:rsidRPr="0036308A">
        <w:rPr>
          <w:rFonts w:ascii="Arial" w:hAnsi="Arial" w:cs="Arial"/>
        </w:rPr>
        <w:t>.KMeans</w:t>
      </w:r>
      <w:proofErr w:type="spellEnd"/>
      <w:r w:rsidRPr="0036308A">
        <w:rPr>
          <w:rFonts w:ascii="Arial" w:hAnsi="Arial" w:cs="Arial"/>
        </w:rPr>
        <w:t xml:space="preserve"> — scikit-learn 0.21.3 documentation. [online] Scikit-learn.org. Available at: https://scikit-learn.org/stable/modules/generated/sklearn.cluster.KMeans.html [Accessed 25 Aug. 2026].</w:t>
      </w:r>
    </w:p>
    <w:sectPr w:rsidR="00EB18CE" w:rsidRPr="00363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DFA"/>
    <w:multiLevelType w:val="multilevel"/>
    <w:tmpl w:val="906E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243B"/>
    <w:multiLevelType w:val="multilevel"/>
    <w:tmpl w:val="3AF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73EFE"/>
    <w:multiLevelType w:val="multilevel"/>
    <w:tmpl w:val="72CE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A1295"/>
    <w:multiLevelType w:val="multilevel"/>
    <w:tmpl w:val="4490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F3A3B"/>
    <w:multiLevelType w:val="multilevel"/>
    <w:tmpl w:val="509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94B35"/>
    <w:multiLevelType w:val="multilevel"/>
    <w:tmpl w:val="C5A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5607F"/>
    <w:multiLevelType w:val="multilevel"/>
    <w:tmpl w:val="665E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A3790"/>
    <w:multiLevelType w:val="multilevel"/>
    <w:tmpl w:val="929E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C71CC"/>
    <w:multiLevelType w:val="multilevel"/>
    <w:tmpl w:val="E02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22C68"/>
    <w:multiLevelType w:val="multilevel"/>
    <w:tmpl w:val="761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C452B"/>
    <w:multiLevelType w:val="multilevel"/>
    <w:tmpl w:val="8DD2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E91203"/>
    <w:multiLevelType w:val="multilevel"/>
    <w:tmpl w:val="481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D7427"/>
    <w:multiLevelType w:val="multilevel"/>
    <w:tmpl w:val="869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E02DE"/>
    <w:multiLevelType w:val="multilevel"/>
    <w:tmpl w:val="76A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5506">
    <w:abstractNumId w:val="2"/>
  </w:num>
  <w:num w:numId="2" w16cid:durableId="847064141">
    <w:abstractNumId w:val="3"/>
  </w:num>
  <w:num w:numId="3" w16cid:durableId="736786542">
    <w:abstractNumId w:val="0"/>
  </w:num>
  <w:num w:numId="4" w16cid:durableId="1455827199">
    <w:abstractNumId w:val="1"/>
  </w:num>
  <w:num w:numId="5" w16cid:durableId="1533497774">
    <w:abstractNumId w:val="8"/>
  </w:num>
  <w:num w:numId="6" w16cid:durableId="657617909">
    <w:abstractNumId w:val="6"/>
  </w:num>
  <w:num w:numId="7" w16cid:durableId="1306079680">
    <w:abstractNumId w:val="10"/>
  </w:num>
  <w:num w:numId="8" w16cid:durableId="1911772246">
    <w:abstractNumId w:val="11"/>
  </w:num>
  <w:num w:numId="9" w16cid:durableId="2115124062">
    <w:abstractNumId w:val="5"/>
  </w:num>
  <w:num w:numId="10" w16cid:durableId="1671638137">
    <w:abstractNumId w:val="9"/>
  </w:num>
  <w:num w:numId="11" w16cid:durableId="156847520">
    <w:abstractNumId w:val="4"/>
  </w:num>
  <w:num w:numId="12" w16cid:durableId="444617572">
    <w:abstractNumId w:val="7"/>
  </w:num>
  <w:num w:numId="13" w16cid:durableId="715350291">
    <w:abstractNumId w:val="13"/>
  </w:num>
  <w:num w:numId="14" w16cid:durableId="405674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B5"/>
    <w:rsid w:val="00167E3F"/>
    <w:rsid w:val="00191B23"/>
    <w:rsid w:val="001C23FC"/>
    <w:rsid w:val="00335FB3"/>
    <w:rsid w:val="0036308A"/>
    <w:rsid w:val="003A1947"/>
    <w:rsid w:val="0041319F"/>
    <w:rsid w:val="0051632C"/>
    <w:rsid w:val="005E4BDD"/>
    <w:rsid w:val="00710ED0"/>
    <w:rsid w:val="007538C5"/>
    <w:rsid w:val="00815D6D"/>
    <w:rsid w:val="008571F1"/>
    <w:rsid w:val="008D3771"/>
    <w:rsid w:val="009D42C7"/>
    <w:rsid w:val="00A6482C"/>
    <w:rsid w:val="00BF0255"/>
    <w:rsid w:val="00C47DF3"/>
    <w:rsid w:val="00DB1A27"/>
    <w:rsid w:val="00EB18CE"/>
    <w:rsid w:val="00EC67B5"/>
    <w:rsid w:val="00EF5C4A"/>
    <w:rsid w:val="00FE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2FBD"/>
  <w15:chartTrackingRefBased/>
  <w15:docId w15:val="{75E76998-22C7-4F0E-AEDB-48BAB74B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7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B1A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91B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161</Words>
  <Characters>967</Characters>
  <Application>Microsoft Office Word</Application>
  <DocSecurity>0</DocSecurity>
  <Lines>26</Lines>
  <Paragraphs>18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Fiaz Ali</dc:creator>
  <cp:keywords/>
  <dc:description/>
  <cp:lastModifiedBy>Fiaz Ali</cp:lastModifiedBy>
  <cp:revision>17</cp:revision>
  <dcterms:created xsi:type="dcterms:W3CDTF">2026-08-25T13:27:00Z</dcterms:created>
  <dcterms:modified xsi:type="dcterms:W3CDTF">2026-08-26T15:57:00Z</dcterms:modified>
</cp:coreProperties>
</file>