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5E2D" w:rsidRDefault="00C53F54">
      <w:pPr>
        <w:pStyle w:val="Title"/>
        <w:spacing w:after="100"/>
        <w:jc w:val="center"/>
      </w:pPr>
      <w:r>
        <w:t>PES UNIVERSITY, BANGALORE</w:t>
      </w:r>
    </w:p>
    <w:p w:rsidR="00BE5E2D" w:rsidRDefault="00C53F54">
      <w:pPr>
        <w:spacing w:after="400"/>
        <w:jc w:val="center"/>
      </w:pPr>
      <w:r>
        <w:rPr>
          <w:b/>
          <w:bCs/>
        </w:rPr>
        <w:t>Department of Computer Science and Engineering</w:t>
      </w:r>
    </w:p>
    <w:p w:rsidR="00BE5E2D" w:rsidRDefault="00C53F54">
      <w:pPr>
        <w:spacing w:before="400" w:after="100"/>
        <w:jc w:val="center"/>
      </w:pPr>
      <w:r>
        <w:rPr>
          <w:b/>
          <w:bCs/>
          <w:sz w:val="36"/>
          <w:szCs w:val="36"/>
        </w:rPr>
        <w:t>Software Architecture and Design Specification</w:t>
      </w:r>
    </w:p>
    <w:p w:rsidR="00BE5E2D" w:rsidRDefault="00C53F54">
      <w:pPr>
        <w:spacing w:after="600"/>
        <w:jc w:val="center"/>
      </w:pPr>
      <w:r>
        <w:rPr>
          <w:b/>
          <w:bCs/>
          <w:sz w:val="26"/>
          <w:szCs w:val="26"/>
        </w:rPr>
        <w:t>Project: Student Record Management System (SRMS)</w:t>
      </w:r>
    </w:p>
    <w:p w:rsidR="00BE5E2D" w:rsidRDefault="00C53F54">
      <w:pPr>
        <w:spacing w:after="100"/>
        <w:jc w:val="center"/>
      </w:pPr>
      <w:r>
        <w:t>Version: 1.0</w:t>
      </w:r>
    </w:p>
    <w:p w:rsidR="002C0FEF" w:rsidRDefault="00C53F54" w:rsidP="002C0FEF">
      <w:pPr>
        <w:spacing w:after="80"/>
        <w:jc w:val="center"/>
      </w:pPr>
      <w:r>
        <w:t xml:space="preserve">Authors: </w:t>
      </w:r>
      <w:r w:rsidR="002C0FEF">
        <w:rPr>
          <w:b/>
          <w:bCs/>
        </w:rPr>
        <w:t>Team 17 (Project ID SRMS-2026-17)</w:t>
      </w:r>
    </w:p>
    <w:p w:rsidR="002C0FEF" w:rsidRDefault="002C0FEF" w:rsidP="002C0FEF">
      <w:pPr>
        <w:spacing w:after="60"/>
        <w:jc w:val="center"/>
      </w:pPr>
      <w:r>
        <w:t>B Varun (PES1UG24CS109</w:t>
      </w:r>
      <w:proofErr w:type="gramStart"/>
      <w:r>
        <w:t>)  •</w:t>
      </w:r>
      <w:proofErr w:type="gramEnd"/>
      <w:r>
        <w:t xml:space="preserve">  </w:t>
      </w:r>
      <w:proofErr w:type="spellStart"/>
      <w:r>
        <w:t>Bhavyaa</w:t>
      </w:r>
      <w:proofErr w:type="spellEnd"/>
      <w:r>
        <w:t xml:space="preserve"> Garg (PES1UG24CS116)</w:t>
      </w:r>
    </w:p>
    <w:p w:rsidR="00BE5E2D" w:rsidRDefault="002C0FEF" w:rsidP="002C0FEF">
      <w:pPr>
        <w:spacing w:after="300"/>
        <w:jc w:val="center"/>
      </w:pPr>
      <w:r>
        <w:t>Chaithanya N (PES1UG24CS124</w:t>
      </w:r>
      <w:proofErr w:type="gramStart"/>
      <w:r>
        <w:t>)  •</w:t>
      </w:r>
      <w:proofErr w:type="gramEnd"/>
      <w:r>
        <w:t xml:space="preserve">  </w:t>
      </w:r>
      <w:proofErr w:type="spellStart"/>
      <w:r>
        <w:t>Arabhi</w:t>
      </w:r>
      <w:proofErr w:type="spellEnd"/>
      <w:r>
        <w:t xml:space="preserve"> Bhat (PES1UG24CS927), Team Lead</w:t>
      </w:r>
    </w:p>
    <w:p w:rsidR="00BE5E2D" w:rsidRDefault="00C53F54">
      <w:pPr>
        <w:spacing w:after="100"/>
        <w:jc w:val="center"/>
      </w:pPr>
      <w:r>
        <w:t>Date: 1 October 2026</w:t>
      </w:r>
    </w:p>
    <w:p w:rsidR="00BE5E2D" w:rsidRDefault="00C53F54">
      <w:pPr>
        <w:spacing w:after="100"/>
        <w:jc w:val="center"/>
      </w:pPr>
      <w:r>
        <w:t>Status: Draft</w:t>
      </w:r>
    </w:p>
    <w:p w:rsidR="00BE5E2D" w:rsidRDefault="00C53F54">
      <w:r>
        <w:br w:type="page"/>
      </w:r>
    </w:p>
    <w:p w:rsidR="00BE5E2D" w:rsidRDefault="00C53F54">
      <w:pPr>
        <w:pStyle w:val="Heading1"/>
        <w:spacing w:before="300" w:after="150"/>
      </w:pPr>
      <w: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800"/>
        <w:gridCol w:w="3960"/>
      </w:tblGrid>
      <w:tr w:rsidR="00BE5E2D">
        <w:tblPrEx>
          <w:tblCellMar>
            <w:top w:w="0" w:type="dxa"/>
            <w:bottom w:w="0" w:type="dxa"/>
          </w:tblCellMar>
        </w:tblPrEx>
        <w:trPr>
          <w:tblHeader/>
        </w:trPr>
        <w:tc>
          <w:tcPr>
            <w:tcW w:w="2000" w:type="dxa"/>
            <w:shd w:val="clear" w:color="auto" w:fill="DCE6F1"/>
            <w:tcMar>
              <w:top w:w="60" w:type="dxa"/>
              <w:left w:w="100" w:type="dxa"/>
              <w:bottom w:w="60" w:type="dxa"/>
              <w:right w:w="100" w:type="dxa"/>
            </w:tcMar>
          </w:tcPr>
          <w:p w:rsidR="00BE5E2D" w:rsidRDefault="00C53F54">
            <w:r>
              <w:rPr>
                <w:b/>
                <w:bCs/>
              </w:rPr>
              <w:t>Version</w:t>
            </w:r>
          </w:p>
        </w:tc>
        <w:tc>
          <w:tcPr>
            <w:tcW w:w="1600" w:type="dxa"/>
            <w:shd w:val="clear" w:color="auto" w:fill="DCE6F1"/>
            <w:tcMar>
              <w:top w:w="60" w:type="dxa"/>
              <w:left w:w="100" w:type="dxa"/>
              <w:bottom w:w="60" w:type="dxa"/>
              <w:right w:w="100" w:type="dxa"/>
            </w:tcMar>
          </w:tcPr>
          <w:p w:rsidR="00BE5E2D" w:rsidRDefault="00C53F54">
            <w:r>
              <w:rPr>
                <w:b/>
                <w:bCs/>
              </w:rPr>
              <w:t>Date</w:t>
            </w:r>
          </w:p>
        </w:tc>
        <w:tc>
          <w:tcPr>
            <w:tcW w:w="1800" w:type="dxa"/>
            <w:shd w:val="clear" w:color="auto" w:fill="DCE6F1"/>
            <w:tcMar>
              <w:top w:w="60" w:type="dxa"/>
              <w:left w:w="100" w:type="dxa"/>
              <w:bottom w:w="60" w:type="dxa"/>
              <w:right w:w="100" w:type="dxa"/>
            </w:tcMar>
          </w:tcPr>
          <w:p w:rsidR="00BE5E2D" w:rsidRDefault="00C53F54">
            <w:r>
              <w:rPr>
                <w:b/>
                <w:bCs/>
              </w:rPr>
              <w:t>Author</w:t>
            </w:r>
          </w:p>
        </w:tc>
        <w:tc>
          <w:tcPr>
            <w:tcW w:w="3960" w:type="dxa"/>
            <w:shd w:val="clear" w:color="auto" w:fill="DCE6F1"/>
            <w:tcMar>
              <w:top w:w="60" w:type="dxa"/>
              <w:left w:w="100" w:type="dxa"/>
              <w:bottom w:w="60" w:type="dxa"/>
              <w:right w:w="100" w:type="dxa"/>
            </w:tcMar>
          </w:tcPr>
          <w:p w:rsidR="00BE5E2D" w:rsidRDefault="00C53F54">
            <w:r>
              <w:rPr>
                <w:b/>
                <w:bCs/>
              </w:rPr>
              <w:t>Change Summary</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1.0</w:t>
            </w:r>
          </w:p>
        </w:tc>
        <w:tc>
          <w:tcPr>
            <w:tcW w:w="1600" w:type="dxa"/>
            <w:tcMar>
              <w:top w:w="60" w:type="dxa"/>
              <w:left w:w="100" w:type="dxa"/>
              <w:bottom w:w="60" w:type="dxa"/>
              <w:right w:w="100" w:type="dxa"/>
            </w:tcMar>
          </w:tcPr>
          <w:p w:rsidR="00BE5E2D" w:rsidRDefault="00C53F54">
            <w:r>
              <w:t>1 Oct 2026</w:t>
            </w:r>
          </w:p>
        </w:tc>
        <w:tc>
          <w:tcPr>
            <w:tcW w:w="1800" w:type="dxa"/>
            <w:tcMar>
              <w:top w:w="60" w:type="dxa"/>
              <w:left w:w="100" w:type="dxa"/>
              <w:bottom w:w="60" w:type="dxa"/>
              <w:right w:w="100" w:type="dxa"/>
            </w:tcMar>
          </w:tcPr>
          <w:p w:rsidR="00BE5E2D" w:rsidRDefault="002C0FEF">
            <w:r>
              <w:t>Team 17</w:t>
            </w:r>
          </w:p>
        </w:tc>
        <w:tc>
          <w:tcPr>
            <w:tcW w:w="3960" w:type="dxa"/>
            <w:tcMar>
              <w:top w:w="60" w:type="dxa"/>
              <w:left w:w="100" w:type="dxa"/>
              <w:bottom w:w="60" w:type="dxa"/>
              <w:right w:w="100" w:type="dxa"/>
            </w:tcMar>
          </w:tcPr>
          <w:p w:rsidR="00BE5E2D" w:rsidRDefault="00C53F54">
            <w:r>
              <w:t>Initial draft: architecture, component diagram, 4 sequence diagrams, API design, security architecture.</w:t>
            </w:r>
          </w:p>
        </w:tc>
      </w:tr>
    </w:tbl>
    <w:p w:rsidR="00BE5E2D" w:rsidRDefault="00BE5E2D">
      <w:pPr>
        <w:spacing w:after="150"/>
      </w:pPr>
    </w:p>
    <w:p w:rsidR="00BE5E2D" w:rsidRDefault="00C53F54">
      <w:pPr>
        <w:pStyle w:val="Heading1"/>
        <w:spacing w:before="300" w:after="150"/>
      </w:pPr>
      <w:r>
        <w:t>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E5E2D">
        <w:tblPrEx>
          <w:tblCellMar>
            <w:top w:w="0" w:type="dxa"/>
            <w:bottom w:w="0" w:type="dxa"/>
          </w:tblCellMar>
        </w:tblPrEx>
        <w:trPr>
          <w:tblHeader/>
        </w:trPr>
        <w:tc>
          <w:tcPr>
            <w:tcW w:w="2340" w:type="dxa"/>
            <w:shd w:val="clear" w:color="auto" w:fill="DCE6F1"/>
            <w:tcMar>
              <w:top w:w="60" w:type="dxa"/>
              <w:left w:w="100" w:type="dxa"/>
              <w:bottom w:w="60" w:type="dxa"/>
              <w:right w:w="100" w:type="dxa"/>
            </w:tcMar>
          </w:tcPr>
          <w:p w:rsidR="00BE5E2D" w:rsidRDefault="00C53F54">
            <w:r>
              <w:rPr>
                <w:b/>
                <w:bCs/>
              </w:rPr>
              <w:t>Role</w:t>
            </w:r>
          </w:p>
        </w:tc>
        <w:tc>
          <w:tcPr>
            <w:tcW w:w="2340" w:type="dxa"/>
            <w:shd w:val="clear" w:color="auto" w:fill="DCE6F1"/>
            <w:tcMar>
              <w:top w:w="60" w:type="dxa"/>
              <w:left w:w="100" w:type="dxa"/>
              <w:bottom w:w="60" w:type="dxa"/>
              <w:right w:w="100" w:type="dxa"/>
            </w:tcMar>
          </w:tcPr>
          <w:p w:rsidR="00BE5E2D" w:rsidRDefault="00C53F54">
            <w:r>
              <w:rPr>
                <w:b/>
                <w:bCs/>
              </w:rPr>
              <w:t>Name</w:t>
            </w:r>
          </w:p>
        </w:tc>
        <w:tc>
          <w:tcPr>
            <w:tcW w:w="2340" w:type="dxa"/>
            <w:shd w:val="clear" w:color="auto" w:fill="DCE6F1"/>
            <w:tcMar>
              <w:top w:w="60" w:type="dxa"/>
              <w:left w:w="100" w:type="dxa"/>
              <w:bottom w:w="60" w:type="dxa"/>
              <w:right w:w="100" w:type="dxa"/>
            </w:tcMar>
          </w:tcPr>
          <w:p w:rsidR="00BE5E2D" w:rsidRDefault="00C53F54">
            <w:r>
              <w:rPr>
                <w:b/>
                <w:bCs/>
              </w:rPr>
              <w:t>Signature/Date</w:t>
            </w:r>
          </w:p>
        </w:tc>
        <w:tc>
          <w:tcPr>
            <w:tcW w:w="2340" w:type="dxa"/>
            <w:shd w:val="clear" w:color="auto" w:fill="DCE6F1"/>
            <w:tcMar>
              <w:top w:w="60" w:type="dxa"/>
              <w:left w:w="100" w:type="dxa"/>
              <w:bottom w:w="60" w:type="dxa"/>
              <w:right w:w="100" w:type="dxa"/>
            </w:tcMar>
          </w:tcPr>
          <w:p w:rsidR="00BE5E2D" w:rsidRDefault="00BE5E2D"/>
        </w:tc>
      </w:tr>
      <w:tr w:rsidR="00BE5E2D">
        <w:tblPrEx>
          <w:tblCellMar>
            <w:top w:w="0" w:type="dxa"/>
            <w:bottom w:w="0" w:type="dxa"/>
          </w:tblCellMar>
        </w:tblPrEx>
        <w:tc>
          <w:tcPr>
            <w:tcW w:w="2340" w:type="dxa"/>
            <w:tcMar>
              <w:top w:w="60" w:type="dxa"/>
              <w:left w:w="100" w:type="dxa"/>
              <w:bottom w:w="60" w:type="dxa"/>
              <w:right w:w="100" w:type="dxa"/>
            </w:tcMar>
          </w:tcPr>
          <w:p w:rsidR="00BE5E2D" w:rsidRDefault="00C53F54">
            <w:r>
              <w:t>Team Lead</w:t>
            </w:r>
          </w:p>
        </w:tc>
        <w:tc>
          <w:tcPr>
            <w:tcW w:w="2340" w:type="dxa"/>
            <w:tcMar>
              <w:top w:w="60" w:type="dxa"/>
              <w:left w:w="100" w:type="dxa"/>
              <w:bottom w:w="60" w:type="dxa"/>
              <w:right w:w="100" w:type="dxa"/>
            </w:tcMar>
          </w:tcPr>
          <w:p w:rsidR="00BE5E2D" w:rsidRDefault="00C53F54">
            <w:proofErr w:type="spellStart"/>
            <w:r>
              <w:t>Arabhi</w:t>
            </w:r>
            <w:proofErr w:type="spellEnd"/>
            <w:r>
              <w:t xml:space="preserve"> Bhat</w:t>
            </w:r>
          </w:p>
        </w:tc>
        <w:tc>
          <w:tcPr>
            <w:tcW w:w="2340" w:type="dxa"/>
            <w:tcMar>
              <w:top w:w="60" w:type="dxa"/>
              <w:left w:w="100" w:type="dxa"/>
              <w:bottom w:w="60" w:type="dxa"/>
              <w:right w:w="100" w:type="dxa"/>
            </w:tcMar>
          </w:tcPr>
          <w:p w:rsidR="00BE5E2D" w:rsidRDefault="00BE5E2D"/>
        </w:tc>
        <w:tc>
          <w:tcPr>
            <w:tcW w:w="2340" w:type="dxa"/>
            <w:tcMar>
              <w:top w:w="60" w:type="dxa"/>
              <w:left w:w="100" w:type="dxa"/>
              <w:bottom w:w="60" w:type="dxa"/>
              <w:right w:w="100" w:type="dxa"/>
            </w:tcMar>
          </w:tcPr>
          <w:p w:rsidR="00BE5E2D" w:rsidRDefault="00BE5E2D"/>
        </w:tc>
      </w:tr>
      <w:tr w:rsidR="00BE5E2D">
        <w:tblPrEx>
          <w:tblCellMar>
            <w:top w:w="0" w:type="dxa"/>
            <w:bottom w:w="0" w:type="dxa"/>
          </w:tblCellMar>
        </w:tblPrEx>
        <w:tc>
          <w:tcPr>
            <w:tcW w:w="2340" w:type="dxa"/>
            <w:tcMar>
              <w:top w:w="60" w:type="dxa"/>
              <w:left w:w="100" w:type="dxa"/>
              <w:bottom w:w="60" w:type="dxa"/>
              <w:right w:w="100" w:type="dxa"/>
            </w:tcMar>
          </w:tcPr>
          <w:p w:rsidR="00BE5E2D" w:rsidRDefault="00C53F54">
            <w:r>
              <w:t>Course Coordinator</w:t>
            </w:r>
          </w:p>
        </w:tc>
        <w:tc>
          <w:tcPr>
            <w:tcW w:w="2340" w:type="dxa"/>
            <w:tcMar>
              <w:top w:w="60" w:type="dxa"/>
              <w:left w:w="100" w:type="dxa"/>
              <w:bottom w:w="60" w:type="dxa"/>
              <w:right w:w="100" w:type="dxa"/>
            </w:tcMar>
          </w:tcPr>
          <w:p w:rsidR="00BE5E2D" w:rsidRDefault="00BE5E2D"/>
        </w:tc>
        <w:tc>
          <w:tcPr>
            <w:tcW w:w="2340" w:type="dxa"/>
            <w:tcMar>
              <w:top w:w="60" w:type="dxa"/>
              <w:left w:w="100" w:type="dxa"/>
              <w:bottom w:w="60" w:type="dxa"/>
              <w:right w:w="100" w:type="dxa"/>
            </w:tcMar>
          </w:tcPr>
          <w:p w:rsidR="00BE5E2D" w:rsidRDefault="00BE5E2D"/>
        </w:tc>
        <w:tc>
          <w:tcPr>
            <w:tcW w:w="2340" w:type="dxa"/>
            <w:tcMar>
              <w:top w:w="60" w:type="dxa"/>
              <w:left w:w="100" w:type="dxa"/>
              <w:bottom w:w="60" w:type="dxa"/>
              <w:right w:w="100" w:type="dxa"/>
            </w:tcMar>
          </w:tcPr>
          <w:p w:rsidR="00BE5E2D" w:rsidRDefault="00BE5E2D"/>
        </w:tc>
      </w:tr>
    </w:tbl>
    <w:p w:rsidR="00BE5E2D" w:rsidRDefault="00C53F54">
      <w:r>
        <w:br w:type="page"/>
      </w:r>
    </w:p>
    <w:p w:rsidR="00BE5E2D" w:rsidRDefault="00C53F54">
      <w:pPr>
        <w:pStyle w:val="Heading1"/>
        <w:spacing w:before="300" w:after="150"/>
      </w:pPr>
      <w:r>
        <w:lastRenderedPageBreak/>
        <w:t>1. Introduction</w:t>
      </w:r>
    </w:p>
    <w:p w:rsidR="00BE5E2D" w:rsidRDefault="00C53F54">
      <w:pPr>
        <w:pStyle w:val="Heading2"/>
        <w:spacing w:before="240" w:after="120"/>
      </w:pPr>
      <w:r>
        <w:t>1.1 Purpose</w:t>
      </w:r>
    </w:p>
    <w:p w:rsidR="00BE5E2D" w:rsidRDefault="00C53F54">
      <w:pPr>
        <w:spacing w:after="120"/>
      </w:pPr>
      <w:r>
        <w:t xml:space="preserve">This document specifies the software architecture and detailed design of the Student Record Management System (SRMS) v1.0. It describes the component structure, the chosen architecture pattern and its rationale, the dynamic </w:t>
      </w:r>
      <w:proofErr w:type="spellStart"/>
      <w:r>
        <w:t>behaviour</w:t>
      </w:r>
      <w:proofErr w:type="spellEnd"/>
      <w:r>
        <w:t xml:space="preserve"> of the system's four c</w:t>
      </w:r>
      <w:r>
        <w:t xml:space="preserve">ore flows (as UML sequence diagrams), the module interface (API) design, error-handling strategy, and the security architecture that </w:t>
      </w:r>
      <w:proofErr w:type="spellStart"/>
      <w:r>
        <w:t>realises</w:t>
      </w:r>
      <w:proofErr w:type="spellEnd"/>
      <w:r>
        <w:t xml:space="preserve"> the objectives and requirements defined in the SRS (v2.0). It is the Design-phase deliverable that developers use </w:t>
      </w:r>
      <w:r>
        <w:t>to implement each owned module consistently.</w:t>
      </w:r>
    </w:p>
    <w:p w:rsidR="00BE5E2D" w:rsidRDefault="00C53F54">
      <w:pPr>
        <w:pStyle w:val="Heading2"/>
        <w:spacing w:before="240" w:after="120"/>
      </w:pPr>
      <w:r>
        <w:t>1.2 Scope</w:t>
      </w:r>
    </w:p>
    <w:p w:rsidR="00BE5E2D" w:rsidRDefault="00C53F54">
      <w:pPr>
        <w:spacing w:after="120"/>
      </w:pPr>
      <w:r>
        <w:t>Covers the internal software architecture of SRMS v1.0: the layered component structure (Presentation → Controller → Service → Data Access → Data); sequence diagrams for Administrator Login, Add Studen</w:t>
      </w:r>
      <w:r>
        <w:t xml:space="preserve">t Record, Search Student Record and Generate/Export Report; the API (function-interface) design for the Auth, Record, Search and Report services; and the security architecture addressing the threats identified in SRS </w:t>
      </w:r>
      <w:r w:rsidR="001455B1">
        <w:t xml:space="preserve">Section </w:t>
      </w:r>
      <w:r>
        <w:t xml:space="preserve">6.3.3. Excludes hardware design (SRMS </w:t>
      </w:r>
      <w:r>
        <w:t>has no custom hardware interfaces) and any future GUI/web front-end, which is explicitly out of scope for v1.0 per the Synopsis.</w:t>
      </w:r>
    </w:p>
    <w:p w:rsidR="00BE5E2D" w:rsidRDefault="00C53F54">
      <w:pPr>
        <w:pStyle w:val="Heading2"/>
        <w:spacing w:before="240" w:after="120"/>
      </w:pPr>
      <w:r>
        <w:t>1.3 Audience</w:t>
      </w:r>
    </w:p>
    <w:p w:rsidR="00BE5E2D" w:rsidRDefault="00C53F54">
      <w:pPr>
        <w:spacing w:after="120"/>
      </w:pPr>
      <w:r>
        <w:t xml:space="preserve">Primary audience: the four Team 17 developers (B Varun, </w:t>
      </w:r>
      <w:proofErr w:type="spellStart"/>
      <w:r>
        <w:t>Bhavyaa</w:t>
      </w:r>
      <w:proofErr w:type="spellEnd"/>
      <w:r>
        <w:t xml:space="preserve"> Garg, Chaithanya N, </w:t>
      </w:r>
      <w:proofErr w:type="spellStart"/>
      <w:r>
        <w:t>Arabhi</w:t>
      </w:r>
      <w:proofErr w:type="spellEnd"/>
      <w:r>
        <w:t xml:space="preserve"> Bhat), each implementin</w:t>
      </w:r>
      <w:r>
        <w:t>g the module they own. Secondary audience: course faculty and evaluators assessing architectural soundness, modularity and requirements traceability; and any future maintainer extending SRMS (e.g., adding a GUI layer).</w:t>
      </w:r>
    </w:p>
    <w:p w:rsidR="00BE5E2D" w:rsidRDefault="00C53F54">
      <w:pPr>
        <w:pStyle w:val="Heading2"/>
        <w:spacing w:before="240" w:after="120"/>
      </w:pPr>
      <w:r>
        <w:t>1.4 Definitions</w:t>
      </w:r>
    </w:p>
    <w:p w:rsidR="00BE5E2D" w:rsidRDefault="00C53F54">
      <w:pPr>
        <w:spacing w:after="120"/>
      </w:pPr>
      <w:r>
        <w:t>Acronyms and terms us</w:t>
      </w:r>
      <w:r>
        <w:t>ed here follow SRS Appendix A. Additional architecture-specific terms:</w:t>
      </w:r>
    </w:p>
    <w:p w:rsidR="00BE5E2D" w:rsidRDefault="00C53F54">
      <w:pPr>
        <w:pStyle w:val="ListParagraph"/>
        <w:numPr>
          <w:ilvl w:val="0"/>
          <w:numId w:val="1"/>
        </w:numPr>
        <w:spacing w:after="60"/>
      </w:pPr>
      <w:r>
        <w:t>DAO (Data Access Object): the module that issues parameterized SQL statements against SQLite on behalf of exactly one entity (</w:t>
      </w:r>
      <w:proofErr w:type="spellStart"/>
      <w:r>
        <w:t>StudentDAO</w:t>
      </w:r>
      <w:proofErr w:type="spellEnd"/>
      <w:r>
        <w:t xml:space="preserve">, </w:t>
      </w:r>
      <w:proofErr w:type="spellStart"/>
      <w:r>
        <w:t>AdminDAO</w:t>
      </w:r>
      <w:proofErr w:type="spellEnd"/>
      <w:r>
        <w:t>).</w:t>
      </w:r>
    </w:p>
    <w:p w:rsidR="00BE5E2D" w:rsidRDefault="00C53F54">
      <w:pPr>
        <w:pStyle w:val="ListParagraph"/>
        <w:numPr>
          <w:ilvl w:val="0"/>
          <w:numId w:val="1"/>
        </w:numPr>
        <w:spacing w:after="60"/>
      </w:pPr>
      <w:r>
        <w:t>Service: a module containing busines</w:t>
      </w:r>
      <w:r>
        <w:t>s logic and validation for one owned feature, with no direct console I/O (NFR-MNT-01).</w:t>
      </w:r>
    </w:p>
    <w:p w:rsidR="00BE5E2D" w:rsidRDefault="00C53F54">
      <w:pPr>
        <w:pStyle w:val="ListParagraph"/>
        <w:numPr>
          <w:ilvl w:val="0"/>
          <w:numId w:val="1"/>
        </w:numPr>
        <w:spacing w:after="60"/>
      </w:pPr>
      <w:r>
        <w:t>Controller: the thin layer that reads console menu choices and dispatches to the corresponding Service.</w:t>
      </w:r>
    </w:p>
    <w:p w:rsidR="00BE5E2D" w:rsidRDefault="00C53F54">
      <w:pPr>
        <w:pStyle w:val="ListParagraph"/>
        <w:numPr>
          <w:ilvl w:val="0"/>
          <w:numId w:val="1"/>
        </w:numPr>
        <w:spacing w:after="60"/>
      </w:pPr>
      <w:r>
        <w:t xml:space="preserve">STRIDE: Spoofing, Tampering, Repudiation, Information disclosure, Denial of service, Elevation of privilege — the threat-modelling categories used in </w:t>
      </w:r>
      <w:r w:rsidR="001455B1">
        <w:t xml:space="preserve">Section </w:t>
      </w:r>
      <w:r>
        <w:t>3.9.</w:t>
      </w:r>
    </w:p>
    <w:p w:rsidR="00BE5E2D" w:rsidRDefault="00C53F54">
      <w:r>
        <w:br w:type="page"/>
      </w:r>
    </w:p>
    <w:p w:rsidR="00BE5E2D" w:rsidRDefault="00C53F54">
      <w:pPr>
        <w:pStyle w:val="Heading1"/>
        <w:spacing w:before="300" w:after="150"/>
      </w:pPr>
      <w:r>
        <w:lastRenderedPageBreak/>
        <w:t>2. Document Overview</w:t>
      </w:r>
    </w:p>
    <w:p w:rsidR="00BE5E2D" w:rsidRDefault="00C53F54">
      <w:pPr>
        <w:pStyle w:val="Heading2"/>
        <w:spacing w:before="240" w:after="120"/>
      </w:pPr>
      <w:r>
        <w:t>2.1 How to use this document</w:t>
      </w:r>
    </w:p>
    <w:p w:rsidR="00BE5E2D" w:rsidRDefault="00C53F54">
      <w:pPr>
        <w:spacing w:after="120"/>
      </w:pPr>
      <w:r>
        <w:t xml:space="preserve">Each developer should read </w:t>
      </w:r>
      <w:r w:rsidR="001455B1">
        <w:t xml:space="preserve">Section </w:t>
      </w:r>
      <w:r>
        <w:t>3 (Architecture) bef</w:t>
      </w:r>
      <w:r>
        <w:t xml:space="preserve">ore writing any code for their module, to confirm which layer their functions belong in and which other components they call. Before implementing a specific flow, read the matching sequence diagram and API table in </w:t>
      </w:r>
      <w:r w:rsidR="001455B1">
        <w:t xml:space="preserve">Section </w:t>
      </w:r>
      <w:r>
        <w:t>4.2–</w:t>
      </w:r>
      <w:r>
        <w:t xml:space="preserve">4.3. Testers should read </w:t>
      </w:r>
      <w:r w:rsidR="001455B1">
        <w:t xml:space="preserve">Section </w:t>
      </w:r>
      <w:r>
        <w:t xml:space="preserve">3.9 and </w:t>
      </w:r>
      <w:r>
        <w:t xml:space="preserve">4.4 when designing security and negative test cases for the Test Plan. Evaluators can use </w:t>
      </w:r>
      <w:r w:rsidR="001455B1">
        <w:t xml:space="preserve">Section </w:t>
      </w:r>
      <w:r>
        <w:t>3.8 (Traceability to Requirements) to check that every SRS requirement has an architectural home.</w:t>
      </w:r>
    </w:p>
    <w:p w:rsidR="00BE5E2D" w:rsidRDefault="00C53F54">
      <w:pPr>
        <w:pStyle w:val="Heading2"/>
        <w:spacing w:before="240" w:after="120"/>
      </w:pPr>
      <w:r>
        <w:t>2.2 Related Documents</w:t>
      </w:r>
    </w:p>
    <w:p w:rsidR="00BE5E2D" w:rsidRDefault="00C53F54">
      <w:pPr>
        <w:pStyle w:val="ListParagraph"/>
        <w:numPr>
          <w:ilvl w:val="0"/>
          <w:numId w:val="1"/>
        </w:numPr>
        <w:spacing w:after="60"/>
      </w:pPr>
      <w:r>
        <w:t>Software Requirements Specification (SRS), SR</w:t>
      </w:r>
      <w:r>
        <w:t>MS, Version 2.0 — source of all REQ/NFR/SEC/UC IDs referenced throughout this document.</w:t>
      </w:r>
    </w:p>
    <w:p w:rsidR="00BE5E2D" w:rsidRDefault="00C53F54">
      <w:pPr>
        <w:pStyle w:val="ListParagraph"/>
        <w:numPr>
          <w:ilvl w:val="0"/>
          <w:numId w:val="1"/>
        </w:numPr>
        <w:spacing w:after="60"/>
      </w:pPr>
      <w:r>
        <w:t>Software Test Plan (STP), SRMS, Version 1.0 — consumes this document's component/interface design for test-case design and the RTM.</w:t>
      </w:r>
    </w:p>
    <w:p w:rsidR="00BE5E2D" w:rsidRDefault="00C53F54">
      <w:pPr>
        <w:pStyle w:val="ListParagraph"/>
        <w:numPr>
          <w:ilvl w:val="0"/>
          <w:numId w:val="1"/>
        </w:numPr>
        <w:spacing w:after="60"/>
      </w:pPr>
      <w:r>
        <w:t>Team 17 — SRMS Synopsis / Project Proposal, Version 1.0.</w:t>
      </w:r>
    </w:p>
    <w:p w:rsidR="00BE5E2D" w:rsidRDefault="00C53F54">
      <w:r>
        <w:br w:type="page"/>
      </w:r>
    </w:p>
    <w:p w:rsidR="00BE5E2D" w:rsidRDefault="00C53F54">
      <w:pPr>
        <w:pStyle w:val="Heading1"/>
        <w:spacing w:before="300" w:after="150"/>
      </w:pPr>
      <w:r>
        <w:lastRenderedPageBreak/>
        <w:t>3. Architecture</w:t>
      </w:r>
    </w:p>
    <w:p w:rsidR="00BE5E2D" w:rsidRDefault="00C53F54">
      <w:pPr>
        <w:pStyle w:val="Heading2"/>
        <w:spacing w:before="240" w:after="120"/>
      </w:pPr>
      <w:r>
        <w:t>3.1 Goals &amp; Constraints</w:t>
      </w:r>
    </w:p>
    <w:p w:rsidR="00BE5E2D" w:rsidRDefault="00C53F54">
      <w:pPr>
        <w:spacing w:after="120"/>
      </w:pPr>
      <w:r>
        <w:t>Goals: a modular, maintainable, independently-testable layered design in which each of the four owned features (Auth, CRUD, Search, Reports) can be implement</w:t>
      </w:r>
      <w:r>
        <w:t xml:space="preserve">ed, unit-tested and reviewed in isolation; secure-by-default </w:t>
      </w:r>
      <w:proofErr w:type="spellStart"/>
      <w:r>
        <w:t>behaviour</w:t>
      </w:r>
      <w:proofErr w:type="spellEnd"/>
      <w:r>
        <w:t xml:space="preserve"> </w:t>
      </w:r>
      <w:proofErr w:type="spellStart"/>
      <w:r>
        <w:t>realising</w:t>
      </w:r>
      <w:proofErr w:type="spellEnd"/>
      <w:r>
        <w:t xml:space="preserve"> security objectives SO-01 to SO-05; response times within the NFR-PERF-</w:t>
      </w:r>
      <w:proofErr w:type="gramStart"/>
      <w:r>
        <w:t>01..</w:t>
      </w:r>
      <w:proofErr w:type="gramEnd"/>
      <w:r>
        <w:t>06 targets even at the 10,000-record reference scale.</w:t>
      </w:r>
    </w:p>
    <w:p w:rsidR="00BE5E2D" w:rsidRDefault="00C53F54">
      <w:pPr>
        <w:spacing w:after="120"/>
      </w:pPr>
      <w:r>
        <w:t>Constraints: implementation language restricte</w:t>
      </w:r>
      <w:r>
        <w:t xml:space="preserve">d to C/C++ (C++17); console-only UI, no GUI; SQLite as the only persistent store, accessed solely through the sqlite3 C API with prepared statements; only one Administrator session active at a time (SRS </w:t>
      </w:r>
      <w:r w:rsidR="001455B1">
        <w:t xml:space="preserve">Section </w:t>
      </w:r>
      <w:r>
        <w:t>2.7); the codebase must build and pass all tests unc</w:t>
      </w:r>
      <w:r>
        <w:t>hanged on both Ubuntu 22.04 (</w:t>
      </w:r>
      <w:proofErr w:type="spellStart"/>
      <w:r>
        <w:t>gcc</w:t>
      </w:r>
      <w:proofErr w:type="spellEnd"/>
      <w:r>
        <w:t>) and Windows 11 (MinGW-w64), per NFR-PORT-01.</w:t>
      </w:r>
    </w:p>
    <w:p w:rsidR="00BE5E2D" w:rsidRDefault="00C53F54">
      <w:pPr>
        <w:pStyle w:val="Heading2"/>
        <w:spacing w:before="240" w:after="120"/>
      </w:pPr>
      <w:r>
        <w:t>3.2 Stakeholders &amp;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E5E2D">
        <w:tblPrEx>
          <w:tblCellMar>
            <w:top w:w="0" w:type="dxa"/>
            <w:bottom w:w="0" w:type="dxa"/>
          </w:tblCellMar>
        </w:tblPrEx>
        <w:trPr>
          <w:tblHeader/>
        </w:trPr>
        <w:tc>
          <w:tcPr>
            <w:tcW w:w="2500" w:type="dxa"/>
            <w:shd w:val="clear" w:color="auto" w:fill="DCE6F1"/>
            <w:tcMar>
              <w:top w:w="60" w:type="dxa"/>
              <w:left w:w="100" w:type="dxa"/>
              <w:bottom w:w="60" w:type="dxa"/>
              <w:right w:w="100" w:type="dxa"/>
            </w:tcMar>
          </w:tcPr>
          <w:p w:rsidR="00BE5E2D" w:rsidRDefault="00C53F54">
            <w:r>
              <w:rPr>
                <w:b/>
                <w:bCs/>
              </w:rPr>
              <w:t>Stakeholder</w:t>
            </w:r>
          </w:p>
        </w:tc>
        <w:tc>
          <w:tcPr>
            <w:tcW w:w="6860" w:type="dxa"/>
            <w:shd w:val="clear" w:color="auto" w:fill="DCE6F1"/>
            <w:tcMar>
              <w:top w:w="60" w:type="dxa"/>
              <w:left w:w="100" w:type="dxa"/>
              <w:bottom w:w="60" w:type="dxa"/>
              <w:right w:w="100" w:type="dxa"/>
            </w:tcMar>
          </w:tcPr>
          <w:p w:rsidR="00BE5E2D" w:rsidRDefault="00C53F54">
            <w:r>
              <w:rPr>
                <w:b/>
                <w:bCs/>
              </w:rPr>
              <w:t>Concerns</w:t>
            </w:r>
          </w:p>
        </w:tc>
      </w:tr>
      <w:tr w:rsidR="00BE5E2D">
        <w:tblPrEx>
          <w:tblCellMar>
            <w:top w:w="0" w:type="dxa"/>
            <w:bottom w:w="0" w:type="dxa"/>
          </w:tblCellMar>
        </w:tblPrEx>
        <w:tc>
          <w:tcPr>
            <w:tcW w:w="2500" w:type="dxa"/>
            <w:tcMar>
              <w:top w:w="60" w:type="dxa"/>
              <w:left w:w="100" w:type="dxa"/>
              <w:bottom w:w="60" w:type="dxa"/>
              <w:right w:w="100" w:type="dxa"/>
            </w:tcMar>
          </w:tcPr>
          <w:p w:rsidR="00BE5E2D" w:rsidRDefault="00C53F54">
            <w:r>
              <w:t>Administrator (end user)</w:t>
            </w:r>
          </w:p>
        </w:tc>
        <w:tc>
          <w:tcPr>
            <w:tcW w:w="6860" w:type="dxa"/>
            <w:tcMar>
              <w:top w:w="60" w:type="dxa"/>
              <w:left w:w="100" w:type="dxa"/>
              <w:bottom w:w="60" w:type="dxa"/>
              <w:right w:w="100" w:type="dxa"/>
            </w:tcMar>
          </w:tcPr>
          <w:p w:rsidR="00BE5E2D" w:rsidRDefault="00C53F54">
            <w:r>
              <w:t>Accurate, up-to-date records; fast search/sort/filter; simple, forgiving console menus; confidence that deletions cannot happen by accident.</w:t>
            </w:r>
          </w:p>
        </w:tc>
      </w:tr>
      <w:tr w:rsidR="00BE5E2D">
        <w:tblPrEx>
          <w:tblCellMar>
            <w:top w:w="0" w:type="dxa"/>
            <w:bottom w:w="0" w:type="dxa"/>
          </w:tblCellMar>
        </w:tblPrEx>
        <w:tc>
          <w:tcPr>
            <w:tcW w:w="2500" w:type="dxa"/>
            <w:tcMar>
              <w:top w:w="60" w:type="dxa"/>
              <w:left w:w="100" w:type="dxa"/>
              <w:bottom w:w="60" w:type="dxa"/>
              <w:right w:w="100" w:type="dxa"/>
            </w:tcMar>
          </w:tcPr>
          <w:p w:rsidR="00BE5E2D" w:rsidRDefault="00C53F54">
            <w:r>
              <w:t>Course faculty / evaluators</w:t>
            </w:r>
          </w:p>
        </w:tc>
        <w:tc>
          <w:tcPr>
            <w:tcW w:w="6860" w:type="dxa"/>
            <w:tcMar>
              <w:top w:w="60" w:type="dxa"/>
              <w:left w:w="100" w:type="dxa"/>
              <w:bottom w:w="60" w:type="dxa"/>
              <w:right w:w="100" w:type="dxa"/>
            </w:tcMar>
          </w:tcPr>
          <w:p w:rsidR="00BE5E2D" w:rsidRDefault="00C53F54">
            <w:r>
              <w:t>Clean, modular design matching individual ownership; clear requirements-to-architectur</w:t>
            </w:r>
            <w:r>
              <w:t>e-to-code traceability; demonstrable, executed security validation.</w:t>
            </w:r>
          </w:p>
        </w:tc>
      </w:tr>
      <w:tr w:rsidR="00BE5E2D">
        <w:tblPrEx>
          <w:tblCellMar>
            <w:top w:w="0" w:type="dxa"/>
            <w:bottom w:w="0" w:type="dxa"/>
          </w:tblCellMar>
        </w:tblPrEx>
        <w:tc>
          <w:tcPr>
            <w:tcW w:w="2500" w:type="dxa"/>
            <w:tcMar>
              <w:top w:w="60" w:type="dxa"/>
              <w:left w:w="100" w:type="dxa"/>
              <w:bottom w:w="60" w:type="dxa"/>
              <w:right w:w="100" w:type="dxa"/>
            </w:tcMar>
          </w:tcPr>
          <w:p w:rsidR="00BE5E2D" w:rsidRDefault="00C53F54">
            <w:r>
              <w:t>Development team (Team 17)</w:t>
            </w:r>
          </w:p>
        </w:tc>
        <w:tc>
          <w:tcPr>
            <w:tcW w:w="6860" w:type="dxa"/>
            <w:tcMar>
              <w:top w:w="60" w:type="dxa"/>
              <w:left w:w="100" w:type="dxa"/>
              <w:bottom w:w="60" w:type="dxa"/>
              <w:right w:w="100" w:type="dxa"/>
            </w:tcMar>
          </w:tcPr>
          <w:p w:rsidR="00BE5E2D" w:rsidRDefault="00C53F54">
            <w:r>
              <w:t>Well-defined interfaces between the four owned modules so integration doesn't block any one person; straightforward unit testing without a running console.</w:t>
            </w:r>
          </w:p>
        </w:tc>
      </w:tr>
      <w:tr w:rsidR="00BE5E2D">
        <w:tblPrEx>
          <w:tblCellMar>
            <w:top w:w="0" w:type="dxa"/>
            <w:bottom w:w="0" w:type="dxa"/>
          </w:tblCellMar>
        </w:tblPrEx>
        <w:tc>
          <w:tcPr>
            <w:tcW w:w="2500" w:type="dxa"/>
            <w:tcMar>
              <w:top w:w="60" w:type="dxa"/>
              <w:left w:w="100" w:type="dxa"/>
              <w:bottom w:w="60" w:type="dxa"/>
              <w:right w:w="100" w:type="dxa"/>
            </w:tcMar>
          </w:tcPr>
          <w:p w:rsidR="00BE5E2D" w:rsidRDefault="00C53F54">
            <w:r>
              <w:t>Future maintainer</w:t>
            </w:r>
          </w:p>
        </w:tc>
        <w:tc>
          <w:tcPr>
            <w:tcW w:w="6860" w:type="dxa"/>
            <w:tcMar>
              <w:top w:w="60" w:type="dxa"/>
              <w:left w:w="100" w:type="dxa"/>
              <w:bottom w:w="60" w:type="dxa"/>
              <w:right w:w="100" w:type="dxa"/>
            </w:tcMar>
          </w:tcPr>
          <w:p w:rsidR="00BE5E2D" w:rsidRDefault="00C53F54">
            <w:r>
              <w:t>Ability to add a GUI or networked front-end later without rewriting the Service/DAO layers (per Synopsis ‘Future Enhancements’).</w:t>
            </w:r>
          </w:p>
        </w:tc>
      </w:tr>
    </w:tbl>
    <w:p w:rsidR="00E627A8" w:rsidRDefault="00E627A8">
      <w:pPr>
        <w:pStyle w:val="Heading2"/>
        <w:spacing w:before="240" w:after="120"/>
      </w:pPr>
    </w:p>
    <w:p w:rsidR="00E627A8" w:rsidRDefault="00E627A8">
      <w:pPr>
        <w:pStyle w:val="Heading2"/>
        <w:spacing w:before="240" w:after="120"/>
      </w:pPr>
    </w:p>
    <w:p w:rsidR="00E627A8" w:rsidRDefault="00E627A8">
      <w:pPr>
        <w:pStyle w:val="Heading2"/>
        <w:spacing w:before="240" w:after="120"/>
      </w:pPr>
    </w:p>
    <w:p w:rsidR="00E627A8" w:rsidRDefault="00E627A8">
      <w:pPr>
        <w:pStyle w:val="Heading2"/>
        <w:spacing w:before="240" w:after="120"/>
      </w:pPr>
    </w:p>
    <w:p w:rsidR="00E627A8" w:rsidRDefault="00E627A8">
      <w:pPr>
        <w:pStyle w:val="Heading2"/>
        <w:spacing w:before="240" w:after="120"/>
      </w:pPr>
    </w:p>
    <w:p w:rsidR="00E627A8" w:rsidRDefault="00E627A8">
      <w:pPr>
        <w:pStyle w:val="Heading2"/>
        <w:spacing w:before="240" w:after="120"/>
      </w:pPr>
    </w:p>
    <w:p w:rsidR="00E627A8" w:rsidRDefault="00E627A8">
      <w:pPr>
        <w:pStyle w:val="Heading2"/>
        <w:spacing w:before="240" w:after="120"/>
      </w:pPr>
    </w:p>
    <w:p w:rsidR="00E627A8" w:rsidRDefault="00E627A8">
      <w:pPr>
        <w:pStyle w:val="Heading2"/>
        <w:spacing w:before="240" w:after="120"/>
      </w:pPr>
    </w:p>
    <w:p w:rsidR="00E627A8" w:rsidRDefault="00E627A8">
      <w:pPr>
        <w:pStyle w:val="Heading2"/>
        <w:spacing w:before="240" w:after="120"/>
      </w:pPr>
    </w:p>
    <w:p w:rsidR="00E627A8" w:rsidRDefault="00E627A8">
      <w:pPr>
        <w:pStyle w:val="Heading2"/>
        <w:spacing w:before="240" w:after="120"/>
      </w:pPr>
    </w:p>
    <w:p w:rsidR="00BE5E2D" w:rsidRDefault="00C53F54">
      <w:pPr>
        <w:pStyle w:val="Heading2"/>
        <w:spacing w:before="240" w:after="120"/>
      </w:pPr>
      <w:r>
        <w:lastRenderedPageBreak/>
        <w:t>3.3 Component (UML) Diagram</w:t>
      </w:r>
    </w:p>
    <w:p w:rsidR="00BE5E2D" w:rsidRDefault="00C53F54">
      <w:pPr>
        <w:spacing w:after="60"/>
        <w:jc w:val="center"/>
      </w:pPr>
      <w:r>
        <w:rPr>
          <w:noProof/>
        </w:rPr>
        <w:drawing>
          <wp:inline distT="0" distB="0" distL="0" distR="0">
            <wp:extent cx="5143500" cy="420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200525"/>
                    </a:xfrm>
                    <a:prstGeom prst="rect">
                      <a:avLst/>
                    </a:prstGeom>
                  </pic:spPr>
                </pic:pic>
              </a:graphicData>
            </a:graphic>
          </wp:inline>
        </w:drawing>
      </w:r>
    </w:p>
    <w:p w:rsidR="00BE5E2D" w:rsidRDefault="00C53F54">
      <w:pPr>
        <w:spacing w:after="200"/>
        <w:jc w:val="center"/>
      </w:pPr>
      <w:r>
        <w:rPr>
          <w:i/>
          <w:iCs/>
          <w:sz w:val="20"/>
          <w:szCs w:val="20"/>
        </w:rPr>
        <w:t>Figure 3.1 — SRMS High-Level Component Diagram (Layered Architecture)</w:t>
      </w:r>
    </w:p>
    <w:p w:rsidR="00BE5E2D" w:rsidRDefault="00C53F54">
      <w:pPr>
        <w:spacing w:after="120"/>
      </w:pPr>
      <w:r>
        <w:rPr>
          <w:i/>
          <w:iCs/>
          <w:sz w:val="20"/>
          <w:szCs w:val="20"/>
        </w:rPr>
        <w:t>Two cros</w:t>
      </w:r>
      <w:r>
        <w:rPr>
          <w:i/>
          <w:iCs/>
          <w:sz w:val="20"/>
          <w:szCs w:val="20"/>
        </w:rPr>
        <w:t xml:space="preserve">s-cutting Business Logic components are shared by every Service and omitted above for clarity: Validator (field/record validation) and </w:t>
      </w:r>
      <w:proofErr w:type="spellStart"/>
      <w:r>
        <w:rPr>
          <w:i/>
          <w:iCs/>
          <w:sz w:val="20"/>
          <w:szCs w:val="20"/>
        </w:rPr>
        <w:t>AuditLogger</w:t>
      </w:r>
      <w:proofErr w:type="spellEnd"/>
      <w:r>
        <w:rPr>
          <w:i/>
          <w:iCs/>
          <w:sz w:val="20"/>
          <w:szCs w:val="20"/>
        </w:rPr>
        <w:t xml:space="preserve"> (writes to </w:t>
      </w:r>
      <w:proofErr w:type="spellStart"/>
      <w:r>
        <w:rPr>
          <w:i/>
          <w:iCs/>
          <w:sz w:val="20"/>
          <w:szCs w:val="20"/>
        </w:rPr>
        <w:t>audit_log</w:t>
      </w:r>
      <w:proofErr w:type="spellEnd"/>
      <w:r>
        <w:rPr>
          <w:i/>
          <w:iCs/>
          <w:sz w:val="20"/>
          <w:szCs w:val="20"/>
        </w:rPr>
        <w:t xml:space="preserve">). Both are detailed in </w:t>
      </w:r>
      <w:r w:rsidR="001455B1">
        <w:rPr>
          <w:i/>
          <w:iCs/>
          <w:sz w:val="20"/>
          <w:szCs w:val="20"/>
        </w:rPr>
        <w:t xml:space="preserve">Section </w:t>
      </w:r>
      <w:r>
        <w:rPr>
          <w:i/>
          <w:iCs/>
          <w:sz w:val="20"/>
          <w:szCs w:val="20"/>
        </w:rPr>
        <w:t>3.4.</w:t>
      </w:r>
    </w:p>
    <w:p w:rsidR="00BE5E2D" w:rsidRDefault="00C53F54">
      <w:pPr>
        <w:pStyle w:val="Heading2"/>
        <w:spacing w:before="240" w:after="120"/>
      </w:pPr>
      <w:r>
        <w:t>3.4 Component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E5E2D">
        <w:tblPrEx>
          <w:tblCellMar>
            <w:top w:w="0" w:type="dxa"/>
            <w:bottom w:w="0" w:type="dxa"/>
          </w:tblCellMar>
        </w:tblPrEx>
        <w:trPr>
          <w:tblHeader/>
        </w:trPr>
        <w:tc>
          <w:tcPr>
            <w:tcW w:w="2000" w:type="dxa"/>
            <w:shd w:val="clear" w:color="auto" w:fill="DCE6F1"/>
            <w:tcMar>
              <w:top w:w="60" w:type="dxa"/>
              <w:left w:w="100" w:type="dxa"/>
              <w:bottom w:w="60" w:type="dxa"/>
              <w:right w:w="100" w:type="dxa"/>
            </w:tcMar>
          </w:tcPr>
          <w:p w:rsidR="00BE5E2D" w:rsidRDefault="00C53F54">
            <w:r>
              <w:rPr>
                <w:b/>
                <w:bCs/>
              </w:rPr>
              <w:t>Component</w:t>
            </w:r>
          </w:p>
        </w:tc>
        <w:tc>
          <w:tcPr>
            <w:tcW w:w="4760" w:type="dxa"/>
            <w:shd w:val="clear" w:color="auto" w:fill="DCE6F1"/>
            <w:tcMar>
              <w:top w:w="60" w:type="dxa"/>
              <w:left w:w="100" w:type="dxa"/>
              <w:bottom w:w="60" w:type="dxa"/>
              <w:right w:w="100" w:type="dxa"/>
            </w:tcMar>
          </w:tcPr>
          <w:p w:rsidR="00BE5E2D" w:rsidRDefault="00C53F54">
            <w:r>
              <w:rPr>
                <w:b/>
                <w:bCs/>
              </w:rPr>
              <w:t>Responsibility</w:t>
            </w:r>
          </w:p>
        </w:tc>
        <w:tc>
          <w:tcPr>
            <w:tcW w:w="2600" w:type="dxa"/>
            <w:shd w:val="clear" w:color="auto" w:fill="DCE6F1"/>
            <w:tcMar>
              <w:top w:w="60" w:type="dxa"/>
              <w:left w:w="100" w:type="dxa"/>
              <w:bottom w:w="60" w:type="dxa"/>
              <w:right w:w="100" w:type="dxa"/>
            </w:tcMar>
          </w:tcPr>
          <w:p w:rsidR="00BE5E2D" w:rsidRDefault="00C53F54">
            <w:r>
              <w:rPr>
                <w:b/>
                <w:bCs/>
              </w:rPr>
              <w:t>Owner</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Console UI</w:t>
            </w:r>
          </w:p>
        </w:tc>
        <w:tc>
          <w:tcPr>
            <w:tcW w:w="4760" w:type="dxa"/>
            <w:tcMar>
              <w:top w:w="60" w:type="dxa"/>
              <w:left w:w="100" w:type="dxa"/>
              <w:bottom w:w="60" w:type="dxa"/>
              <w:right w:w="100" w:type="dxa"/>
            </w:tcMar>
          </w:tcPr>
          <w:p w:rsidR="00BE5E2D" w:rsidRDefault="00C53F54">
            <w:r>
              <w:t>Renders numbered text menus (Main / Administrator), reads input, echoes validation errors per UI-</w:t>
            </w:r>
            <w:proofErr w:type="gramStart"/>
            <w:r>
              <w:t>01..</w:t>
            </w:r>
            <w:proofErr w:type="gramEnd"/>
            <w:r>
              <w:t>05.</w:t>
            </w:r>
          </w:p>
        </w:tc>
        <w:tc>
          <w:tcPr>
            <w:tcW w:w="2600" w:type="dxa"/>
            <w:tcMar>
              <w:top w:w="60" w:type="dxa"/>
              <w:left w:w="100" w:type="dxa"/>
              <w:bottom w:w="60" w:type="dxa"/>
              <w:right w:w="100" w:type="dxa"/>
            </w:tcMar>
          </w:tcPr>
          <w:p w:rsidR="00BE5E2D" w:rsidRDefault="00C53F54">
            <w:r>
              <w:t>B Varun</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proofErr w:type="spellStart"/>
            <w:r>
              <w:t>AuthController</w:t>
            </w:r>
            <w:proofErr w:type="spellEnd"/>
            <w:r>
              <w:t xml:space="preserve"> / </w:t>
            </w:r>
            <w:proofErr w:type="spellStart"/>
            <w:r>
              <w:t>AuthService</w:t>
            </w:r>
            <w:proofErr w:type="spellEnd"/>
          </w:p>
        </w:tc>
        <w:tc>
          <w:tcPr>
            <w:tcW w:w="4760" w:type="dxa"/>
            <w:tcMar>
              <w:top w:w="60" w:type="dxa"/>
              <w:left w:w="100" w:type="dxa"/>
              <w:bottom w:w="60" w:type="dxa"/>
              <w:right w:w="100" w:type="dxa"/>
            </w:tcMar>
          </w:tcPr>
          <w:p w:rsidR="00BE5E2D" w:rsidRDefault="00C53F54">
            <w:r>
              <w:t>Login/logout, credential verification, session and role management, account lockout (REQ-AUTH, SEC-01, 03, 04, 06, 07, 08).</w:t>
            </w:r>
          </w:p>
        </w:tc>
        <w:tc>
          <w:tcPr>
            <w:tcW w:w="2600" w:type="dxa"/>
            <w:tcMar>
              <w:top w:w="60" w:type="dxa"/>
              <w:left w:w="100" w:type="dxa"/>
              <w:bottom w:w="60" w:type="dxa"/>
              <w:right w:w="100" w:type="dxa"/>
            </w:tcMar>
          </w:tcPr>
          <w:p w:rsidR="00BE5E2D" w:rsidRDefault="00C53F54">
            <w:r>
              <w:t>B Varun</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proofErr w:type="spellStart"/>
            <w:r>
              <w:t>RecordController</w:t>
            </w:r>
            <w:proofErr w:type="spellEnd"/>
            <w:r>
              <w:t xml:space="preserve"> / </w:t>
            </w:r>
            <w:proofErr w:type="spellStart"/>
            <w:r>
              <w:t>RecordService</w:t>
            </w:r>
            <w:proofErr w:type="spellEnd"/>
          </w:p>
        </w:tc>
        <w:tc>
          <w:tcPr>
            <w:tcW w:w="4760" w:type="dxa"/>
            <w:tcMar>
              <w:top w:w="60" w:type="dxa"/>
              <w:left w:w="100" w:type="dxa"/>
              <w:bottom w:w="60" w:type="dxa"/>
              <w:right w:w="100" w:type="dxa"/>
            </w:tcMar>
          </w:tcPr>
          <w:p w:rsidR="00BE5E2D" w:rsidRDefault="00C53F54">
            <w:r>
              <w:t>Add/Update/Delete/List workflow and field validation orchestration (REQ-CRUD, REQ-DATA).</w:t>
            </w:r>
          </w:p>
        </w:tc>
        <w:tc>
          <w:tcPr>
            <w:tcW w:w="2600" w:type="dxa"/>
            <w:tcMar>
              <w:top w:w="60" w:type="dxa"/>
              <w:left w:w="100" w:type="dxa"/>
              <w:bottom w:w="60" w:type="dxa"/>
              <w:right w:w="100" w:type="dxa"/>
            </w:tcMar>
          </w:tcPr>
          <w:p w:rsidR="00BE5E2D" w:rsidRDefault="00C53F54">
            <w:proofErr w:type="spellStart"/>
            <w:r>
              <w:t>B</w:t>
            </w:r>
            <w:r>
              <w:t>havyaa</w:t>
            </w:r>
            <w:proofErr w:type="spellEnd"/>
            <w:r>
              <w:t xml:space="preserve"> Garg</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Validator</w:t>
            </w:r>
          </w:p>
        </w:tc>
        <w:tc>
          <w:tcPr>
            <w:tcW w:w="4760" w:type="dxa"/>
            <w:tcMar>
              <w:top w:w="60" w:type="dxa"/>
              <w:left w:w="100" w:type="dxa"/>
              <w:bottom w:w="60" w:type="dxa"/>
              <w:right w:w="100" w:type="dxa"/>
            </w:tcMar>
          </w:tcPr>
          <w:p w:rsidR="00BE5E2D" w:rsidRDefault="00C53F54">
            <w:r>
              <w:t>Per-field and whole-record validation rules from SRS Appendix B; shared by every Service before a write (REQ-DATA-</w:t>
            </w:r>
            <w:proofErr w:type="gramStart"/>
            <w:r>
              <w:t>02..</w:t>
            </w:r>
            <w:proofErr w:type="gramEnd"/>
            <w:r>
              <w:t>05).</w:t>
            </w:r>
          </w:p>
        </w:tc>
        <w:tc>
          <w:tcPr>
            <w:tcW w:w="2600" w:type="dxa"/>
            <w:tcMar>
              <w:top w:w="60" w:type="dxa"/>
              <w:left w:w="100" w:type="dxa"/>
              <w:bottom w:w="60" w:type="dxa"/>
              <w:right w:w="100" w:type="dxa"/>
            </w:tcMar>
          </w:tcPr>
          <w:p w:rsidR="00BE5E2D" w:rsidRDefault="00C53F54">
            <w:proofErr w:type="spellStart"/>
            <w:r>
              <w:t>Bhavyaa</w:t>
            </w:r>
            <w:proofErr w:type="spellEnd"/>
            <w:r>
              <w:t xml:space="preserve"> Garg</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proofErr w:type="spellStart"/>
            <w:r>
              <w:t>AuditLogger</w:t>
            </w:r>
            <w:proofErr w:type="spellEnd"/>
          </w:p>
        </w:tc>
        <w:tc>
          <w:tcPr>
            <w:tcW w:w="4760" w:type="dxa"/>
            <w:tcMar>
              <w:top w:w="60" w:type="dxa"/>
              <w:left w:w="100" w:type="dxa"/>
              <w:bottom w:w="60" w:type="dxa"/>
              <w:right w:w="100" w:type="dxa"/>
            </w:tcMar>
          </w:tcPr>
          <w:p w:rsidR="00BE5E2D" w:rsidRDefault="00C53F54">
            <w:r>
              <w:t xml:space="preserve">Writes RECORD_ADDED / RECORD_UPDATED / RECORD_DELETED / login events to the </w:t>
            </w:r>
            <w:proofErr w:type="spellStart"/>
            <w:r>
              <w:t>audit_lo</w:t>
            </w:r>
            <w:r>
              <w:t>g</w:t>
            </w:r>
            <w:proofErr w:type="spellEnd"/>
            <w:r>
              <w:t xml:space="preserve"> table (SEC-04); used by all Services.</w:t>
            </w:r>
          </w:p>
        </w:tc>
        <w:tc>
          <w:tcPr>
            <w:tcW w:w="2600" w:type="dxa"/>
            <w:tcMar>
              <w:top w:w="60" w:type="dxa"/>
              <w:left w:w="100" w:type="dxa"/>
              <w:bottom w:w="60" w:type="dxa"/>
              <w:right w:w="100" w:type="dxa"/>
            </w:tcMar>
          </w:tcPr>
          <w:p w:rsidR="00BE5E2D" w:rsidRDefault="00C53F54">
            <w:r>
              <w:t>Shared (defined with CRUD)</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proofErr w:type="spellStart"/>
            <w:r>
              <w:lastRenderedPageBreak/>
              <w:t>SearchController</w:t>
            </w:r>
            <w:proofErr w:type="spellEnd"/>
            <w:r>
              <w:t xml:space="preserve"> / </w:t>
            </w:r>
            <w:proofErr w:type="spellStart"/>
            <w:r>
              <w:t>SearchService</w:t>
            </w:r>
            <w:proofErr w:type="spellEnd"/>
          </w:p>
        </w:tc>
        <w:tc>
          <w:tcPr>
            <w:tcW w:w="4760" w:type="dxa"/>
            <w:tcMar>
              <w:top w:w="60" w:type="dxa"/>
              <w:left w:w="100" w:type="dxa"/>
              <w:bottom w:w="60" w:type="dxa"/>
              <w:right w:w="100" w:type="dxa"/>
            </w:tcMar>
          </w:tcPr>
          <w:p w:rsidR="00BE5E2D" w:rsidRDefault="00C53F54">
            <w:r>
              <w:t>Search by roll no./name, sort, filter, and Viewer field-visibility enforcement (REQ-SRCH, SEC-09).</w:t>
            </w:r>
          </w:p>
        </w:tc>
        <w:tc>
          <w:tcPr>
            <w:tcW w:w="2600" w:type="dxa"/>
            <w:tcMar>
              <w:top w:w="60" w:type="dxa"/>
              <w:left w:w="100" w:type="dxa"/>
              <w:bottom w:w="60" w:type="dxa"/>
              <w:right w:w="100" w:type="dxa"/>
            </w:tcMar>
          </w:tcPr>
          <w:p w:rsidR="00BE5E2D" w:rsidRDefault="00C53F54">
            <w:r>
              <w:t>Chaithanya N</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proofErr w:type="spellStart"/>
            <w:r>
              <w:t>ReportController</w:t>
            </w:r>
            <w:proofErr w:type="spellEnd"/>
            <w:r>
              <w:t xml:space="preserve"> / </w:t>
            </w:r>
            <w:proofErr w:type="spellStart"/>
            <w:r>
              <w:t>ReportService</w:t>
            </w:r>
            <w:proofErr w:type="spellEnd"/>
          </w:p>
        </w:tc>
        <w:tc>
          <w:tcPr>
            <w:tcW w:w="4760" w:type="dxa"/>
            <w:tcMar>
              <w:top w:w="60" w:type="dxa"/>
              <w:left w:w="100" w:type="dxa"/>
              <w:bottom w:w="60" w:type="dxa"/>
              <w:right w:w="100" w:type="dxa"/>
            </w:tcMar>
          </w:tcPr>
          <w:p w:rsidR="00BE5E2D" w:rsidRDefault="00C53F54">
            <w:r>
              <w:t>Class list / average CGPA / topper computation and file export (REQ-RPT).</w:t>
            </w:r>
          </w:p>
        </w:tc>
        <w:tc>
          <w:tcPr>
            <w:tcW w:w="2600" w:type="dxa"/>
            <w:tcMar>
              <w:top w:w="60" w:type="dxa"/>
              <w:left w:w="100" w:type="dxa"/>
              <w:bottom w:w="60" w:type="dxa"/>
              <w:right w:w="100" w:type="dxa"/>
            </w:tcMar>
          </w:tcPr>
          <w:p w:rsidR="00BE5E2D" w:rsidRDefault="00C53F54">
            <w:proofErr w:type="spellStart"/>
            <w:r>
              <w:t>Arabhi</w:t>
            </w:r>
            <w:proofErr w:type="spellEnd"/>
            <w:r>
              <w:t xml:space="preserve"> Bhat</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proofErr w:type="spellStart"/>
            <w:r>
              <w:t>AdminDAO</w:t>
            </w:r>
            <w:proofErr w:type="spellEnd"/>
            <w:r>
              <w:t xml:space="preserve">, </w:t>
            </w:r>
            <w:proofErr w:type="spellStart"/>
            <w:r>
              <w:t>StudentDAO</w:t>
            </w:r>
            <w:proofErr w:type="spellEnd"/>
          </w:p>
        </w:tc>
        <w:tc>
          <w:tcPr>
            <w:tcW w:w="4760" w:type="dxa"/>
            <w:tcMar>
              <w:top w:w="60" w:type="dxa"/>
              <w:left w:w="100" w:type="dxa"/>
              <w:bottom w:w="60" w:type="dxa"/>
              <w:right w:w="100" w:type="dxa"/>
            </w:tcMar>
          </w:tcPr>
          <w:p w:rsidR="00BE5E2D" w:rsidRDefault="00C53F54">
            <w:r>
              <w:t>Only components permitted to touch SQL; issue exclusively parameterized statements (SEC-02); schema owner.</w:t>
            </w:r>
          </w:p>
        </w:tc>
        <w:tc>
          <w:tcPr>
            <w:tcW w:w="2600" w:type="dxa"/>
            <w:tcMar>
              <w:top w:w="60" w:type="dxa"/>
              <w:left w:w="100" w:type="dxa"/>
              <w:bottom w:w="60" w:type="dxa"/>
              <w:right w:w="100" w:type="dxa"/>
            </w:tcMar>
          </w:tcPr>
          <w:p w:rsidR="00BE5E2D" w:rsidRDefault="00C53F54">
            <w:r>
              <w:t>Chaithanya N (schema) / shared</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SQLite Da</w:t>
            </w:r>
            <w:r>
              <w:t>tabase (</w:t>
            </w:r>
            <w:proofErr w:type="spellStart"/>
            <w:r>
              <w:t>srms.db</w:t>
            </w:r>
            <w:proofErr w:type="spellEnd"/>
            <w:r>
              <w:t>)</w:t>
            </w:r>
          </w:p>
        </w:tc>
        <w:tc>
          <w:tcPr>
            <w:tcW w:w="4760" w:type="dxa"/>
            <w:tcMar>
              <w:top w:w="60" w:type="dxa"/>
              <w:left w:w="100" w:type="dxa"/>
              <w:bottom w:w="60" w:type="dxa"/>
              <w:right w:w="100" w:type="dxa"/>
            </w:tcMar>
          </w:tcPr>
          <w:p w:rsidR="00BE5E2D" w:rsidRDefault="00C53F54">
            <w:r>
              <w:t xml:space="preserve">Persistent storage for students, admins and </w:t>
            </w:r>
            <w:proofErr w:type="spellStart"/>
            <w:r>
              <w:t>audit_log</w:t>
            </w:r>
            <w:proofErr w:type="spellEnd"/>
            <w:r>
              <w:t xml:space="preserve"> tables (SRS </w:t>
            </w:r>
            <w:r w:rsidR="006966D4">
              <w:t xml:space="preserve">Section </w:t>
            </w:r>
            <w:r>
              <w:t>4.4); file permissions 0600 (SEC-08).</w:t>
            </w:r>
          </w:p>
        </w:tc>
        <w:tc>
          <w:tcPr>
            <w:tcW w:w="2600" w:type="dxa"/>
            <w:tcMar>
              <w:top w:w="60" w:type="dxa"/>
              <w:left w:w="100" w:type="dxa"/>
              <w:bottom w:w="60" w:type="dxa"/>
              <w:right w:w="100" w:type="dxa"/>
            </w:tcMar>
          </w:tcPr>
          <w:p w:rsidR="00BE5E2D" w:rsidRDefault="00C53F54">
            <w:r>
              <w:t>Shared</w:t>
            </w:r>
          </w:p>
        </w:tc>
      </w:tr>
    </w:tbl>
    <w:p w:rsidR="00BE5E2D" w:rsidRDefault="00C53F54">
      <w:pPr>
        <w:pStyle w:val="Heading2"/>
        <w:spacing w:before="240" w:after="120"/>
      </w:pPr>
      <w:r>
        <w:t>3.5 Chosen Architecture Pattern and Rationale</w:t>
      </w:r>
    </w:p>
    <w:p w:rsidR="00BE5E2D" w:rsidRDefault="00C53F54">
      <w:pPr>
        <w:spacing w:after="120"/>
      </w:pPr>
      <w:r>
        <w:t>Pattern: classic layered architecture (Presentation → API/Controller → Business Logic → Data Access → Data), with strictly one-directional, adjacent-layer-only calls.</w:t>
      </w:r>
    </w:p>
    <w:p w:rsidR="00BE5E2D" w:rsidRDefault="00C53F54">
      <w:pPr>
        <w:spacing w:after="120"/>
      </w:pPr>
      <w:r>
        <w:t>Rationale: the layering maps one-to-one onto the team's product-ownership split (Synopsis</w:t>
      </w:r>
      <w:r>
        <w:t xml:space="preserve"> </w:t>
      </w:r>
      <w:r w:rsidR="006966D4">
        <w:t xml:space="preserve">Section </w:t>
      </w:r>
      <w:r>
        <w:t xml:space="preserve">1), so each member can implement, unit-test and demo their </w:t>
      </w:r>
      <w:proofErr w:type="spellStart"/>
      <w:r>
        <w:t>Controller+Service</w:t>
      </w:r>
      <w:proofErr w:type="spellEnd"/>
      <w:r>
        <w:t xml:space="preserve"> pair independently. Keeping </w:t>
      </w:r>
      <w:proofErr w:type="gramStart"/>
      <w:r>
        <w:t>console</w:t>
      </w:r>
      <w:proofErr w:type="gramEnd"/>
      <w:r>
        <w:t xml:space="preserve"> I/O (Presentation) separate from business logic (Service) satisfies NFR-MNT-01 and makes Services testable with </w:t>
      </w:r>
      <w:proofErr w:type="spellStart"/>
      <w:r>
        <w:t>GoogleTest</w:t>
      </w:r>
      <w:proofErr w:type="spellEnd"/>
      <w:r>
        <w:t xml:space="preserve"> without any conso</w:t>
      </w:r>
      <w:r>
        <w:t xml:space="preserve">le interaction. </w:t>
      </w:r>
      <w:proofErr w:type="spellStart"/>
      <w:r>
        <w:t>Centralising</w:t>
      </w:r>
      <w:proofErr w:type="spellEnd"/>
      <w:r>
        <w:t xml:space="preserve"> all SQL in two DAOs makes SEC-02 (parameterized queries only) easy to enforce and review in one place. A microservices or event-driven style was considered and rejected: SRMS is a single-process console tool for one department </w:t>
      </w:r>
      <w:r>
        <w:t>(complexity rated ‘Easy’ by the course), so the operational overhead of multiple processes or a message bus would add risk and complexity with no corresponding benefit.</w:t>
      </w:r>
    </w:p>
    <w:p w:rsidR="00BE5E2D" w:rsidRDefault="00C53F54">
      <w:pPr>
        <w:pStyle w:val="Heading2"/>
        <w:spacing w:before="240" w:after="120"/>
      </w:pPr>
      <w:r>
        <w:t>3.6 Technology Stack &amp; Data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BE5E2D">
        <w:tblPrEx>
          <w:tblCellMar>
            <w:top w:w="0" w:type="dxa"/>
            <w:bottom w:w="0" w:type="dxa"/>
          </w:tblCellMar>
        </w:tblPrEx>
        <w:trPr>
          <w:tblHeader/>
        </w:trPr>
        <w:tc>
          <w:tcPr>
            <w:tcW w:w="2800" w:type="dxa"/>
            <w:shd w:val="clear" w:color="auto" w:fill="DCE6F1"/>
            <w:tcMar>
              <w:top w:w="60" w:type="dxa"/>
              <w:left w:w="100" w:type="dxa"/>
              <w:bottom w:w="60" w:type="dxa"/>
              <w:right w:w="100" w:type="dxa"/>
            </w:tcMar>
          </w:tcPr>
          <w:p w:rsidR="00BE5E2D" w:rsidRDefault="00C53F54">
            <w:r>
              <w:rPr>
                <w:b/>
                <w:bCs/>
              </w:rPr>
              <w:t>Layer / Concern</w:t>
            </w:r>
          </w:p>
        </w:tc>
        <w:tc>
          <w:tcPr>
            <w:tcW w:w="3800" w:type="dxa"/>
            <w:shd w:val="clear" w:color="auto" w:fill="DCE6F1"/>
            <w:tcMar>
              <w:top w:w="60" w:type="dxa"/>
              <w:left w:w="100" w:type="dxa"/>
              <w:bottom w:w="60" w:type="dxa"/>
              <w:right w:w="100" w:type="dxa"/>
            </w:tcMar>
          </w:tcPr>
          <w:p w:rsidR="00BE5E2D" w:rsidRDefault="00C53F54">
            <w:r>
              <w:rPr>
                <w:b/>
                <w:bCs/>
              </w:rPr>
              <w:t>Technology</w:t>
            </w:r>
          </w:p>
        </w:tc>
        <w:tc>
          <w:tcPr>
            <w:tcW w:w="2760" w:type="dxa"/>
            <w:shd w:val="clear" w:color="auto" w:fill="DCE6F1"/>
            <w:tcMar>
              <w:top w:w="60" w:type="dxa"/>
              <w:left w:w="100" w:type="dxa"/>
              <w:bottom w:w="60" w:type="dxa"/>
              <w:right w:w="100" w:type="dxa"/>
            </w:tcMar>
          </w:tcPr>
          <w:p w:rsidR="00BE5E2D" w:rsidRDefault="00C53F54">
            <w:r>
              <w:rPr>
                <w:b/>
                <w:bCs/>
              </w:rPr>
              <w:t>Notes</w:t>
            </w:r>
          </w:p>
        </w:tc>
      </w:tr>
      <w:tr w:rsidR="00BE5E2D">
        <w:tblPrEx>
          <w:tblCellMar>
            <w:top w:w="0" w:type="dxa"/>
            <w:bottom w:w="0" w:type="dxa"/>
          </w:tblCellMar>
        </w:tblPrEx>
        <w:tc>
          <w:tcPr>
            <w:tcW w:w="2800" w:type="dxa"/>
            <w:tcMar>
              <w:top w:w="60" w:type="dxa"/>
              <w:left w:w="100" w:type="dxa"/>
              <w:bottom w:w="60" w:type="dxa"/>
              <w:right w:w="100" w:type="dxa"/>
            </w:tcMar>
          </w:tcPr>
          <w:p w:rsidR="00BE5E2D" w:rsidRDefault="00C53F54">
            <w:r>
              <w:t>Language / compile</w:t>
            </w:r>
            <w:r>
              <w:t>r</w:t>
            </w:r>
          </w:p>
        </w:tc>
        <w:tc>
          <w:tcPr>
            <w:tcW w:w="3800" w:type="dxa"/>
            <w:tcMar>
              <w:top w:w="60" w:type="dxa"/>
              <w:left w:w="100" w:type="dxa"/>
              <w:bottom w:w="60" w:type="dxa"/>
              <w:right w:w="100" w:type="dxa"/>
            </w:tcMar>
          </w:tcPr>
          <w:p w:rsidR="00BE5E2D" w:rsidRDefault="00C53F54">
            <w:r>
              <w:t xml:space="preserve">C++17, </w:t>
            </w:r>
            <w:proofErr w:type="spellStart"/>
            <w:r>
              <w:t>gcc</w:t>
            </w:r>
            <w:proofErr w:type="spellEnd"/>
            <w:r>
              <w:t>/g++ 11+ or clang 14+</w:t>
            </w:r>
          </w:p>
        </w:tc>
        <w:tc>
          <w:tcPr>
            <w:tcW w:w="2760" w:type="dxa"/>
            <w:tcMar>
              <w:top w:w="60" w:type="dxa"/>
              <w:left w:w="100" w:type="dxa"/>
              <w:bottom w:w="60" w:type="dxa"/>
              <w:right w:w="100" w:type="dxa"/>
            </w:tcMar>
          </w:tcPr>
          <w:p w:rsidR="00BE5E2D" w:rsidRDefault="00C53F54">
            <w:r>
              <w:t xml:space="preserve">Per SRS </w:t>
            </w:r>
            <w:r w:rsidR="006966D4">
              <w:t xml:space="preserve">Section </w:t>
            </w:r>
            <w:r>
              <w:t>2.4</w:t>
            </w:r>
          </w:p>
        </w:tc>
      </w:tr>
      <w:tr w:rsidR="00BE5E2D">
        <w:tblPrEx>
          <w:tblCellMar>
            <w:top w:w="0" w:type="dxa"/>
            <w:bottom w:w="0" w:type="dxa"/>
          </w:tblCellMar>
        </w:tblPrEx>
        <w:tc>
          <w:tcPr>
            <w:tcW w:w="2800" w:type="dxa"/>
            <w:tcMar>
              <w:top w:w="60" w:type="dxa"/>
              <w:left w:w="100" w:type="dxa"/>
              <w:bottom w:w="60" w:type="dxa"/>
              <w:right w:w="100" w:type="dxa"/>
            </w:tcMar>
          </w:tcPr>
          <w:p w:rsidR="00BE5E2D" w:rsidRDefault="00C53F54">
            <w:r>
              <w:t>Build system</w:t>
            </w:r>
          </w:p>
        </w:tc>
        <w:tc>
          <w:tcPr>
            <w:tcW w:w="3800" w:type="dxa"/>
            <w:tcMar>
              <w:top w:w="60" w:type="dxa"/>
              <w:left w:w="100" w:type="dxa"/>
              <w:bottom w:w="60" w:type="dxa"/>
              <w:right w:w="100" w:type="dxa"/>
            </w:tcMar>
          </w:tcPr>
          <w:p w:rsidR="00BE5E2D" w:rsidRDefault="00C53F54">
            <w:r>
              <w:t xml:space="preserve">GNU Make or </w:t>
            </w:r>
            <w:proofErr w:type="spellStart"/>
            <w:r>
              <w:t>CMake</w:t>
            </w:r>
            <w:proofErr w:type="spellEnd"/>
            <w:r>
              <w:t xml:space="preserve"> 3.16+</w:t>
            </w:r>
          </w:p>
        </w:tc>
        <w:tc>
          <w:tcPr>
            <w:tcW w:w="2760" w:type="dxa"/>
            <w:tcMar>
              <w:top w:w="60" w:type="dxa"/>
              <w:left w:w="100" w:type="dxa"/>
              <w:bottom w:w="60" w:type="dxa"/>
              <w:right w:w="100" w:type="dxa"/>
            </w:tcMar>
          </w:tcPr>
          <w:p w:rsidR="00BE5E2D" w:rsidRDefault="00C53F54">
            <w:r>
              <w:t>Single build graph for app + tests</w:t>
            </w:r>
          </w:p>
        </w:tc>
      </w:tr>
      <w:tr w:rsidR="00BE5E2D">
        <w:tblPrEx>
          <w:tblCellMar>
            <w:top w:w="0" w:type="dxa"/>
            <w:bottom w:w="0" w:type="dxa"/>
          </w:tblCellMar>
        </w:tblPrEx>
        <w:tc>
          <w:tcPr>
            <w:tcW w:w="2800" w:type="dxa"/>
            <w:tcMar>
              <w:top w:w="60" w:type="dxa"/>
              <w:left w:w="100" w:type="dxa"/>
              <w:bottom w:w="60" w:type="dxa"/>
              <w:right w:w="100" w:type="dxa"/>
            </w:tcMar>
          </w:tcPr>
          <w:p w:rsidR="00BE5E2D" w:rsidRDefault="00C53F54">
            <w:r>
              <w:t>Persistence</w:t>
            </w:r>
          </w:p>
        </w:tc>
        <w:tc>
          <w:tcPr>
            <w:tcW w:w="3800" w:type="dxa"/>
            <w:tcMar>
              <w:top w:w="60" w:type="dxa"/>
              <w:left w:w="100" w:type="dxa"/>
              <w:bottom w:w="60" w:type="dxa"/>
              <w:right w:w="100" w:type="dxa"/>
            </w:tcMar>
          </w:tcPr>
          <w:p w:rsidR="00BE5E2D" w:rsidRDefault="00C53F54">
            <w:r>
              <w:t>SQLite 3.31+ via sqlite3 C API</w:t>
            </w:r>
          </w:p>
        </w:tc>
        <w:tc>
          <w:tcPr>
            <w:tcW w:w="2760" w:type="dxa"/>
            <w:tcMar>
              <w:top w:w="60" w:type="dxa"/>
              <w:left w:w="100" w:type="dxa"/>
              <w:bottom w:w="60" w:type="dxa"/>
              <w:right w:w="100" w:type="dxa"/>
            </w:tcMar>
          </w:tcPr>
          <w:p w:rsidR="00BE5E2D" w:rsidRDefault="00C53F54">
            <w:r>
              <w:t xml:space="preserve">Single file </w:t>
            </w:r>
            <w:proofErr w:type="spellStart"/>
            <w:r>
              <w:t>srms.db</w:t>
            </w:r>
            <w:proofErr w:type="spellEnd"/>
            <w:r>
              <w:t xml:space="preserve">; 3 tables (students, admins, </w:t>
            </w:r>
            <w:proofErr w:type="spellStart"/>
            <w:r>
              <w:t>audit_log</w:t>
            </w:r>
            <w:proofErr w:type="spellEnd"/>
            <w:r>
              <w:t>)</w:t>
            </w:r>
          </w:p>
        </w:tc>
      </w:tr>
      <w:tr w:rsidR="00BE5E2D">
        <w:tblPrEx>
          <w:tblCellMar>
            <w:top w:w="0" w:type="dxa"/>
            <w:bottom w:w="0" w:type="dxa"/>
          </w:tblCellMar>
        </w:tblPrEx>
        <w:tc>
          <w:tcPr>
            <w:tcW w:w="2800" w:type="dxa"/>
            <w:tcMar>
              <w:top w:w="60" w:type="dxa"/>
              <w:left w:w="100" w:type="dxa"/>
              <w:bottom w:w="60" w:type="dxa"/>
              <w:right w:w="100" w:type="dxa"/>
            </w:tcMar>
          </w:tcPr>
          <w:p w:rsidR="00BE5E2D" w:rsidRDefault="00C53F54">
            <w:r>
              <w:t>Cryptography</w:t>
            </w:r>
          </w:p>
        </w:tc>
        <w:tc>
          <w:tcPr>
            <w:tcW w:w="3800" w:type="dxa"/>
            <w:tcMar>
              <w:top w:w="60" w:type="dxa"/>
              <w:left w:w="100" w:type="dxa"/>
              <w:bottom w:w="60" w:type="dxa"/>
              <w:right w:w="100" w:type="dxa"/>
            </w:tcMar>
          </w:tcPr>
          <w:p w:rsidR="00BE5E2D" w:rsidRDefault="00C53F54">
            <w:r>
              <w:t xml:space="preserve">OpenSSL </w:t>
            </w:r>
            <w:proofErr w:type="spellStart"/>
            <w:r>
              <w:t>libcrypto</w:t>
            </w:r>
            <w:proofErr w:type="spellEnd"/>
            <w:r>
              <w:t xml:space="preserve"> 1.1.1+</w:t>
            </w:r>
          </w:p>
        </w:tc>
        <w:tc>
          <w:tcPr>
            <w:tcW w:w="2760" w:type="dxa"/>
            <w:tcMar>
              <w:top w:w="60" w:type="dxa"/>
              <w:left w:w="100" w:type="dxa"/>
              <w:bottom w:w="60" w:type="dxa"/>
              <w:right w:w="100" w:type="dxa"/>
            </w:tcMar>
          </w:tcPr>
          <w:p w:rsidR="00BE5E2D" w:rsidRDefault="00C53F54">
            <w:r>
              <w:t>PBKDF2-HMAC-SHA256 password hashing (SEC-01)</w:t>
            </w:r>
          </w:p>
        </w:tc>
      </w:tr>
      <w:tr w:rsidR="00BE5E2D">
        <w:tblPrEx>
          <w:tblCellMar>
            <w:top w:w="0" w:type="dxa"/>
            <w:bottom w:w="0" w:type="dxa"/>
          </w:tblCellMar>
        </w:tblPrEx>
        <w:tc>
          <w:tcPr>
            <w:tcW w:w="2800" w:type="dxa"/>
            <w:tcMar>
              <w:top w:w="60" w:type="dxa"/>
              <w:left w:w="100" w:type="dxa"/>
              <w:bottom w:w="60" w:type="dxa"/>
              <w:right w:w="100" w:type="dxa"/>
            </w:tcMar>
          </w:tcPr>
          <w:p w:rsidR="00BE5E2D" w:rsidRDefault="00C53F54">
            <w:r>
              <w:t>Testing</w:t>
            </w:r>
          </w:p>
        </w:tc>
        <w:tc>
          <w:tcPr>
            <w:tcW w:w="3800" w:type="dxa"/>
            <w:tcMar>
              <w:top w:w="60" w:type="dxa"/>
              <w:left w:w="100" w:type="dxa"/>
              <w:bottom w:w="60" w:type="dxa"/>
              <w:right w:w="100" w:type="dxa"/>
            </w:tcMar>
          </w:tcPr>
          <w:p w:rsidR="00BE5E2D" w:rsidRDefault="00C53F54">
            <w:proofErr w:type="spellStart"/>
            <w:r>
              <w:t>GoogleTest</w:t>
            </w:r>
            <w:proofErr w:type="spellEnd"/>
            <w:r>
              <w:t xml:space="preserve"> 1.12+</w:t>
            </w:r>
          </w:p>
        </w:tc>
        <w:tc>
          <w:tcPr>
            <w:tcW w:w="2760" w:type="dxa"/>
            <w:tcMar>
              <w:top w:w="60" w:type="dxa"/>
              <w:left w:w="100" w:type="dxa"/>
              <w:bottom w:w="60" w:type="dxa"/>
              <w:right w:w="100" w:type="dxa"/>
            </w:tcMar>
          </w:tcPr>
          <w:p w:rsidR="00BE5E2D" w:rsidRDefault="00C53F54">
            <w:r>
              <w:t>Unit tests per module, ≥70% line coverage (NFR-TST-01)</w:t>
            </w:r>
          </w:p>
        </w:tc>
      </w:tr>
      <w:tr w:rsidR="00BE5E2D">
        <w:tblPrEx>
          <w:tblCellMar>
            <w:top w:w="0" w:type="dxa"/>
            <w:bottom w:w="0" w:type="dxa"/>
          </w:tblCellMar>
        </w:tblPrEx>
        <w:tc>
          <w:tcPr>
            <w:tcW w:w="2800" w:type="dxa"/>
            <w:tcMar>
              <w:top w:w="60" w:type="dxa"/>
              <w:left w:w="100" w:type="dxa"/>
              <w:bottom w:w="60" w:type="dxa"/>
              <w:right w:w="100" w:type="dxa"/>
            </w:tcMar>
          </w:tcPr>
          <w:p w:rsidR="00BE5E2D" w:rsidRDefault="00C53F54">
            <w:r>
              <w:t>Static analysis</w:t>
            </w:r>
          </w:p>
        </w:tc>
        <w:tc>
          <w:tcPr>
            <w:tcW w:w="3800" w:type="dxa"/>
            <w:tcMar>
              <w:top w:w="60" w:type="dxa"/>
              <w:left w:w="100" w:type="dxa"/>
              <w:bottom w:w="60" w:type="dxa"/>
              <w:right w:w="100" w:type="dxa"/>
            </w:tcMar>
          </w:tcPr>
          <w:p w:rsidR="00BE5E2D" w:rsidRDefault="00C53F54">
            <w:proofErr w:type="spellStart"/>
            <w:r>
              <w:t>cppcheck</w:t>
            </w:r>
            <w:proofErr w:type="spellEnd"/>
            <w:r>
              <w:t xml:space="preserve"> 2.x</w:t>
            </w:r>
          </w:p>
        </w:tc>
        <w:tc>
          <w:tcPr>
            <w:tcW w:w="2760" w:type="dxa"/>
            <w:tcMar>
              <w:top w:w="60" w:type="dxa"/>
              <w:left w:w="100" w:type="dxa"/>
              <w:bottom w:w="60" w:type="dxa"/>
              <w:right w:w="100" w:type="dxa"/>
            </w:tcMar>
          </w:tcPr>
          <w:p w:rsidR="00BE5E2D" w:rsidRDefault="00C53F54">
            <w:r>
              <w:t>Run before every sprint review (NFR-MNT-03)</w:t>
            </w:r>
          </w:p>
        </w:tc>
      </w:tr>
      <w:tr w:rsidR="00BE5E2D">
        <w:tblPrEx>
          <w:tblCellMar>
            <w:top w:w="0" w:type="dxa"/>
            <w:bottom w:w="0" w:type="dxa"/>
          </w:tblCellMar>
        </w:tblPrEx>
        <w:tc>
          <w:tcPr>
            <w:tcW w:w="2800" w:type="dxa"/>
            <w:tcMar>
              <w:top w:w="60" w:type="dxa"/>
              <w:left w:w="100" w:type="dxa"/>
              <w:bottom w:w="60" w:type="dxa"/>
              <w:right w:w="100" w:type="dxa"/>
            </w:tcMar>
          </w:tcPr>
          <w:p w:rsidR="00BE5E2D" w:rsidRDefault="00C53F54">
            <w:r>
              <w:t>CI</w:t>
            </w:r>
          </w:p>
        </w:tc>
        <w:tc>
          <w:tcPr>
            <w:tcW w:w="3800" w:type="dxa"/>
            <w:tcMar>
              <w:top w:w="60" w:type="dxa"/>
              <w:left w:w="100" w:type="dxa"/>
              <w:bottom w:w="60" w:type="dxa"/>
              <w:right w:w="100" w:type="dxa"/>
            </w:tcMar>
          </w:tcPr>
          <w:p w:rsidR="00BE5E2D" w:rsidRDefault="00C53F54">
            <w:r>
              <w:t>GitHub Actions</w:t>
            </w:r>
          </w:p>
        </w:tc>
        <w:tc>
          <w:tcPr>
            <w:tcW w:w="2760" w:type="dxa"/>
            <w:tcMar>
              <w:top w:w="60" w:type="dxa"/>
              <w:left w:w="100" w:type="dxa"/>
              <w:bottom w:w="60" w:type="dxa"/>
              <w:right w:w="100" w:type="dxa"/>
            </w:tcMar>
          </w:tcPr>
          <w:p w:rsidR="00BE5E2D" w:rsidRDefault="00C53F54">
            <w:r>
              <w:t>Build + run all tests on every push (NFR-TST-02)</w:t>
            </w:r>
          </w:p>
        </w:tc>
      </w:tr>
    </w:tbl>
    <w:p w:rsidR="00BD327F" w:rsidRDefault="00BD327F">
      <w:pPr>
        <w:pStyle w:val="Heading2"/>
        <w:spacing w:before="240" w:after="120"/>
      </w:pPr>
    </w:p>
    <w:p w:rsidR="00BE5E2D" w:rsidRDefault="00C53F54">
      <w:pPr>
        <w:pStyle w:val="Heading2"/>
        <w:spacing w:before="240" w:after="120"/>
      </w:pPr>
      <w:r>
        <w:lastRenderedPageBreak/>
        <w:t>3.7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E5E2D">
        <w:tblPrEx>
          <w:tblCellMar>
            <w:top w:w="0" w:type="dxa"/>
            <w:bottom w:w="0" w:type="dxa"/>
          </w:tblCellMar>
        </w:tblPrEx>
        <w:trPr>
          <w:tblHeader/>
        </w:trPr>
        <w:tc>
          <w:tcPr>
            <w:tcW w:w="3400" w:type="dxa"/>
            <w:shd w:val="clear" w:color="auto" w:fill="DCE6F1"/>
            <w:tcMar>
              <w:top w:w="60" w:type="dxa"/>
              <w:left w:w="100" w:type="dxa"/>
              <w:bottom w:w="60" w:type="dxa"/>
              <w:right w:w="100" w:type="dxa"/>
            </w:tcMar>
          </w:tcPr>
          <w:p w:rsidR="00BE5E2D" w:rsidRDefault="00C53F54">
            <w:r>
              <w:rPr>
                <w:b/>
                <w:bCs/>
              </w:rPr>
              <w:t>Risk</w:t>
            </w:r>
          </w:p>
        </w:tc>
        <w:tc>
          <w:tcPr>
            <w:tcW w:w="5960" w:type="dxa"/>
            <w:shd w:val="clear" w:color="auto" w:fill="DCE6F1"/>
            <w:tcMar>
              <w:top w:w="60" w:type="dxa"/>
              <w:left w:w="100" w:type="dxa"/>
              <w:bottom w:w="60" w:type="dxa"/>
              <w:right w:w="100" w:type="dxa"/>
            </w:tcMar>
          </w:tcPr>
          <w:p w:rsidR="00BE5E2D" w:rsidRDefault="00C53F54">
            <w:r>
              <w:rPr>
                <w:b/>
                <w:bCs/>
              </w:rPr>
              <w:t>Mitigation</w:t>
            </w:r>
          </w:p>
        </w:tc>
      </w:tr>
      <w:tr w:rsidR="00BE5E2D">
        <w:tblPrEx>
          <w:tblCellMar>
            <w:top w:w="0" w:type="dxa"/>
            <w:bottom w:w="0" w:type="dxa"/>
          </w:tblCellMar>
        </w:tblPrEx>
        <w:tc>
          <w:tcPr>
            <w:tcW w:w="3400" w:type="dxa"/>
            <w:tcMar>
              <w:top w:w="60" w:type="dxa"/>
              <w:left w:w="100" w:type="dxa"/>
              <w:bottom w:w="60" w:type="dxa"/>
              <w:right w:w="100" w:type="dxa"/>
            </w:tcMar>
          </w:tcPr>
          <w:p w:rsidR="00BE5E2D" w:rsidRDefault="00C53F54">
            <w:r>
              <w:t>SQL injection through search/add/update fields</w:t>
            </w:r>
          </w:p>
        </w:tc>
        <w:tc>
          <w:tcPr>
            <w:tcW w:w="5960" w:type="dxa"/>
            <w:tcMar>
              <w:top w:w="60" w:type="dxa"/>
              <w:left w:w="100" w:type="dxa"/>
              <w:bottom w:w="60" w:type="dxa"/>
              <w:right w:w="100" w:type="dxa"/>
            </w:tcMar>
          </w:tcPr>
          <w:p w:rsidR="00BE5E2D" w:rsidRDefault="00C53F54">
            <w:r>
              <w:t>All SQL is parameterized (SEC-02); input validated against Appendix B rules before reaching the DAO (REQ-DATA-</w:t>
            </w:r>
            <w:proofErr w:type="gramStart"/>
            <w:r>
              <w:t>02..</w:t>
            </w:r>
            <w:proofErr w:type="gramEnd"/>
            <w:r>
              <w:t>05).</w:t>
            </w:r>
          </w:p>
        </w:tc>
      </w:tr>
      <w:tr w:rsidR="00BE5E2D">
        <w:tblPrEx>
          <w:tblCellMar>
            <w:top w:w="0" w:type="dxa"/>
            <w:bottom w:w="0" w:type="dxa"/>
          </w:tblCellMar>
        </w:tblPrEx>
        <w:tc>
          <w:tcPr>
            <w:tcW w:w="3400" w:type="dxa"/>
            <w:tcMar>
              <w:top w:w="60" w:type="dxa"/>
              <w:left w:w="100" w:type="dxa"/>
              <w:bottom w:w="60" w:type="dxa"/>
              <w:right w:w="100" w:type="dxa"/>
            </w:tcMar>
          </w:tcPr>
          <w:p w:rsidR="00BE5E2D" w:rsidRDefault="00C53F54">
            <w:r>
              <w:t>Credential or password-hash leakage</w:t>
            </w:r>
          </w:p>
        </w:tc>
        <w:tc>
          <w:tcPr>
            <w:tcW w:w="5960" w:type="dxa"/>
            <w:tcMar>
              <w:top w:w="60" w:type="dxa"/>
              <w:left w:w="100" w:type="dxa"/>
              <w:bottom w:w="60" w:type="dxa"/>
              <w:right w:w="100" w:type="dxa"/>
            </w:tcMar>
          </w:tcPr>
          <w:p w:rsidR="00BE5E2D" w:rsidRDefault="00C53F54">
            <w:r>
              <w:t xml:space="preserve">PBKDF2 + per-account salt (SEC-01); never written to logs/console (SEC-05); </w:t>
            </w:r>
            <w:proofErr w:type="spellStart"/>
            <w:r>
              <w:t>srms.db</w:t>
            </w:r>
            <w:proofErr w:type="spellEnd"/>
            <w:r>
              <w:t xml:space="preserve"> and audit log created with 0600 permissions (SEC-08).</w:t>
            </w:r>
          </w:p>
        </w:tc>
      </w:tr>
      <w:tr w:rsidR="00BE5E2D">
        <w:tblPrEx>
          <w:tblCellMar>
            <w:top w:w="0" w:type="dxa"/>
            <w:bottom w:w="0" w:type="dxa"/>
          </w:tblCellMar>
        </w:tblPrEx>
        <w:tc>
          <w:tcPr>
            <w:tcW w:w="3400" w:type="dxa"/>
            <w:tcMar>
              <w:top w:w="60" w:type="dxa"/>
              <w:left w:w="100" w:type="dxa"/>
              <w:bottom w:w="60" w:type="dxa"/>
              <w:right w:w="100" w:type="dxa"/>
            </w:tcMar>
          </w:tcPr>
          <w:p w:rsidR="00BE5E2D" w:rsidRDefault="00C53F54">
            <w:r>
              <w:t>Single-admin-session assumption violated in practice</w:t>
            </w:r>
          </w:p>
        </w:tc>
        <w:tc>
          <w:tcPr>
            <w:tcW w:w="5960" w:type="dxa"/>
            <w:tcMar>
              <w:top w:w="60" w:type="dxa"/>
              <w:left w:w="100" w:type="dxa"/>
              <w:bottom w:w="60" w:type="dxa"/>
              <w:right w:w="100" w:type="dxa"/>
            </w:tcMar>
          </w:tcPr>
          <w:p w:rsidR="00BE5E2D" w:rsidRDefault="00C53F54">
            <w:r>
              <w:t xml:space="preserve">Every write wrapped in </w:t>
            </w:r>
            <w:proofErr w:type="gramStart"/>
            <w:r>
              <w:t>a</w:t>
            </w:r>
            <w:proofErr w:type="gramEnd"/>
            <w:r>
              <w:t xml:space="preserve"> SQLite transaction (NFR-REL-01); limitation documented as an explicit assumption (SRS </w:t>
            </w:r>
            <w:r w:rsidR="006966D4">
              <w:t xml:space="preserve">Section </w:t>
            </w:r>
            <w:r>
              <w:t>2.7), not silently handled.</w:t>
            </w:r>
          </w:p>
        </w:tc>
      </w:tr>
      <w:tr w:rsidR="00BE5E2D">
        <w:tblPrEx>
          <w:tblCellMar>
            <w:top w:w="0" w:type="dxa"/>
            <w:bottom w:w="0" w:type="dxa"/>
          </w:tblCellMar>
        </w:tblPrEx>
        <w:tc>
          <w:tcPr>
            <w:tcW w:w="3400" w:type="dxa"/>
            <w:tcMar>
              <w:top w:w="60" w:type="dxa"/>
              <w:left w:w="100" w:type="dxa"/>
              <w:bottom w:w="60" w:type="dxa"/>
              <w:right w:w="100" w:type="dxa"/>
            </w:tcMar>
          </w:tcPr>
          <w:p w:rsidR="00BE5E2D" w:rsidRDefault="00C53F54">
            <w:r>
              <w:t>Cross-platform build breakage (Ubuntu vs. Windows/MinGW)</w:t>
            </w:r>
          </w:p>
        </w:tc>
        <w:tc>
          <w:tcPr>
            <w:tcW w:w="5960" w:type="dxa"/>
            <w:tcMar>
              <w:top w:w="60" w:type="dxa"/>
              <w:left w:w="100" w:type="dxa"/>
              <w:bottom w:w="60" w:type="dxa"/>
              <w:right w:w="100" w:type="dxa"/>
            </w:tcMar>
          </w:tcPr>
          <w:p w:rsidR="00BE5E2D" w:rsidRDefault="00C53F54">
            <w:r>
              <w:t>CI matrix builds both targets; no platform-specific APIs u</w:t>
            </w:r>
            <w:r>
              <w:t>sed outside a small, isolated platform-adapter file (NFR-PORT-01).</w:t>
            </w:r>
          </w:p>
        </w:tc>
      </w:tr>
      <w:tr w:rsidR="00BE5E2D">
        <w:tblPrEx>
          <w:tblCellMar>
            <w:top w:w="0" w:type="dxa"/>
            <w:bottom w:w="0" w:type="dxa"/>
          </w:tblCellMar>
        </w:tblPrEx>
        <w:tc>
          <w:tcPr>
            <w:tcW w:w="3400" w:type="dxa"/>
            <w:tcMar>
              <w:top w:w="60" w:type="dxa"/>
              <w:left w:w="100" w:type="dxa"/>
              <w:bottom w:w="60" w:type="dxa"/>
              <w:right w:w="100" w:type="dxa"/>
            </w:tcMar>
          </w:tcPr>
          <w:p w:rsidR="00BE5E2D" w:rsidRDefault="00C53F54">
            <w:r>
              <w:t>Schema drift between developers' machines</w:t>
            </w:r>
          </w:p>
        </w:tc>
        <w:tc>
          <w:tcPr>
            <w:tcW w:w="5960" w:type="dxa"/>
            <w:tcMar>
              <w:top w:w="60" w:type="dxa"/>
              <w:left w:w="100" w:type="dxa"/>
              <w:bottom w:w="60" w:type="dxa"/>
              <w:right w:w="100" w:type="dxa"/>
            </w:tcMar>
          </w:tcPr>
          <w:p w:rsidR="00BE5E2D" w:rsidRDefault="00C53F54">
            <w:proofErr w:type="spellStart"/>
            <w:r>
              <w:t>schema.sql</w:t>
            </w:r>
            <w:proofErr w:type="spellEnd"/>
            <w:r>
              <w:t xml:space="preserve"> is version-controlled and applied automatically on first run if </w:t>
            </w:r>
            <w:proofErr w:type="spellStart"/>
            <w:r>
              <w:t>srms.db</w:t>
            </w:r>
            <w:proofErr w:type="spellEnd"/>
            <w:r>
              <w:t xml:space="preserve"> does not exist (REQ-DATA-08).</w:t>
            </w:r>
          </w:p>
        </w:tc>
      </w:tr>
    </w:tbl>
    <w:p w:rsidR="00BE5E2D" w:rsidRDefault="00C53F54">
      <w:pPr>
        <w:pStyle w:val="Heading2"/>
        <w:spacing w:before="240" w:after="120"/>
      </w:pPr>
      <w:r>
        <w:t>3.8 Traceability to Requirements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60"/>
      </w:tblGrid>
      <w:tr w:rsidR="00BE5E2D">
        <w:tblPrEx>
          <w:tblCellMar>
            <w:top w:w="0" w:type="dxa"/>
            <w:bottom w:w="0" w:type="dxa"/>
          </w:tblCellMar>
        </w:tblPrEx>
        <w:trPr>
          <w:tblHeader/>
        </w:trPr>
        <w:tc>
          <w:tcPr>
            <w:tcW w:w="2600" w:type="dxa"/>
            <w:shd w:val="clear" w:color="auto" w:fill="DCE6F1"/>
            <w:tcMar>
              <w:top w:w="60" w:type="dxa"/>
              <w:left w:w="100" w:type="dxa"/>
              <w:bottom w:w="60" w:type="dxa"/>
              <w:right w:w="100" w:type="dxa"/>
            </w:tcMar>
          </w:tcPr>
          <w:p w:rsidR="00BE5E2D" w:rsidRDefault="00C53F54">
            <w:r>
              <w:rPr>
                <w:b/>
                <w:bCs/>
              </w:rPr>
              <w:t>Architecture Component</w:t>
            </w:r>
          </w:p>
        </w:tc>
        <w:tc>
          <w:tcPr>
            <w:tcW w:w="6960" w:type="dxa"/>
            <w:shd w:val="clear" w:color="auto" w:fill="DCE6F1"/>
            <w:tcMar>
              <w:top w:w="60" w:type="dxa"/>
              <w:left w:w="100" w:type="dxa"/>
              <w:bottom w:w="60" w:type="dxa"/>
              <w:right w:w="100" w:type="dxa"/>
            </w:tcMar>
          </w:tcPr>
          <w:p w:rsidR="00BE5E2D" w:rsidRDefault="00C53F54">
            <w:r>
              <w:rPr>
                <w:b/>
                <w:bCs/>
              </w:rPr>
              <w:t xml:space="preserve">Requirements </w:t>
            </w:r>
            <w:proofErr w:type="spellStart"/>
            <w:r>
              <w:rPr>
                <w:b/>
                <w:bCs/>
              </w:rPr>
              <w:t>Realised</w:t>
            </w:r>
            <w:proofErr w:type="spellEnd"/>
          </w:p>
        </w:tc>
      </w:tr>
      <w:tr w:rsidR="00BE5E2D">
        <w:tblPrEx>
          <w:tblCellMar>
            <w:top w:w="0" w:type="dxa"/>
            <w:bottom w:w="0" w:type="dxa"/>
          </w:tblCellMar>
        </w:tblPrEx>
        <w:tc>
          <w:tcPr>
            <w:tcW w:w="2600" w:type="dxa"/>
            <w:tcMar>
              <w:top w:w="60" w:type="dxa"/>
              <w:left w:w="100" w:type="dxa"/>
              <w:bottom w:w="60" w:type="dxa"/>
              <w:right w:w="100" w:type="dxa"/>
            </w:tcMar>
          </w:tcPr>
          <w:p w:rsidR="00BE5E2D" w:rsidRDefault="00C53F54">
            <w:proofErr w:type="spellStart"/>
            <w:r>
              <w:t>AuthController</w:t>
            </w:r>
            <w:proofErr w:type="spellEnd"/>
            <w:r>
              <w:t xml:space="preserve"> / </w:t>
            </w:r>
            <w:proofErr w:type="spellStart"/>
            <w:r>
              <w:t>AuthService</w:t>
            </w:r>
            <w:proofErr w:type="spellEnd"/>
          </w:p>
        </w:tc>
        <w:tc>
          <w:tcPr>
            <w:tcW w:w="6960" w:type="dxa"/>
            <w:tcMar>
              <w:top w:w="60" w:type="dxa"/>
              <w:left w:w="100" w:type="dxa"/>
              <w:bottom w:w="60" w:type="dxa"/>
              <w:right w:w="100" w:type="dxa"/>
            </w:tcMar>
          </w:tcPr>
          <w:p w:rsidR="00BE5E2D" w:rsidRDefault="00C53F54">
            <w:r>
              <w:t>REQ-AUTH-</w:t>
            </w:r>
            <w:proofErr w:type="gramStart"/>
            <w:r>
              <w:t>01..</w:t>
            </w:r>
            <w:proofErr w:type="gramEnd"/>
            <w:r>
              <w:t>08; SEC-01, 03, 04, 06, 07, 08; UC-01, 02, 10</w:t>
            </w:r>
          </w:p>
        </w:tc>
      </w:tr>
      <w:tr w:rsidR="00BE5E2D">
        <w:tblPrEx>
          <w:tblCellMar>
            <w:top w:w="0" w:type="dxa"/>
            <w:bottom w:w="0" w:type="dxa"/>
          </w:tblCellMar>
        </w:tblPrEx>
        <w:tc>
          <w:tcPr>
            <w:tcW w:w="2600" w:type="dxa"/>
            <w:tcMar>
              <w:top w:w="60" w:type="dxa"/>
              <w:left w:w="100" w:type="dxa"/>
              <w:bottom w:w="60" w:type="dxa"/>
              <w:right w:w="100" w:type="dxa"/>
            </w:tcMar>
          </w:tcPr>
          <w:p w:rsidR="00BE5E2D" w:rsidRDefault="00C53F54">
            <w:proofErr w:type="spellStart"/>
            <w:r>
              <w:t>RecordController</w:t>
            </w:r>
            <w:proofErr w:type="spellEnd"/>
            <w:r>
              <w:t xml:space="preserve"> / </w:t>
            </w:r>
            <w:proofErr w:type="spellStart"/>
            <w:r>
              <w:t>RecordService</w:t>
            </w:r>
            <w:proofErr w:type="spellEnd"/>
            <w:r>
              <w:t xml:space="preserve"> / Validator / </w:t>
            </w:r>
            <w:proofErr w:type="spellStart"/>
            <w:r>
              <w:t>AuditLogger</w:t>
            </w:r>
            <w:proofErr w:type="spellEnd"/>
          </w:p>
        </w:tc>
        <w:tc>
          <w:tcPr>
            <w:tcW w:w="6960" w:type="dxa"/>
            <w:tcMar>
              <w:top w:w="60" w:type="dxa"/>
              <w:left w:w="100" w:type="dxa"/>
              <w:bottom w:w="60" w:type="dxa"/>
              <w:right w:w="100" w:type="dxa"/>
            </w:tcMar>
          </w:tcPr>
          <w:p w:rsidR="00BE5E2D" w:rsidRDefault="00C53F54">
            <w:r>
              <w:t>REQ-CRUD-</w:t>
            </w:r>
            <w:proofErr w:type="gramStart"/>
            <w:r>
              <w:t>01..</w:t>
            </w:r>
            <w:proofErr w:type="gramEnd"/>
            <w:r>
              <w:t>08; REQ-DATA-02..05; SEC-04, 07; UC-03, 04, 05, 06, 11, 12</w:t>
            </w:r>
          </w:p>
        </w:tc>
      </w:tr>
      <w:tr w:rsidR="00BE5E2D">
        <w:tblPrEx>
          <w:tblCellMar>
            <w:top w:w="0" w:type="dxa"/>
            <w:bottom w:w="0" w:type="dxa"/>
          </w:tblCellMar>
        </w:tblPrEx>
        <w:tc>
          <w:tcPr>
            <w:tcW w:w="2600" w:type="dxa"/>
            <w:tcMar>
              <w:top w:w="60" w:type="dxa"/>
              <w:left w:w="100" w:type="dxa"/>
              <w:bottom w:w="60" w:type="dxa"/>
              <w:right w:w="100" w:type="dxa"/>
            </w:tcMar>
          </w:tcPr>
          <w:p w:rsidR="00BE5E2D" w:rsidRDefault="00C53F54">
            <w:proofErr w:type="spellStart"/>
            <w:r>
              <w:t>SearchController</w:t>
            </w:r>
            <w:proofErr w:type="spellEnd"/>
            <w:r>
              <w:t xml:space="preserve"> / </w:t>
            </w:r>
            <w:proofErr w:type="spellStart"/>
            <w:r>
              <w:t>SearchService</w:t>
            </w:r>
            <w:proofErr w:type="spellEnd"/>
          </w:p>
        </w:tc>
        <w:tc>
          <w:tcPr>
            <w:tcW w:w="6960" w:type="dxa"/>
            <w:tcMar>
              <w:top w:w="60" w:type="dxa"/>
              <w:left w:w="100" w:type="dxa"/>
              <w:bottom w:w="60" w:type="dxa"/>
              <w:right w:w="100" w:type="dxa"/>
            </w:tcMar>
          </w:tcPr>
          <w:p w:rsidR="00BE5E2D" w:rsidRDefault="00C53F54">
            <w:r>
              <w:t>REQ-SRCH-</w:t>
            </w:r>
            <w:proofErr w:type="gramStart"/>
            <w:r>
              <w:t>01..</w:t>
            </w:r>
            <w:proofErr w:type="gramEnd"/>
            <w:r>
              <w:t>07; SEC-09; UC-07, 09</w:t>
            </w:r>
          </w:p>
        </w:tc>
      </w:tr>
      <w:tr w:rsidR="00BE5E2D">
        <w:tblPrEx>
          <w:tblCellMar>
            <w:top w:w="0" w:type="dxa"/>
            <w:bottom w:w="0" w:type="dxa"/>
          </w:tblCellMar>
        </w:tblPrEx>
        <w:tc>
          <w:tcPr>
            <w:tcW w:w="2600" w:type="dxa"/>
            <w:tcMar>
              <w:top w:w="60" w:type="dxa"/>
              <w:left w:w="100" w:type="dxa"/>
              <w:bottom w:w="60" w:type="dxa"/>
              <w:right w:w="100" w:type="dxa"/>
            </w:tcMar>
          </w:tcPr>
          <w:p w:rsidR="00BE5E2D" w:rsidRDefault="00C53F54">
            <w:proofErr w:type="spellStart"/>
            <w:r>
              <w:t>ReportController</w:t>
            </w:r>
            <w:proofErr w:type="spellEnd"/>
            <w:r>
              <w:t xml:space="preserve"> / </w:t>
            </w:r>
            <w:proofErr w:type="spellStart"/>
            <w:r>
              <w:t>ReportService</w:t>
            </w:r>
            <w:proofErr w:type="spellEnd"/>
          </w:p>
        </w:tc>
        <w:tc>
          <w:tcPr>
            <w:tcW w:w="6960" w:type="dxa"/>
            <w:tcMar>
              <w:top w:w="60" w:type="dxa"/>
              <w:left w:w="100" w:type="dxa"/>
              <w:bottom w:w="60" w:type="dxa"/>
              <w:right w:w="100" w:type="dxa"/>
            </w:tcMar>
          </w:tcPr>
          <w:p w:rsidR="00BE5E2D" w:rsidRDefault="00C53F54">
            <w:r>
              <w:t>REQ-RPT-</w:t>
            </w:r>
            <w:proofErr w:type="gramStart"/>
            <w:r>
              <w:t>01..</w:t>
            </w:r>
            <w:proofErr w:type="gramEnd"/>
            <w:r>
              <w:t>05; UC-08, 13</w:t>
            </w:r>
          </w:p>
        </w:tc>
      </w:tr>
      <w:tr w:rsidR="00BE5E2D">
        <w:tblPrEx>
          <w:tblCellMar>
            <w:top w:w="0" w:type="dxa"/>
            <w:bottom w:w="0" w:type="dxa"/>
          </w:tblCellMar>
        </w:tblPrEx>
        <w:tc>
          <w:tcPr>
            <w:tcW w:w="2600" w:type="dxa"/>
            <w:tcMar>
              <w:top w:w="60" w:type="dxa"/>
              <w:left w:w="100" w:type="dxa"/>
              <w:bottom w:w="60" w:type="dxa"/>
              <w:right w:w="100" w:type="dxa"/>
            </w:tcMar>
          </w:tcPr>
          <w:p w:rsidR="00BE5E2D" w:rsidRDefault="00C53F54">
            <w:proofErr w:type="spellStart"/>
            <w:r>
              <w:t>AdminDAO</w:t>
            </w:r>
            <w:proofErr w:type="spellEnd"/>
            <w:r>
              <w:t xml:space="preserve"> / </w:t>
            </w:r>
            <w:proofErr w:type="spellStart"/>
            <w:r>
              <w:t>StudentDAO</w:t>
            </w:r>
            <w:proofErr w:type="spellEnd"/>
            <w:r>
              <w:t xml:space="preserve"> / SQLite DB</w:t>
            </w:r>
          </w:p>
        </w:tc>
        <w:tc>
          <w:tcPr>
            <w:tcW w:w="6960" w:type="dxa"/>
            <w:tcMar>
              <w:top w:w="60" w:type="dxa"/>
              <w:left w:w="100" w:type="dxa"/>
              <w:bottom w:w="60" w:type="dxa"/>
              <w:right w:w="100" w:type="dxa"/>
            </w:tcMar>
          </w:tcPr>
          <w:p w:rsidR="00BE5E2D" w:rsidRDefault="00C53F54">
            <w:r>
              <w:t>REQ-DATA-</w:t>
            </w:r>
            <w:proofErr w:type="gramStart"/>
            <w:r>
              <w:t>01..</w:t>
            </w:r>
            <w:proofErr w:type="gramEnd"/>
            <w:r>
              <w:t>08; SEC-02, 08, 10</w:t>
            </w:r>
          </w:p>
        </w:tc>
      </w:tr>
      <w:tr w:rsidR="00BE5E2D">
        <w:tblPrEx>
          <w:tblCellMar>
            <w:top w:w="0" w:type="dxa"/>
            <w:bottom w:w="0" w:type="dxa"/>
          </w:tblCellMar>
        </w:tblPrEx>
        <w:tc>
          <w:tcPr>
            <w:tcW w:w="2600" w:type="dxa"/>
            <w:tcMar>
              <w:top w:w="60" w:type="dxa"/>
              <w:left w:w="100" w:type="dxa"/>
              <w:bottom w:w="60" w:type="dxa"/>
              <w:right w:w="100" w:type="dxa"/>
            </w:tcMar>
          </w:tcPr>
          <w:p w:rsidR="00BE5E2D" w:rsidRDefault="00C53F54">
            <w:r>
              <w:t>Console UI (all Controllers)</w:t>
            </w:r>
          </w:p>
        </w:tc>
        <w:tc>
          <w:tcPr>
            <w:tcW w:w="6960" w:type="dxa"/>
            <w:tcMar>
              <w:top w:w="60" w:type="dxa"/>
              <w:left w:w="100" w:type="dxa"/>
              <w:bottom w:w="60" w:type="dxa"/>
              <w:right w:w="100" w:type="dxa"/>
            </w:tcMar>
          </w:tcPr>
          <w:p w:rsidR="00BE5E2D" w:rsidRDefault="00C53F54">
            <w:r>
              <w:t>UI-</w:t>
            </w:r>
            <w:proofErr w:type="gramStart"/>
            <w:r>
              <w:t>01..</w:t>
            </w:r>
            <w:proofErr w:type="gramEnd"/>
            <w:r>
              <w:t>05; NFR-USE-01, 02</w:t>
            </w:r>
          </w:p>
        </w:tc>
      </w:tr>
    </w:tbl>
    <w:p w:rsidR="00BE5E2D" w:rsidRDefault="00C53F54">
      <w:pPr>
        <w:pStyle w:val="Heading2"/>
        <w:spacing w:before="240" w:after="120"/>
      </w:pPr>
      <w:r>
        <w:t>3.9 Security Architecture</w:t>
      </w:r>
    </w:p>
    <w:p w:rsidR="00BE5E2D" w:rsidRDefault="00C53F54">
      <w:pPr>
        <w:spacing w:after="120"/>
      </w:pPr>
      <w:r>
        <w:t xml:space="preserve">Threats are </w:t>
      </w:r>
      <w:proofErr w:type="spellStart"/>
      <w:r>
        <w:t>analysed</w:t>
      </w:r>
      <w:proofErr w:type="spellEnd"/>
      <w:r>
        <w:t xml:space="preserve"> using STRIDE and mapped to the architecture components responsible for mitigating each (consistent with the threat table</w:t>
      </w:r>
      <w:r>
        <w:t xml:space="preserve"> in SRS </w:t>
      </w:r>
      <w:r w:rsidR="006966D4">
        <w:t xml:space="preserve">Section </w:t>
      </w:r>
      <w:r>
        <w:t>6.3.3):</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00"/>
        <w:gridCol w:w="4060"/>
      </w:tblGrid>
      <w:tr w:rsidR="00BE5E2D">
        <w:tblPrEx>
          <w:tblCellMar>
            <w:top w:w="0" w:type="dxa"/>
            <w:bottom w:w="0" w:type="dxa"/>
          </w:tblCellMar>
        </w:tblPrEx>
        <w:trPr>
          <w:tblHeader/>
        </w:trPr>
        <w:tc>
          <w:tcPr>
            <w:tcW w:w="2100" w:type="dxa"/>
            <w:shd w:val="clear" w:color="auto" w:fill="DCE6F1"/>
            <w:tcMar>
              <w:top w:w="60" w:type="dxa"/>
              <w:left w:w="100" w:type="dxa"/>
              <w:bottom w:w="60" w:type="dxa"/>
              <w:right w:w="100" w:type="dxa"/>
            </w:tcMar>
          </w:tcPr>
          <w:p w:rsidR="00BE5E2D" w:rsidRDefault="00C53F54">
            <w:r>
              <w:rPr>
                <w:b/>
                <w:bCs/>
              </w:rPr>
              <w:t>STRIDE Category</w:t>
            </w:r>
          </w:p>
        </w:tc>
        <w:tc>
          <w:tcPr>
            <w:tcW w:w="3400" w:type="dxa"/>
            <w:shd w:val="clear" w:color="auto" w:fill="DCE6F1"/>
            <w:tcMar>
              <w:top w:w="60" w:type="dxa"/>
              <w:left w:w="100" w:type="dxa"/>
              <w:bottom w:w="60" w:type="dxa"/>
              <w:right w:w="100" w:type="dxa"/>
            </w:tcMar>
          </w:tcPr>
          <w:p w:rsidR="00BE5E2D" w:rsidRDefault="00C53F54">
            <w:r>
              <w:rPr>
                <w:b/>
                <w:bCs/>
              </w:rPr>
              <w:t>Threat (SRMS-specific)</w:t>
            </w:r>
          </w:p>
        </w:tc>
        <w:tc>
          <w:tcPr>
            <w:tcW w:w="4060" w:type="dxa"/>
            <w:shd w:val="clear" w:color="auto" w:fill="DCE6F1"/>
            <w:tcMar>
              <w:top w:w="60" w:type="dxa"/>
              <w:left w:w="100" w:type="dxa"/>
              <w:bottom w:w="60" w:type="dxa"/>
              <w:right w:w="100" w:type="dxa"/>
            </w:tcMar>
          </w:tcPr>
          <w:p w:rsidR="00BE5E2D" w:rsidRDefault="00C53F54">
            <w:r>
              <w:rPr>
                <w:b/>
                <w:bCs/>
              </w:rPr>
              <w:t>Mitigating Component(s) / Requirement</w:t>
            </w:r>
          </w:p>
        </w:tc>
      </w:tr>
      <w:tr w:rsidR="00BE5E2D">
        <w:tblPrEx>
          <w:tblCellMar>
            <w:top w:w="0" w:type="dxa"/>
            <w:bottom w:w="0" w:type="dxa"/>
          </w:tblCellMar>
        </w:tblPrEx>
        <w:tc>
          <w:tcPr>
            <w:tcW w:w="2100" w:type="dxa"/>
            <w:tcMar>
              <w:top w:w="60" w:type="dxa"/>
              <w:left w:w="100" w:type="dxa"/>
              <w:bottom w:w="60" w:type="dxa"/>
              <w:right w:w="100" w:type="dxa"/>
            </w:tcMar>
          </w:tcPr>
          <w:p w:rsidR="00BE5E2D" w:rsidRDefault="00C53F54">
            <w:r>
              <w:t>Spoofing</w:t>
            </w:r>
          </w:p>
        </w:tc>
        <w:tc>
          <w:tcPr>
            <w:tcW w:w="3400" w:type="dxa"/>
            <w:tcMar>
              <w:top w:w="60" w:type="dxa"/>
              <w:left w:w="100" w:type="dxa"/>
              <w:bottom w:w="60" w:type="dxa"/>
              <w:right w:w="100" w:type="dxa"/>
            </w:tcMar>
          </w:tcPr>
          <w:p w:rsidR="00BE5E2D" w:rsidRDefault="00C53F54">
            <w:r>
              <w:t>An attacker impersonates the Administrator</w:t>
            </w:r>
          </w:p>
        </w:tc>
        <w:tc>
          <w:tcPr>
            <w:tcW w:w="4060" w:type="dxa"/>
            <w:tcMar>
              <w:top w:w="60" w:type="dxa"/>
              <w:left w:w="100" w:type="dxa"/>
              <w:bottom w:w="60" w:type="dxa"/>
              <w:right w:w="100" w:type="dxa"/>
            </w:tcMar>
          </w:tcPr>
          <w:p w:rsidR="00BE5E2D" w:rsidRDefault="00C53F54">
            <w:proofErr w:type="spellStart"/>
            <w:r>
              <w:t>AuthService</w:t>
            </w:r>
            <w:proofErr w:type="spellEnd"/>
            <w:r>
              <w:t xml:space="preserve"> salted-hash verification (SEC-01); forced change of default password (SEC-06)</w:t>
            </w:r>
          </w:p>
        </w:tc>
      </w:tr>
      <w:tr w:rsidR="00BE5E2D">
        <w:tblPrEx>
          <w:tblCellMar>
            <w:top w:w="0" w:type="dxa"/>
            <w:bottom w:w="0" w:type="dxa"/>
          </w:tblCellMar>
        </w:tblPrEx>
        <w:tc>
          <w:tcPr>
            <w:tcW w:w="2100" w:type="dxa"/>
            <w:tcMar>
              <w:top w:w="60" w:type="dxa"/>
              <w:left w:w="100" w:type="dxa"/>
              <w:bottom w:w="60" w:type="dxa"/>
              <w:right w:w="100" w:type="dxa"/>
            </w:tcMar>
          </w:tcPr>
          <w:p w:rsidR="00BE5E2D" w:rsidRDefault="00C53F54">
            <w:r>
              <w:t>Tampering</w:t>
            </w:r>
          </w:p>
        </w:tc>
        <w:tc>
          <w:tcPr>
            <w:tcW w:w="3400" w:type="dxa"/>
            <w:tcMar>
              <w:top w:w="60" w:type="dxa"/>
              <w:left w:w="100" w:type="dxa"/>
              <w:bottom w:w="60" w:type="dxa"/>
              <w:right w:w="100" w:type="dxa"/>
            </w:tcMar>
          </w:tcPr>
          <w:p w:rsidR="00BE5E2D" w:rsidRDefault="00C53F54">
            <w:r>
              <w:t>Student records altered outside normal workflow</w:t>
            </w:r>
          </w:p>
        </w:tc>
        <w:tc>
          <w:tcPr>
            <w:tcW w:w="4060" w:type="dxa"/>
            <w:tcMar>
              <w:top w:w="60" w:type="dxa"/>
              <w:left w:w="100" w:type="dxa"/>
              <w:bottom w:w="60" w:type="dxa"/>
              <w:right w:w="100" w:type="dxa"/>
            </w:tcMar>
          </w:tcPr>
          <w:p w:rsidR="00BE5E2D" w:rsidRDefault="00C53F54">
            <w:proofErr w:type="spellStart"/>
            <w:r>
              <w:t>RecordService</w:t>
            </w:r>
            <w:proofErr w:type="spellEnd"/>
            <w:r>
              <w:t xml:space="preserve"> validation + transactional DAO writes (NFR-REL-01); session check </w:t>
            </w:r>
            <w:r>
              <w:lastRenderedPageBreak/>
              <w:t>inside every data-modifying function, not just the menu (SEC-07)</w:t>
            </w:r>
          </w:p>
        </w:tc>
      </w:tr>
      <w:tr w:rsidR="00BE5E2D">
        <w:tblPrEx>
          <w:tblCellMar>
            <w:top w:w="0" w:type="dxa"/>
            <w:bottom w:w="0" w:type="dxa"/>
          </w:tblCellMar>
        </w:tblPrEx>
        <w:tc>
          <w:tcPr>
            <w:tcW w:w="2100" w:type="dxa"/>
            <w:tcMar>
              <w:top w:w="60" w:type="dxa"/>
              <w:left w:w="100" w:type="dxa"/>
              <w:bottom w:w="60" w:type="dxa"/>
              <w:right w:w="100" w:type="dxa"/>
            </w:tcMar>
          </w:tcPr>
          <w:p w:rsidR="00BE5E2D" w:rsidRDefault="00C53F54">
            <w:r>
              <w:lastRenderedPageBreak/>
              <w:t>Repudiation</w:t>
            </w:r>
          </w:p>
        </w:tc>
        <w:tc>
          <w:tcPr>
            <w:tcW w:w="3400" w:type="dxa"/>
            <w:tcMar>
              <w:top w:w="60" w:type="dxa"/>
              <w:left w:w="100" w:type="dxa"/>
              <w:bottom w:w="60" w:type="dxa"/>
              <w:right w:w="100" w:type="dxa"/>
            </w:tcMar>
          </w:tcPr>
          <w:p w:rsidR="00BE5E2D" w:rsidRDefault="00C53F54">
            <w:r>
              <w:t>An Administrator denies having made a change</w:t>
            </w:r>
          </w:p>
        </w:tc>
        <w:tc>
          <w:tcPr>
            <w:tcW w:w="4060" w:type="dxa"/>
            <w:tcMar>
              <w:top w:w="60" w:type="dxa"/>
              <w:left w:w="100" w:type="dxa"/>
              <w:bottom w:w="60" w:type="dxa"/>
              <w:right w:w="100" w:type="dxa"/>
            </w:tcMar>
          </w:tcPr>
          <w:p w:rsidR="00BE5E2D" w:rsidRDefault="00C53F54">
            <w:proofErr w:type="spellStart"/>
            <w:r>
              <w:t>Audit</w:t>
            </w:r>
            <w:r>
              <w:t>Event</w:t>
            </w:r>
            <w:proofErr w:type="spellEnd"/>
            <w:r>
              <w:t xml:space="preserve"> logging of every state-changing action in </w:t>
            </w:r>
            <w:proofErr w:type="spellStart"/>
            <w:r>
              <w:t>AdminDAO</w:t>
            </w:r>
            <w:proofErr w:type="spellEnd"/>
            <w:r>
              <w:t>/</w:t>
            </w:r>
            <w:proofErr w:type="spellStart"/>
            <w:r>
              <w:t>StudentDAO</w:t>
            </w:r>
            <w:proofErr w:type="spellEnd"/>
            <w:r>
              <w:t xml:space="preserve"> write path (SEC-04)</w:t>
            </w:r>
          </w:p>
        </w:tc>
      </w:tr>
      <w:tr w:rsidR="00BE5E2D">
        <w:tblPrEx>
          <w:tblCellMar>
            <w:top w:w="0" w:type="dxa"/>
            <w:bottom w:w="0" w:type="dxa"/>
          </w:tblCellMar>
        </w:tblPrEx>
        <w:tc>
          <w:tcPr>
            <w:tcW w:w="2100" w:type="dxa"/>
            <w:tcMar>
              <w:top w:w="60" w:type="dxa"/>
              <w:left w:w="100" w:type="dxa"/>
              <w:bottom w:w="60" w:type="dxa"/>
              <w:right w:w="100" w:type="dxa"/>
            </w:tcMar>
          </w:tcPr>
          <w:p w:rsidR="00BE5E2D" w:rsidRDefault="00C53F54">
            <w:r>
              <w:t>Information Disclosure</w:t>
            </w:r>
          </w:p>
        </w:tc>
        <w:tc>
          <w:tcPr>
            <w:tcW w:w="3400" w:type="dxa"/>
            <w:tcMar>
              <w:top w:w="60" w:type="dxa"/>
              <w:left w:w="100" w:type="dxa"/>
              <w:bottom w:w="60" w:type="dxa"/>
              <w:right w:w="100" w:type="dxa"/>
            </w:tcMar>
          </w:tcPr>
          <w:p w:rsidR="00BE5E2D" w:rsidRDefault="00C53F54">
            <w:r>
              <w:t>SQL injection, or a Viewer seeing sensitive fields</w:t>
            </w:r>
          </w:p>
        </w:tc>
        <w:tc>
          <w:tcPr>
            <w:tcW w:w="4060" w:type="dxa"/>
            <w:tcMar>
              <w:top w:w="60" w:type="dxa"/>
              <w:left w:w="100" w:type="dxa"/>
              <w:bottom w:w="60" w:type="dxa"/>
              <w:right w:w="100" w:type="dxa"/>
            </w:tcMar>
          </w:tcPr>
          <w:p w:rsidR="00BE5E2D" w:rsidRDefault="00C53F54">
            <w:r>
              <w:t xml:space="preserve">Parameterized statements in all DAOs only (SEC-02); </w:t>
            </w:r>
            <w:proofErr w:type="spellStart"/>
            <w:r>
              <w:t>SearchService</w:t>
            </w:r>
            <w:proofErr w:type="spellEnd"/>
            <w:r>
              <w:t xml:space="preserve"> field-filtering for Viewer </w:t>
            </w:r>
            <w:r>
              <w:t>role (SEC-09, REQ-SRCH-04)</w:t>
            </w:r>
          </w:p>
        </w:tc>
      </w:tr>
      <w:tr w:rsidR="00BE5E2D">
        <w:tblPrEx>
          <w:tblCellMar>
            <w:top w:w="0" w:type="dxa"/>
            <w:bottom w:w="0" w:type="dxa"/>
          </w:tblCellMar>
        </w:tblPrEx>
        <w:tc>
          <w:tcPr>
            <w:tcW w:w="2100" w:type="dxa"/>
            <w:tcMar>
              <w:top w:w="60" w:type="dxa"/>
              <w:left w:w="100" w:type="dxa"/>
              <w:bottom w:w="60" w:type="dxa"/>
              <w:right w:w="100" w:type="dxa"/>
            </w:tcMar>
          </w:tcPr>
          <w:p w:rsidR="00BE5E2D" w:rsidRDefault="00C53F54">
            <w:r>
              <w:t>Denial of Service</w:t>
            </w:r>
          </w:p>
        </w:tc>
        <w:tc>
          <w:tcPr>
            <w:tcW w:w="3400" w:type="dxa"/>
            <w:tcMar>
              <w:top w:w="60" w:type="dxa"/>
              <w:left w:w="100" w:type="dxa"/>
              <w:bottom w:w="60" w:type="dxa"/>
              <w:right w:w="100" w:type="dxa"/>
            </w:tcMar>
          </w:tcPr>
          <w:p w:rsidR="00BE5E2D" w:rsidRDefault="00C53F54">
            <w:r>
              <w:t>Brute-force login attempts; oversized input crashing the console</w:t>
            </w:r>
          </w:p>
        </w:tc>
        <w:tc>
          <w:tcPr>
            <w:tcW w:w="4060" w:type="dxa"/>
            <w:tcMar>
              <w:top w:w="60" w:type="dxa"/>
              <w:left w:w="100" w:type="dxa"/>
              <w:bottom w:w="60" w:type="dxa"/>
              <w:right w:w="100" w:type="dxa"/>
            </w:tcMar>
          </w:tcPr>
          <w:p w:rsidR="00BE5E2D" w:rsidRDefault="00C53F54">
            <w:proofErr w:type="spellStart"/>
            <w:r>
              <w:t>AuthService</w:t>
            </w:r>
            <w:proofErr w:type="spellEnd"/>
            <w:r>
              <w:t xml:space="preserve"> account lockout after 5 failures (SEC-03); input length checked before any buffer copy (SEC-10)</w:t>
            </w:r>
          </w:p>
        </w:tc>
      </w:tr>
      <w:tr w:rsidR="00BE5E2D">
        <w:tblPrEx>
          <w:tblCellMar>
            <w:top w:w="0" w:type="dxa"/>
            <w:bottom w:w="0" w:type="dxa"/>
          </w:tblCellMar>
        </w:tblPrEx>
        <w:tc>
          <w:tcPr>
            <w:tcW w:w="2100" w:type="dxa"/>
            <w:tcMar>
              <w:top w:w="60" w:type="dxa"/>
              <w:left w:w="100" w:type="dxa"/>
              <w:bottom w:w="60" w:type="dxa"/>
              <w:right w:w="100" w:type="dxa"/>
            </w:tcMar>
          </w:tcPr>
          <w:p w:rsidR="00BE5E2D" w:rsidRDefault="00C53F54">
            <w:r>
              <w:t>Elevation of Privilege</w:t>
            </w:r>
          </w:p>
        </w:tc>
        <w:tc>
          <w:tcPr>
            <w:tcW w:w="3400" w:type="dxa"/>
            <w:tcMar>
              <w:top w:w="60" w:type="dxa"/>
              <w:left w:w="100" w:type="dxa"/>
              <w:bottom w:w="60" w:type="dxa"/>
              <w:right w:w="100" w:type="dxa"/>
            </w:tcMar>
          </w:tcPr>
          <w:p w:rsidR="00BE5E2D" w:rsidRDefault="00C53F54">
            <w:r>
              <w:t>A Viewer session invokes an Administrator-only function directly</w:t>
            </w:r>
          </w:p>
        </w:tc>
        <w:tc>
          <w:tcPr>
            <w:tcW w:w="4060" w:type="dxa"/>
            <w:tcMar>
              <w:top w:w="60" w:type="dxa"/>
              <w:left w:w="100" w:type="dxa"/>
              <w:bottom w:w="60" w:type="dxa"/>
              <w:right w:w="100" w:type="dxa"/>
            </w:tcMar>
          </w:tcPr>
          <w:p w:rsidR="00BE5E2D" w:rsidRDefault="00C53F54">
            <w:r>
              <w:t>Role check inside every Service function (SEC-07), not solely at the Controller/menu layer, per REQ-AUTH-06</w:t>
            </w:r>
          </w:p>
        </w:tc>
      </w:tr>
    </w:tbl>
    <w:p w:rsidR="00BE5E2D" w:rsidRDefault="00C53F54">
      <w:r>
        <w:br w:type="page"/>
      </w:r>
    </w:p>
    <w:p w:rsidR="00BE5E2D" w:rsidRDefault="00C53F54">
      <w:pPr>
        <w:pStyle w:val="Heading1"/>
        <w:spacing w:before="300" w:after="150"/>
      </w:pPr>
      <w:r>
        <w:lastRenderedPageBreak/>
        <w:t>4. Design</w:t>
      </w:r>
    </w:p>
    <w:p w:rsidR="00BE5E2D" w:rsidRDefault="00C53F54">
      <w:pPr>
        <w:pStyle w:val="Heading2"/>
        <w:spacing w:before="240" w:after="120"/>
      </w:pPr>
      <w:r>
        <w:t>4.1 Design Overview</w:t>
      </w:r>
    </w:p>
    <w:p w:rsidR="00BE5E2D" w:rsidRDefault="00C53F54">
      <w:pPr>
        <w:spacing w:after="120"/>
      </w:pPr>
      <w:r>
        <w:t>SRMS is designed as four vertical, independently-o</w:t>
      </w:r>
      <w:r>
        <w:t xml:space="preserve">wnable feature slices (Authentication, Record CRUD, Search/Sort/Filter, Reports) sitting on top of a shared Persistence &amp; Validation layer, each slice following the same Controller → Service → DAO shape described in </w:t>
      </w:r>
      <w:r w:rsidR="006966D4">
        <w:t xml:space="preserve">Section </w:t>
      </w:r>
      <w:r>
        <w:t xml:space="preserve">3. This section details the dynamic </w:t>
      </w:r>
      <w:proofErr w:type="spellStart"/>
      <w:r>
        <w:t>beh</w:t>
      </w:r>
      <w:r>
        <w:t>aviour</w:t>
      </w:r>
      <w:proofErr w:type="spellEnd"/>
      <w:r>
        <w:t xml:space="preserve"> of the </w:t>
      </w:r>
      <w:proofErr w:type="gramStart"/>
      <w:r>
        <w:t>four core</w:t>
      </w:r>
      <w:proofErr w:type="gramEnd"/>
      <w:r>
        <w:t xml:space="preserve"> user-facing flows as UML sequence diagrams, followed by the module (API) interface design, the error-handling strategy, and the console UX design.</w:t>
      </w:r>
    </w:p>
    <w:p w:rsidR="00BE5E2D" w:rsidRDefault="00C53F54">
      <w:pPr>
        <w:pStyle w:val="Heading2"/>
        <w:spacing w:before="240" w:after="120"/>
      </w:pPr>
      <w:r>
        <w:t>4.2 UML Sequence Diagrams</w:t>
      </w:r>
    </w:p>
    <w:p w:rsidR="00BE5E2D" w:rsidRDefault="00C53F54">
      <w:pPr>
        <w:spacing w:after="120"/>
      </w:pPr>
      <w:r>
        <w:t xml:space="preserve">Four sequence diagrams are provided — one per owned module </w:t>
      </w:r>
      <w:r>
        <w:t>— covering the highest-value flow in each (exceeding the minimum of two required).</w:t>
      </w:r>
    </w:p>
    <w:p w:rsidR="00BE5E2D" w:rsidRDefault="00C53F54">
      <w:pPr>
        <w:pStyle w:val="Heading3"/>
        <w:spacing w:before="200" w:after="100"/>
      </w:pPr>
      <w:r>
        <w:t>4.2.1 Administrator Login (Owner: B Varun)</w:t>
      </w:r>
    </w:p>
    <w:p w:rsidR="00BE5E2D" w:rsidRDefault="00C53F54">
      <w:pPr>
        <w:spacing w:after="60"/>
        <w:jc w:val="center"/>
      </w:pPr>
      <w:r>
        <w:rPr>
          <w:noProof/>
        </w:rPr>
        <w:drawing>
          <wp:inline distT="0" distB="0" distL="0" distR="0">
            <wp:extent cx="5855441" cy="4663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9785" cy="4666900"/>
                    </a:xfrm>
                    <a:prstGeom prst="rect">
                      <a:avLst/>
                    </a:prstGeom>
                  </pic:spPr>
                </pic:pic>
              </a:graphicData>
            </a:graphic>
          </wp:inline>
        </w:drawing>
      </w:r>
    </w:p>
    <w:p w:rsidR="00BE5E2D" w:rsidRDefault="00C53F54">
      <w:pPr>
        <w:spacing w:after="200"/>
        <w:jc w:val="center"/>
      </w:pPr>
      <w:r>
        <w:rPr>
          <w:i/>
          <w:iCs/>
          <w:sz w:val="20"/>
          <w:szCs w:val="20"/>
        </w:rPr>
        <w:t>Figure 4.1 — Sequence Diagram: Administrator Login (UC-01; REQ-AUTH-</w:t>
      </w:r>
      <w:proofErr w:type="gramStart"/>
      <w:r>
        <w:rPr>
          <w:i/>
          <w:iCs/>
          <w:sz w:val="20"/>
          <w:szCs w:val="20"/>
        </w:rPr>
        <w:t>01..</w:t>
      </w:r>
      <w:proofErr w:type="gramEnd"/>
      <w:r>
        <w:rPr>
          <w:i/>
          <w:iCs/>
          <w:sz w:val="20"/>
          <w:szCs w:val="20"/>
        </w:rPr>
        <w:t>04)</w:t>
      </w: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E5E2D" w:rsidRDefault="00C53F54">
      <w:pPr>
        <w:pStyle w:val="Heading3"/>
        <w:spacing w:before="200" w:after="100"/>
      </w:pPr>
      <w:r>
        <w:t xml:space="preserve">4.2.2 Add Student Record (Owner: </w:t>
      </w:r>
      <w:proofErr w:type="spellStart"/>
      <w:r>
        <w:t>Bhavyaa</w:t>
      </w:r>
      <w:proofErr w:type="spellEnd"/>
      <w:r>
        <w:t xml:space="preserve"> Garg)</w:t>
      </w:r>
    </w:p>
    <w:p w:rsidR="00BE5E2D" w:rsidRDefault="00C53F54">
      <w:pPr>
        <w:spacing w:after="60"/>
        <w:jc w:val="center"/>
      </w:pPr>
      <w:r>
        <w:rPr>
          <w:noProof/>
        </w:rPr>
        <w:drawing>
          <wp:inline distT="0" distB="0" distL="0" distR="0">
            <wp:extent cx="6138916" cy="64781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56836" cy="6497083"/>
                    </a:xfrm>
                    <a:prstGeom prst="rect">
                      <a:avLst/>
                    </a:prstGeom>
                  </pic:spPr>
                </pic:pic>
              </a:graphicData>
            </a:graphic>
          </wp:inline>
        </w:drawing>
      </w:r>
    </w:p>
    <w:p w:rsidR="00BE5E2D" w:rsidRDefault="00C53F54">
      <w:pPr>
        <w:spacing w:after="200"/>
        <w:jc w:val="center"/>
      </w:pPr>
      <w:r>
        <w:rPr>
          <w:i/>
          <w:iCs/>
          <w:sz w:val="20"/>
          <w:szCs w:val="20"/>
        </w:rPr>
        <w:t>Figure 4.2 — Sequence Diagram: Add Student Record (UC-03, includes UC-11; REQ-CRUD-01, 02, 08; REQ-DATA-</w:t>
      </w:r>
      <w:proofErr w:type="gramStart"/>
      <w:r>
        <w:rPr>
          <w:i/>
          <w:iCs/>
          <w:sz w:val="20"/>
          <w:szCs w:val="20"/>
        </w:rPr>
        <w:t>01..</w:t>
      </w:r>
      <w:proofErr w:type="gramEnd"/>
      <w:r>
        <w:rPr>
          <w:i/>
          <w:iCs/>
          <w:sz w:val="20"/>
          <w:szCs w:val="20"/>
        </w:rPr>
        <w:t>06; SEC-02, 04, 07)</w:t>
      </w:r>
    </w:p>
    <w:p w:rsidR="00BE5E2D" w:rsidRDefault="00C53F54">
      <w:pPr>
        <w:spacing w:after="120"/>
      </w:pPr>
      <w:proofErr w:type="spellStart"/>
      <w:r>
        <w:t>ConsoleUI</w:t>
      </w:r>
      <w:proofErr w:type="spellEnd"/>
      <w:r>
        <w:t xml:space="preserve"> validates each field through </w:t>
      </w:r>
      <w:proofErr w:type="gramStart"/>
      <w:r>
        <w:t>Validator::</w:t>
      </w:r>
      <w:proofErr w:type="spellStart"/>
      <w:proofErr w:type="gramEnd"/>
      <w:r>
        <w:t>validateField</w:t>
      </w:r>
      <w:proofErr w:type="spellEnd"/>
      <w:r>
        <w:t xml:space="preserve">() as it is entered (max 3 attempts per field, else CANCELLED). </w:t>
      </w:r>
      <w:proofErr w:type="spellStart"/>
      <w:proofErr w:type="gramStart"/>
      <w:r>
        <w:t>R</w:t>
      </w:r>
      <w:r>
        <w:t>ecordService</w:t>
      </w:r>
      <w:proofErr w:type="spellEnd"/>
      <w:r>
        <w:t>::</w:t>
      </w:r>
      <w:proofErr w:type="spellStart"/>
      <w:proofErr w:type="gramEnd"/>
      <w:r>
        <w:t>addStudent</w:t>
      </w:r>
      <w:proofErr w:type="spellEnd"/>
      <w:r>
        <w:t>() re-checks the session (</w:t>
      </w:r>
      <w:proofErr w:type="spellStart"/>
      <w:r>
        <w:t>requireAdmin</w:t>
      </w:r>
      <w:proofErr w:type="spellEnd"/>
      <w:r>
        <w:t xml:space="preserve">, SEC-07) and re-validates the whole record server-side as </w:t>
      </w:r>
      <w:proofErr w:type="spellStart"/>
      <w:r>
        <w:t>defence</w:t>
      </w:r>
      <w:proofErr w:type="spellEnd"/>
      <w:r>
        <w:t xml:space="preserve"> in depth, then </w:t>
      </w:r>
      <w:proofErr w:type="spellStart"/>
      <w:r>
        <w:t>StudentRepository</w:t>
      </w:r>
      <w:proofErr w:type="spellEnd"/>
      <w:r>
        <w:t xml:space="preserve">::exists() runs a parameterized SELECT before </w:t>
      </w:r>
      <w:proofErr w:type="spellStart"/>
      <w:r>
        <w:t>StudentRepository</w:t>
      </w:r>
      <w:proofErr w:type="spellEnd"/>
      <w:r>
        <w:t xml:space="preserve">::insert() commits the row as a </w:t>
      </w:r>
      <w:r>
        <w:t xml:space="preserve">single transaction and </w:t>
      </w:r>
      <w:proofErr w:type="spellStart"/>
      <w:r>
        <w:t>AuditLogger</w:t>
      </w:r>
      <w:proofErr w:type="spellEnd"/>
      <w:r>
        <w:t xml:space="preserve"> records RECORD_ADDED (SEC-04).</w:t>
      </w:r>
    </w:p>
    <w:p w:rsidR="00BE5E2D" w:rsidRDefault="00C53F54">
      <w:pPr>
        <w:pStyle w:val="Heading3"/>
        <w:spacing w:before="200" w:after="100"/>
      </w:pPr>
      <w:r>
        <w:lastRenderedPageBreak/>
        <w:t xml:space="preserve">4.2.3 Update Student Record (Owner: </w:t>
      </w:r>
      <w:proofErr w:type="spellStart"/>
      <w:r>
        <w:t>Bhavyaa</w:t>
      </w:r>
      <w:proofErr w:type="spellEnd"/>
      <w:r>
        <w:t xml:space="preserve"> Garg)</w:t>
      </w:r>
    </w:p>
    <w:p w:rsidR="00BE5E2D" w:rsidRDefault="00C53F54">
      <w:pPr>
        <w:spacing w:after="60"/>
        <w:jc w:val="center"/>
      </w:pPr>
      <w:r>
        <w:rPr>
          <w:noProof/>
        </w:rPr>
        <w:drawing>
          <wp:inline distT="0" distB="0" distL="0" distR="0">
            <wp:extent cx="6374742" cy="6928338"/>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98236" cy="6953873"/>
                    </a:xfrm>
                    <a:prstGeom prst="rect">
                      <a:avLst/>
                    </a:prstGeom>
                  </pic:spPr>
                </pic:pic>
              </a:graphicData>
            </a:graphic>
          </wp:inline>
        </w:drawing>
      </w:r>
    </w:p>
    <w:p w:rsidR="00BE5E2D" w:rsidRDefault="00C53F54">
      <w:pPr>
        <w:spacing w:after="200"/>
        <w:jc w:val="center"/>
      </w:pPr>
      <w:r>
        <w:rPr>
          <w:i/>
          <w:iCs/>
          <w:sz w:val="20"/>
          <w:szCs w:val="20"/>
        </w:rPr>
        <w:t>Figure 4.3 — Sequence Diagram: Update Student Record (UC-04, includes UC-11; REQ-CRUD-03, 04, 07, 08; REQ-DATA-01, 07; SEC-04, 07)</w:t>
      </w:r>
    </w:p>
    <w:p w:rsidR="00BE5E2D" w:rsidRDefault="00C53F54">
      <w:pPr>
        <w:spacing w:after="120"/>
      </w:pPr>
      <w:r>
        <w:t>Only ch</w:t>
      </w:r>
      <w:r>
        <w:t xml:space="preserve">anged fields are sent as a </w:t>
      </w:r>
      <w:proofErr w:type="spellStart"/>
      <w:r>
        <w:t>StudentPatch</w:t>
      </w:r>
      <w:proofErr w:type="spellEnd"/>
      <w:r>
        <w:t xml:space="preserve"> (</w:t>
      </w:r>
      <w:proofErr w:type="spellStart"/>
      <w:r>
        <w:t>roll_no</w:t>
      </w:r>
      <w:proofErr w:type="spellEnd"/>
      <w:r>
        <w:t xml:space="preserve"> is immutable, BR-02); </w:t>
      </w:r>
      <w:proofErr w:type="spellStart"/>
      <w:proofErr w:type="gramStart"/>
      <w:r>
        <w:t>RecordService</w:t>
      </w:r>
      <w:proofErr w:type="spellEnd"/>
      <w:r>
        <w:t>::</w:t>
      </w:r>
      <w:proofErr w:type="spellStart"/>
      <w:proofErr w:type="gramEnd"/>
      <w:r>
        <w:t>updateStudent</w:t>
      </w:r>
      <w:proofErr w:type="spellEnd"/>
      <w:r>
        <w:t xml:space="preserve">() merges the patch into the stored record and validates the merged result as a whole (catching cross-field rules, not just per-field ones) before </w:t>
      </w:r>
      <w:proofErr w:type="spellStart"/>
      <w:r>
        <w:t>StudentRep</w:t>
      </w:r>
      <w:r>
        <w:t>ository</w:t>
      </w:r>
      <w:proofErr w:type="spellEnd"/>
      <w:r>
        <w:t>::update() commits inside a transaction and logs RECORD_UPDATED.</w:t>
      </w:r>
    </w:p>
    <w:p w:rsidR="00BD327F" w:rsidRDefault="00BD327F">
      <w:pPr>
        <w:pStyle w:val="Heading3"/>
        <w:spacing w:before="200" w:after="100"/>
      </w:pPr>
    </w:p>
    <w:p w:rsidR="00BE5E2D" w:rsidRDefault="00C53F54">
      <w:pPr>
        <w:pStyle w:val="Heading3"/>
        <w:spacing w:before="200" w:after="100"/>
      </w:pPr>
      <w:r>
        <w:lastRenderedPageBreak/>
        <w:t>4.2.4 Search Student Record (Owner: Chaithanya N)</w:t>
      </w:r>
    </w:p>
    <w:p w:rsidR="00BE5E2D" w:rsidRDefault="00C53F54">
      <w:pPr>
        <w:spacing w:after="60"/>
        <w:jc w:val="center"/>
      </w:pPr>
      <w:r>
        <w:rPr>
          <w:noProof/>
        </w:rPr>
        <w:drawing>
          <wp:inline distT="0" distB="0" distL="0" distR="0">
            <wp:extent cx="6350017" cy="5057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60125" cy="5065385"/>
                    </a:xfrm>
                    <a:prstGeom prst="rect">
                      <a:avLst/>
                    </a:prstGeom>
                  </pic:spPr>
                </pic:pic>
              </a:graphicData>
            </a:graphic>
          </wp:inline>
        </w:drawing>
      </w:r>
    </w:p>
    <w:p w:rsidR="00BE5E2D" w:rsidRDefault="00C53F54">
      <w:pPr>
        <w:spacing w:after="200"/>
        <w:jc w:val="center"/>
      </w:pPr>
      <w:r>
        <w:rPr>
          <w:i/>
          <w:iCs/>
          <w:sz w:val="20"/>
          <w:szCs w:val="20"/>
        </w:rPr>
        <w:t>Figure 4.4 — Sequence Diagram: Search Student Record (UC-09; REQ-SRCH-</w:t>
      </w:r>
      <w:proofErr w:type="gramStart"/>
      <w:r>
        <w:rPr>
          <w:i/>
          <w:iCs/>
          <w:sz w:val="20"/>
          <w:szCs w:val="20"/>
        </w:rPr>
        <w:t>01..</w:t>
      </w:r>
      <w:proofErr w:type="gramEnd"/>
      <w:r>
        <w:rPr>
          <w:i/>
          <w:iCs/>
          <w:sz w:val="20"/>
          <w:szCs w:val="20"/>
        </w:rPr>
        <w:t>04)</w:t>
      </w:r>
    </w:p>
    <w:p w:rsidR="00BE5E2D" w:rsidRDefault="00C53F54">
      <w:pPr>
        <w:spacing w:after="120"/>
      </w:pPr>
      <w:proofErr w:type="spellStart"/>
      <w:proofErr w:type="gramStart"/>
      <w:r>
        <w:t>SearchService</w:t>
      </w:r>
      <w:proofErr w:type="spellEnd"/>
      <w:r>
        <w:t>::</w:t>
      </w:r>
      <w:proofErr w:type="gramEnd"/>
      <w:r>
        <w:t>search() sanitizes and validates the qu</w:t>
      </w:r>
      <w:r>
        <w:t xml:space="preserve">ery term, then </w:t>
      </w:r>
      <w:proofErr w:type="spellStart"/>
      <w:r>
        <w:t>StudentDAO</w:t>
      </w:r>
      <w:proofErr w:type="spellEnd"/>
      <w:r>
        <w:t xml:space="preserve"> issues a single parameterized SELECT matching </w:t>
      </w:r>
      <w:proofErr w:type="spellStart"/>
      <w:r>
        <w:t>roll_no</w:t>
      </w:r>
      <w:proofErr w:type="spellEnd"/>
      <w:r>
        <w:t xml:space="preserve"> exactly or name by substring (both case-insensitive, SEC-02). A zero-row result is a valid OK (empty Page), not an error — </w:t>
      </w:r>
      <w:proofErr w:type="spellStart"/>
      <w:r>
        <w:t>ConsoleUI</w:t>
      </w:r>
      <w:proofErr w:type="spellEnd"/>
      <w:r>
        <w:t xml:space="preserve"> displays “No matching record found.” (REQ-S</w:t>
      </w:r>
      <w:r>
        <w:t xml:space="preserve">RCH-03). For a Viewer session, </w:t>
      </w:r>
      <w:proofErr w:type="spellStart"/>
      <w:r>
        <w:t>SearchService</w:t>
      </w:r>
      <w:proofErr w:type="spellEnd"/>
      <w:r>
        <w:t xml:space="preserve"> strips contact and the timestamp fields from each Student before returning the Page (REQ-SRCH-04, SEC-09).</w:t>
      </w: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E5E2D" w:rsidRDefault="00C53F54">
      <w:pPr>
        <w:pStyle w:val="Heading3"/>
        <w:spacing w:before="200" w:after="100"/>
      </w:pPr>
      <w:r>
        <w:lastRenderedPageBreak/>
        <w:t>4.2.5 Sort / Filter Records (Owner: Chaithanya N)</w:t>
      </w:r>
    </w:p>
    <w:p w:rsidR="00BE5E2D" w:rsidRDefault="00C53F54">
      <w:pPr>
        <w:spacing w:after="60"/>
        <w:jc w:val="center"/>
      </w:pPr>
      <w:r>
        <w:rPr>
          <w:noProof/>
        </w:rPr>
        <w:drawing>
          <wp:inline distT="0" distB="0" distL="0" distR="0">
            <wp:extent cx="6697355" cy="4149969"/>
            <wp:effectExtent l="0" t="0" r="825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710207" cy="4157932"/>
                    </a:xfrm>
                    <a:prstGeom prst="rect">
                      <a:avLst/>
                    </a:prstGeom>
                  </pic:spPr>
                </pic:pic>
              </a:graphicData>
            </a:graphic>
          </wp:inline>
        </w:drawing>
      </w:r>
    </w:p>
    <w:p w:rsidR="00BE5E2D" w:rsidRDefault="00C53F54">
      <w:pPr>
        <w:spacing w:after="200"/>
        <w:jc w:val="center"/>
      </w:pPr>
      <w:r>
        <w:rPr>
          <w:i/>
          <w:iCs/>
          <w:sz w:val="20"/>
          <w:szCs w:val="20"/>
        </w:rPr>
        <w:t>Figure 4.5 — Sequence Diagram: Sort / Filter Records</w:t>
      </w:r>
      <w:r>
        <w:rPr>
          <w:i/>
          <w:iCs/>
          <w:sz w:val="20"/>
          <w:szCs w:val="20"/>
        </w:rPr>
        <w:t xml:space="preserve"> (UC-07; REQ-SRCH-</w:t>
      </w:r>
      <w:proofErr w:type="gramStart"/>
      <w:r>
        <w:rPr>
          <w:i/>
          <w:iCs/>
          <w:sz w:val="20"/>
          <w:szCs w:val="20"/>
        </w:rPr>
        <w:t>05..</w:t>
      </w:r>
      <w:proofErr w:type="gramEnd"/>
      <w:r>
        <w:rPr>
          <w:i/>
          <w:iCs/>
          <w:sz w:val="20"/>
          <w:szCs w:val="20"/>
        </w:rPr>
        <w:t>07)</w:t>
      </w:r>
    </w:p>
    <w:p w:rsidR="00BE5E2D" w:rsidRDefault="00C53F54">
      <w:pPr>
        <w:spacing w:after="120"/>
      </w:pPr>
      <w:proofErr w:type="spellStart"/>
      <w:proofErr w:type="gramStart"/>
      <w:r>
        <w:t>sortRecords</w:t>
      </w:r>
      <w:proofErr w:type="spellEnd"/>
      <w:r>
        <w:t>(</w:t>
      </w:r>
      <w:proofErr w:type="gramEnd"/>
      <w:r>
        <w:t xml:space="preserve">) and </w:t>
      </w:r>
      <w:proofErr w:type="spellStart"/>
      <w:r>
        <w:t>filterRecords</w:t>
      </w:r>
      <w:proofErr w:type="spellEnd"/>
      <w:r>
        <w:t xml:space="preserve">() share the same </w:t>
      </w:r>
      <w:proofErr w:type="spellStart"/>
      <w:r>
        <w:t>StudentDAO</w:t>
      </w:r>
      <w:proofErr w:type="spellEnd"/>
      <w:r>
        <w:t xml:space="preserve"> query path: the chosen field/order or department/semester criteria are validated against a fixed allow-list before being used to build a parameterized ORDER BY / WHERE cl</w:t>
      </w:r>
      <w:r>
        <w:t xml:space="preserve">ause (never string-concatenated, SEC-02). Sort ties are always broken by </w:t>
      </w:r>
      <w:proofErr w:type="spellStart"/>
      <w:r>
        <w:t>roll_no</w:t>
      </w:r>
      <w:proofErr w:type="spellEnd"/>
      <w:r>
        <w:t xml:space="preserve"> ascending (REQ-SRCH-06).</w:t>
      </w: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E5E2D" w:rsidRDefault="00C53F54">
      <w:pPr>
        <w:pStyle w:val="Heading3"/>
        <w:spacing w:before="200" w:after="100"/>
      </w:pPr>
      <w:r>
        <w:lastRenderedPageBreak/>
        <w:t xml:space="preserve">4.2.6 Generate &amp; Export Report (Owner: </w:t>
      </w:r>
      <w:proofErr w:type="spellStart"/>
      <w:r>
        <w:t>Arabhi</w:t>
      </w:r>
      <w:proofErr w:type="spellEnd"/>
      <w:r>
        <w:t xml:space="preserve"> Bhat)</w:t>
      </w:r>
    </w:p>
    <w:p w:rsidR="00BE5E2D" w:rsidRDefault="00C53F54">
      <w:pPr>
        <w:spacing w:after="60"/>
        <w:jc w:val="center"/>
      </w:pPr>
      <w:r>
        <w:rPr>
          <w:noProof/>
        </w:rPr>
        <w:drawing>
          <wp:inline distT="0" distB="0" distL="0" distR="0">
            <wp:extent cx="6511694" cy="516284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519089" cy="5168707"/>
                    </a:xfrm>
                    <a:prstGeom prst="rect">
                      <a:avLst/>
                    </a:prstGeom>
                  </pic:spPr>
                </pic:pic>
              </a:graphicData>
            </a:graphic>
          </wp:inline>
        </w:drawing>
      </w:r>
    </w:p>
    <w:p w:rsidR="00BE5E2D" w:rsidRDefault="00C53F54">
      <w:pPr>
        <w:spacing w:after="200"/>
        <w:jc w:val="center"/>
      </w:pPr>
      <w:r>
        <w:rPr>
          <w:i/>
          <w:iCs/>
          <w:sz w:val="20"/>
          <w:szCs w:val="20"/>
        </w:rPr>
        <w:t>Figure 4.6 — Sequence Diagram: Generate &amp; Export Report (UC-08, UC-13; REQ-RPT-</w:t>
      </w:r>
      <w:proofErr w:type="gramStart"/>
      <w:r>
        <w:rPr>
          <w:i/>
          <w:iCs/>
          <w:sz w:val="20"/>
          <w:szCs w:val="20"/>
        </w:rPr>
        <w:t>01..</w:t>
      </w:r>
      <w:proofErr w:type="gramEnd"/>
      <w:r>
        <w:rPr>
          <w:i/>
          <w:iCs/>
          <w:sz w:val="20"/>
          <w:szCs w:val="20"/>
        </w:rPr>
        <w:t>04)</w:t>
      </w:r>
    </w:p>
    <w:p w:rsidR="00BD327F" w:rsidRDefault="00BD327F">
      <w:pPr>
        <w:pStyle w:val="Heading2"/>
        <w:spacing w:before="240" w:after="120"/>
      </w:pPr>
    </w:p>
    <w:p w:rsidR="00BE5E2D" w:rsidRDefault="00C53F54">
      <w:pPr>
        <w:pStyle w:val="Heading2"/>
        <w:spacing w:before="240" w:after="120"/>
      </w:pPr>
      <w:r>
        <w:t>4.3 API D</w:t>
      </w:r>
      <w:r>
        <w:t>esign</w:t>
      </w:r>
    </w:p>
    <w:p w:rsidR="00BE5E2D" w:rsidRDefault="00C53F54">
      <w:pPr>
        <w:spacing w:after="120"/>
      </w:pPr>
      <w:r>
        <w:t>SRMS is a single-process console application with no network layer, so ‘API’ here means the in-process module interface (function signatures) between a Controller and its Service — not a REST/HTTP API. Interfaces are given for all four owned componen</w:t>
      </w:r>
      <w:r>
        <w:t>ts (exceeding the minimum of two).</w:t>
      </w:r>
    </w:p>
    <w:p w:rsidR="00BE5E2D" w:rsidRDefault="00C53F54">
      <w:pPr>
        <w:pStyle w:val="Heading3"/>
        <w:spacing w:before="200" w:after="100"/>
      </w:pPr>
      <w:r>
        <w:t>4.3.1 Shared Types (</w:t>
      </w:r>
      <w:proofErr w:type="spellStart"/>
      <w:r>
        <w:t>src</w:t>
      </w:r>
      <w:proofErr w:type="spellEnd"/>
      <w:r>
        <w:t>/core/</w:t>
      </w:r>
      <w:proofErr w:type="spellStart"/>
      <w:r>
        <w:t>types.h</w:t>
      </w:r>
      <w:proofErr w:type="spellEnd"/>
      <w:r>
        <w:t>)</w:t>
      </w:r>
    </w:p>
    <w:p w:rsidR="00BE5E2D" w:rsidRDefault="00C53F54">
      <w:pPr>
        <w:spacing w:after="120"/>
      </w:pPr>
      <w:r>
        <w:t xml:space="preserve">Defined by </w:t>
      </w:r>
      <w:proofErr w:type="spellStart"/>
      <w:r>
        <w:t>Bhavyaa</w:t>
      </w:r>
      <w:proofErr w:type="spellEnd"/>
      <w:r>
        <w:t xml:space="preserve"> Garg as part of the CRUD component design; adopted as the single canonical type set for every module so that Auth, Search and Reports return the same Status/Result&lt;</w:t>
      </w:r>
      <w:r>
        <w:t>T&gt; shapes rather than each inventing its own error handling.</w:t>
      </w:r>
    </w:p>
    <w:p w:rsidR="00BE5E2D" w:rsidRDefault="00C53F54">
      <w:pPr>
        <w:pStyle w:val="ListParagraph"/>
        <w:numPr>
          <w:ilvl w:val="0"/>
          <w:numId w:val="1"/>
        </w:numPr>
        <w:spacing w:after="60"/>
      </w:pPr>
      <w:proofErr w:type="spellStart"/>
      <w:r>
        <w:t>enum</w:t>
      </w:r>
      <w:proofErr w:type="spellEnd"/>
      <w:r>
        <w:t xml:space="preserve"> class Status </w:t>
      </w:r>
      <w:proofErr w:type="gramStart"/>
      <w:r>
        <w:t>{ OK</w:t>
      </w:r>
      <w:proofErr w:type="gramEnd"/>
      <w:r>
        <w:t>, VALIDATION_ERROR, DUPLICATE_KEY, NOT_FOUND, ACCESS_DENIED, ACCOUNT_LOCKED, CANCELLED, DB_ERROR, IO_ERROR, INTERNAL_ERROR };</w:t>
      </w:r>
    </w:p>
    <w:p w:rsidR="00BE5E2D" w:rsidRDefault="00C53F54">
      <w:pPr>
        <w:pStyle w:val="ListParagraph"/>
        <w:numPr>
          <w:ilvl w:val="0"/>
          <w:numId w:val="1"/>
        </w:numPr>
        <w:spacing w:after="60"/>
      </w:pPr>
      <w:r>
        <w:t xml:space="preserve">struct Session </w:t>
      </w:r>
      <w:proofErr w:type="gramStart"/>
      <w:r>
        <w:t>{ std::</w:t>
      </w:r>
      <w:proofErr w:type="gramEnd"/>
      <w:r>
        <w:t xml:space="preserve">string username; bool </w:t>
      </w:r>
      <w:proofErr w:type="spellStart"/>
      <w:r>
        <w:t>is_</w:t>
      </w:r>
      <w:r>
        <w:t>admin</w:t>
      </w:r>
      <w:proofErr w:type="spellEnd"/>
      <w:r>
        <w:t>; std::</w:t>
      </w:r>
      <w:proofErr w:type="spellStart"/>
      <w:r>
        <w:t>time_t</w:t>
      </w:r>
      <w:proofErr w:type="spellEnd"/>
      <w:r>
        <w:t xml:space="preserve"> </w:t>
      </w:r>
      <w:proofErr w:type="spellStart"/>
      <w:r>
        <w:t>last_activity</w:t>
      </w:r>
      <w:proofErr w:type="spellEnd"/>
      <w:r>
        <w:t>; };</w:t>
      </w:r>
    </w:p>
    <w:p w:rsidR="00BE5E2D" w:rsidRDefault="00C53F54">
      <w:pPr>
        <w:pStyle w:val="ListParagraph"/>
        <w:numPr>
          <w:ilvl w:val="0"/>
          <w:numId w:val="1"/>
        </w:numPr>
        <w:spacing w:after="60"/>
      </w:pPr>
      <w:r>
        <w:lastRenderedPageBreak/>
        <w:t xml:space="preserve">struct Student </w:t>
      </w:r>
      <w:proofErr w:type="gramStart"/>
      <w:r>
        <w:t xml:space="preserve">{ </w:t>
      </w:r>
      <w:proofErr w:type="spellStart"/>
      <w:r>
        <w:t>roll</w:t>
      </w:r>
      <w:proofErr w:type="gramEnd"/>
      <w:r>
        <w:t>_no</w:t>
      </w:r>
      <w:proofErr w:type="spellEnd"/>
      <w:r>
        <w:t xml:space="preserve">, name, department, semester, contact, </w:t>
      </w:r>
      <w:proofErr w:type="spellStart"/>
      <w:r>
        <w:t>cgpa</w:t>
      </w:r>
      <w:proofErr w:type="spellEnd"/>
      <w:r>
        <w:t xml:space="preserve">, </w:t>
      </w:r>
      <w:proofErr w:type="spellStart"/>
      <w:r>
        <w:t>created_at</w:t>
      </w:r>
      <w:proofErr w:type="spellEnd"/>
      <w:r>
        <w:t xml:space="preserve">, </w:t>
      </w:r>
      <w:proofErr w:type="spellStart"/>
      <w:r>
        <w:t>updated_at</w:t>
      </w:r>
      <w:proofErr w:type="spellEnd"/>
      <w:r>
        <w:t>; } — field rules per SRS Appendix B.</w:t>
      </w:r>
    </w:p>
    <w:p w:rsidR="00BE5E2D" w:rsidRDefault="00C53F54">
      <w:pPr>
        <w:pStyle w:val="ListParagraph"/>
        <w:numPr>
          <w:ilvl w:val="0"/>
          <w:numId w:val="1"/>
        </w:numPr>
        <w:spacing w:after="60"/>
      </w:pPr>
      <w:r>
        <w:t xml:space="preserve">struct </w:t>
      </w:r>
      <w:proofErr w:type="spellStart"/>
      <w:r>
        <w:t>StudentPatch</w:t>
      </w:r>
      <w:proofErr w:type="spellEnd"/>
      <w:r>
        <w:t xml:space="preserve"> </w:t>
      </w:r>
      <w:proofErr w:type="gramStart"/>
      <w:r>
        <w:t>{ optional</w:t>
      </w:r>
      <w:proofErr w:type="gramEnd"/>
      <w:r>
        <w:t xml:space="preserve">&lt;...&gt; name, department, contact, semester, </w:t>
      </w:r>
      <w:proofErr w:type="spellStart"/>
      <w:r>
        <w:t>cgpa</w:t>
      </w:r>
      <w:proofErr w:type="spellEnd"/>
      <w:r>
        <w:t xml:space="preserve">; } — only changed fields are set (used by </w:t>
      </w:r>
      <w:proofErr w:type="spellStart"/>
      <w:r>
        <w:t>RecordService</w:t>
      </w:r>
      <w:proofErr w:type="spellEnd"/>
      <w:r>
        <w:t>::</w:t>
      </w:r>
      <w:proofErr w:type="spellStart"/>
      <w:r>
        <w:t>updateStudent</w:t>
      </w:r>
      <w:proofErr w:type="spellEnd"/>
      <w:r>
        <w:t>).</w:t>
      </w:r>
    </w:p>
    <w:p w:rsidR="00BE5E2D" w:rsidRDefault="00C53F54">
      <w:pPr>
        <w:pStyle w:val="ListParagraph"/>
        <w:numPr>
          <w:ilvl w:val="0"/>
          <w:numId w:val="1"/>
        </w:numPr>
        <w:spacing w:after="60"/>
      </w:pPr>
      <w:r>
        <w:t>template&lt;</w:t>
      </w:r>
      <w:proofErr w:type="spellStart"/>
      <w:r>
        <w:t>typename</w:t>
      </w:r>
      <w:proofErr w:type="spellEnd"/>
      <w:r>
        <w:t xml:space="preserve"> T&gt; struct Result </w:t>
      </w:r>
      <w:proofErr w:type="gramStart"/>
      <w:r>
        <w:t>{ Status</w:t>
      </w:r>
      <w:proofErr w:type="gramEnd"/>
      <w:r>
        <w:t xml:space="preserve"> </w:t>
      </w:r>
      <w:proofErr w:type="spellStart"/>
      <w:r>
        <w:t>status</w:t>
      </w:r>
      <w:proofErr w:type="spellEnd"/>
      <w:r>
        <w:t>; T value; std::string detail; }; and template&lt;</w:t>
      </w:r>
      <w:proofErr w:type="spellStart"/>
      <w:r>
        <w:t>typename</w:t>
      </w:r>
      <w:proofErr w:type="spellEnd"/>
      <w:r>
        <w:t xml:space="preserve"> T&gt; struct Page { vector&lt;T&gt; items; int page, </w:t>
      </w:r>
      <w:proofErr w:type="spellStart"/>
      <w:r>
        <w:t>total_pages</w:t>
      </w:r>
      <w:proofErr w:type="spellEnd"/>
      <w:r>
        <w:t xml:space="preserve">, </w:t>
      </w:r>
      <w:proofErr w:type="spellStart"/>
      <w:r>
        <w:t>total_items</w:t>
      </w:r>
      <w:proofErr w:type="spellEnd"/>
      <w:r>
        <w:t>; };</w:t>
      </w:r>
    </w:p>
    <w:p w:rsidR="00BE5E2D" w:rsidRDefault="00C53F54">
      <w:pPr>
        <w:pStyle w:val="Heading3"/>
        <w:spacing w:before="200" w:after="100"/>
      </w:pPr>
      <w:r>
        <w:t>4.3.2 Per-Component Interfaces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360"/>
      </w:tblGrid>
      <w:tr w:rsidR="00BE5E2D">
        <w:tblPrEx>
          <w:tblCellMar>
            <w:top w:w="0" w:type="dxa"/>
            <w:bottom w:w="0" w:type="dxa"/>
          </w:tblCellMar>
        </w:tblPrEx>
        <w:trPr>
          <w:tblHeader/>
        </w:trPr>
        <w:tc>
          <w:tcPr>
            <w:tcW w:w="2000" w:type="dxa"/>
            <w:shd w:val="clear" w:color="auto" w:fill="DCE6F1"/>
            <w:tcMar>
              <w:top w:w="60" w:type="dxa"/>
              <w:left w:w="100" w:type="dxa"/>
              <w:bottom w:w="60" w:type="dxa"/>
              <w:right w:w="100" w:type="dxa"/>
            </w:tcMar>
          </w:tcPr>
          <w:p w:rsidR="00BE5E2D" w:rsidRDefault="00C53F54">
            <w:r>
              <w:rPr>
                <w:b/>
                <w:bCs/>
              </w:rPr>
              <w:t>Component</w:t>
            </w:r>
          </w:p>
        </w:tc>
        <w:tc>
          <w:tcPr>
            <w:tcW w:w="4200" w:type="dxa"/>
            <w:shd w:val="clear" w:color="auto" w:fill="DCE6F1"/>
            <w:tcMar>
              <w:top w:w="60" w:type="dxa"/>
              <w:left w:w="100" w:type="dxa"/>
              <w:bottom w:w="60" w:type="dxa"/>
              <w:right w:w="100" w:type="dxa"/>
            </w:tcMar>
          </w:tcPr>
          <w:p w:rsidR="00BE5E2D" w:rsidRDefault="00C53F54">
            <w:r>
              <w:rPr>
                <w:b/>
                <w:bCs/>
              </w:rPr>
              <w:t>Interface (signature)</w:t>
            </w:r>
          </w:p>
        </w:tc>
        <w:tc>
          <w:tcPr>
            <w:tcW w:w="3360" w:type="dxa"/>
            <w:shd w:val="clear" w:color="auto" w:fill="DCE6F1"/>
            <w:tcMar>
              <w:top w:w="60" w:type="dxa"/>
              <w:left w:w="100" w:type="dxa"/>
              <w:bottom w:w="60" w:type="dxa"/>
              <w:right w:w="100" w:type="dxa"/>
            </w:tcMar>
          </w:tcPr>
          <w:p w:rsidR="00BE5E2D" w:rsidRDefault="00C53F54">
            <w:r>
              <w:rPr>
                <w:b/>
                <w:bCs/>
              </w:rPr>
              <w:t>Errors / Notes</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proofErr w:type="spellStart"/>
            <w:r>
              <w:t>AuthService</w:t>
            </w:r>
            <w:proofErr w:type="spellEnd"/>
          </w:p>
        </w:tc>
        <w:tc>
          <w:tcPr>
            <w:tcW w:w="4200" w:type="dxa"/>
            <w:tcMar>
              <w:top w:w="60" w:type="dxa"/>
              <w:left w:w="100" w:type="dxa"/>
              <w:bottom w:w="60" w:type="dxa"/>
              <w:right w:w="100" w:type="dxa"/>
            </w:tcMar>
          </w:tcPr>
          <w:p w:rsidR="00BE5E2D" w:rsidRDefault="00C53F54">
            <w:r>
              <w:t xml:space="preserve">Result&lt;Session&gt; </w:t>
            </w:r>
            <w:proofErr w:type="gramStart"/>
            <w:r>
              <w:t>login(</w:t>
            </w:r>
            <w:proofErr w:type="gramEnd"/>
            <w:r>
              <w:t>const string&amp; username, const string&amp; password)</w:t>
            </w:r>
          </w:p>
          <w:p w:rsidR="00BE5E2D" w:rsidRDefault="00C53F54">
            <w:r>
              <w:t xml:space="preserve">void </w:t>
            </w:r>
            <w:proofErr w:type="gramStart"/>
            <w:r>
              <w:t>logout(</w:t>
            </w:r>
            <w:proofErr w:type="gramEnd"/>
            <w:r>
              <w:t>Session&amp;)</w:t>
            </w:r>
          </w:p>
          <w:p w:rsidR="00BE5E2D" w:rsidRDefault="00C53F54">
            <w:r>
              <w:t xml:space="preserve">bool </w:t>
            </w:r>
            <w:proofErr w:type="spellStart"/>
            <w:proofErr w:type="gramStart"/>
            <w:r>
              <w:t>hasRole</w:t>
            </w:r>
            <w:proofErr w:type="spellEnd"/>
            <w:r>
              <w:t>(</w:t>
            </w:r>
            <w:proofErr w:type="gramEnd"/>
            <w:r>
              <w:t>const Session&amp;, Role)</w:t>
            </w:r>
          </w:p>
        </w:tc>
        <w:tc>
          <w:tcPr>
            <w:tcW w:w="3360" w:type="dxa"/>
            <w:tcMar>
              <w:top w:w="60" w:type="dxa"/>
              <w:left w:w="100" w:type="dxa"/>
              <w:bottom w:w="60" w:type="dxa"/>
              <w:right w:w="100" w:type="dxa"/>
            </w:tcMar>
          </w:tcPr>
          <w:p w:rsidR="00BE5E2D" w:rsidRDefault="00C53F54">
            <w:proofErr w:type="gramStart"/>
            <w:r>
              <w:t>Status::</w:t>
            </w:r>
            <w:proofErr w:type="gramEnd"/>
            <w:r>
              <w:t xml:space="preserve">ACCESS_DENIED, ACCOUNT_LOCKED (SEC-03) — same shared Status </w:t>
            </w:r>
            <w:proofErr w:type="spellStart"/>
            <w:r>
              <w:t>enum</w:t>
            </w:r>
            <w:proofErr w:type="spellEnd"/>
            <w:r>
              <w:t xml:space="preserve"> as CRUD</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proofErr w:type="spellStart"/>
            <w:r>
              <w:t>RecordService</w:t>
            </w:r>
            <w:proofErr w:type="spellEnd"/>
          </w:p>
          <w:p w:rsidR="00BE5E2D" w:rsidRDefault="00C53F54">
            <w:r>
              <w:t>(</w:t>
            </w:r>
            <w:proofErr w:type="spellStart"/>
            <w:r>
              <w:t>Bhavyaa</w:t>
            </w:r>
            <w:proofErr w:type="spellEnd"/>
            <w:r>
              <w:t xml:space="preserve"> Garg)</w:t>
            </w:r>
          </w:p>
        </w:tc>
        <w:tc>
          <w:tcPr>
            <w:tcW w:w="4200" w:type="dxa"/>
            <w:tcMar>
              <w:top w:w="60" w:type="dxa"/>
              <w:left w:w="100" w:type="dxa"/>
              <w:bottom w:w="60" w:type="dxa"/>
              <w:right w:w="100" w:type="dxa"/>
            </w:tcMar>
          </w:tcPr>
          <w:p w:rsidR="00BE5E2D" w:rsidRDefault="00C53F54">
            <w:r>
              <w:t xml:space="preserve">Status </w:t>
            </w:r>
            <w:proofErr w:type="spellStart"/>
            <w:proofErr w:type="gramStart"/>
            <w:r>
              <w:t>addStudent</w:t>
            </w:r>
            <w:proofErr w:type="spellEnd"/>
            <w:r>
              <w:t>(</w:t>
            </w:r>
            <w:proofErr w:type="gramEnd"/>
            <w:r>
              <w:t>const Session&amp;, const Student&amp;)</w:t>
            </w:r>
          </w:p>
          <w:p w:rsidR="00BE5E2D" w:rsidRDefault="00C53F54">
            <w:r>
              <w:t xml:space="preserve">Result&lt;Student&gt; </w:t>
            </w:r>
            <w:proofErr w:type="spellStart"/>
            <w:proofErr w:type="gramStart"/>
            <w:r>
              <w:t>getStudent</w:t>
            </w:r>
            <w:proofErr w:type="spellEnd"/>
            <w:r>
              <w:t>(</w:t>
            </w:r>
            <w:proofErr w:type="gramEnd"/>
            <w:r>
              <w:t xml:space="preserve">const Session&amp;, const string&amp; </w:t>
            </w:r>
            <w:proofErr w:type="spellStart"/>
            <w:r>
              <w:t>roll_no</w:t>
            </w:r>
            <w:proofErr w:type="spellEnd"/>
            <w:r>
              <w:t>)</w:t>
            </w:r>
          </w:p>
          <w:p w:rsidR="00BE5E2D" w:rsidRDefault="00C53F54">
            <w:r>
              <w:t xml:space="preserve">Status </w:t>
            </w:r>
            <w:proofErr w:type="spellStart"/>
            <w:proofErr w:type="gramStart"/>
            <w:r>
              <w:t>updateStudent</w:t>
            </w:r>
            <w:proofErr w:type="spellEnd"/>
            <w:r>
              <w:t>(</w:t>
            </w:r>
            <w:proofErr w:type="gramEnd"/>
            <w:r>
              <w:t xml:space="preserve">const Session&amp;, const string&amp; </w:t>
            </w:r>
            <w:proofErr w:type="spellStart"/>
            <w:r>
              <w:t>roll_no</w:t>
            </w:r>
            <w:proofErr w:type="spellEnd"/>
            <w:r>
              <w:t xml:space="preserve">, const </w:t>
            </w:r>
            <w:proofErr w:type="spellStart"/>
            <w:r>
              <w:t>StudentPatch</w:t>
            </w:r>
            <w:proofErr w:type="spellEnd"/>
            <w:r>
              <w:t>&amp;)</w:t>
            </w:r>
          </w:p>
          <w:p w:rsidR="00BE5E2D" w:rsidRDefault="00C53F54">
            <w:r>
              <w:t xml:space="preserve">Status </w:t>
            </w:r>
            <w:proofErr w:type="spellStart"/>
            <w:proofErr w:type="gramStart"/>
            <w:r>
              <w:t>deleteStudent</w:t>
            </w:r>
            <w:proofErr w:type="spellEnd"/>
            <w:r>
              <w:t>(</w:t>
            </w:r>
            <w:proofErr w:type="gramEnd"/>
            <w:r>
              <w:t xml:space="preserve">const Session&amp;, const string&amp; </w:t>
            </w:r>
            <w:proofErr w:type="spellStart"/>
            <w:r>
              <w:t>roll_no</w:t>
            </w:r>
            <w:proofErr w:type="spellEnd"/>
            <w:r>
              <w:t>)</w:t>
            </w:r>
          </w:p>
        </w:tc>
        <w:tc>
          <w:tcPr>
            <w:tcW w:w="3360" w:type="dxa"/>
            <w:tcMar>
              <w:top w:w="60" w:type="dxa"/>
              <w:left w:w="100" w:type="dxa"/>
              <w:bottom w:w="60" w:type="dxa"/>
              <w:right w:w="100" w:type="dxa"/>
            </w:tcMar>
          </w:tcPr>
          <w:p w:rsidR="00BE5E2D" w:rsidRDefault="00C53F54">
            <w:proofErr w:type="gramStart"/>
            <w:r>
              <w:t>Status::</w:t>
            </w:r>
            <w:proofErr w:type="gramEnd"/>
            <w:r>
              <w:t xml:space="preserve">VALIDATION_ERROR, DUPLICATE_KEY, NOT_FOUND, ACCESS_DENIED — see </w:t>
            </w:r>
            <w:r w:rsidR="006966D4">
              <w:t xml:space="preserve">Section </w:t>
            </w:r>
            <w:r>
              <w:t>4.2.2–4.2.3</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proofErr w:type="spellStart"/>
            <w:r>
              <w:t>SearchService</w:t>
            </w:r>
            <w:proofErr w:type="spellEnd"/>
          </w:p>
          <w:p w:rsidR="00BE5E2D" w:rsidRDefault="00C53F54">
            <w:r>
              <w:t>(Chaithanya N)</w:t>
            </w:r>
          </w:p>
        </w:tc>
        <w:tc>
          <w:tcPr>
            <w:tcW w:w="4200" w:type="dxa"/>
            <w:tcMar>
              <w:top w:w="60" w:type="dxa"/>
              <w:left w:w="100" w:type="dxa"/>
              <w:bottom w:w="60" w:type="dxa"/>
              <w:right w:w="100" w:type="dxa"/>
            </w:tcMar>
          </w:tcPr>
          <w:p w:rsidR="00BE5E2D" w:rsidRDefault="00C53F54">
            <w:r>
              <w:t xml:space="preserve">Result&lt;Page&lt;Student&gt;&gt; </w:t>
            </w:r>
            <w:proofErr w:type="gramStart"/>
            <w:r>
              <w:t>search(</w:t>
            </w:r>
            <w:proofErr w:type="gramEnd"/>
            <w:r>
              <w:t>const optional&lt;Session&gt;&amp;, const string&amp; term)</w:t>
            </w:r>
          </w:p>
          <w:p w:rsidR="00BE5E2D" w:rsidRDefault="00C53F54">
            <w:r>
              <w:t xml:space="preserve">Result&lt;Page&lt;Student&gt;&gt; </w:t>
            </w:r>
            <w:proofErr w:type="spellStart"/>
            <w:proofErr w:type="gramStart"/>
            <w:r>
              <w:t>sortRecords</w:t>
            </w:r>
            <w:proofErr w:type="spellEnd"/>
            <w:r>
              <w:t>(</w:t>
            </w:r>
            <w:proofErr w:type="gramEnd"/>
            <w:r>
              <w:t>const Session&amp;, Field, Order)</w:t>
            </w:r>
          </w:p>
          <w:p w:rsidR="00BE5E2D" w:rsidRDefault="00C53F54">
            <w:r>
              <w:t>Re</w:t>
            </w:r>
            <w:r>
              <w:t xml:space="preserve">sult&lt;Page&lt;Student&gt;&gt; </w:t>
            </w:r>
            <w:proofErr w:type="spellStart"/>
            <w:proofErr w:type="gramStart"/>
            <w:r>
              <w:t>filterRecords</w:t>
            </w:r>
            <w:proofErr w:type="spellEnd"/>
            <w:r>
              <w:t>(</w:t>
            </w:r>
            <w:proofErr w:type="gramEnd"/>
            <w:r>
              <w:t xml:space="preserve">const Session&amp;, const </w:t>
            </w:r>
            <w:proofErr w:type="spellStart"/>
            <w:r>
              <w:t>FilterCriteria</w:t>
            </w:r>
            <w:proofErr w:type="spellEnd"/>
            <w:r>
              <w:t>&amp;)</w:t>
            </w:r>
          </w:p>
        </w:tc>
        <w:tc>
          <w:tcPr>
            <w:tcW w:w="3360" w:type="dxa"/>
            <w:tcMar>
              <w:top w:w="60" w:type="dxa"/>
              <w:left w:w="100" w:type="dxa"/>
              <w:bottom w:w="60" w:type="dxa"/>
              <w:right w:w="100" w:type="dxa"/>
            </w:tcMar>
          </w:tcPr>
          <w:p w:rsidR="00BE5E2D" w:rsidRDefault="00C53F54">
            <w:r>
              <w:t>Field visibility depends on role (SEC-09, uses shared Session); an empty Page is a valid OK result, not an error</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proofErr w:type="spellStart"/>
            <w:r>
              <w:t>ReportService</w:t>
            </w:r>
            <w:proofErr w:type="spellEnd"/>
          </w:p>
          <w:p w:rsidR="00BE5E2D" w:rsidRDefault="00C53F54">
            <w:r>
              <w:t>(</w:t>
            </w:r>
            <w:proofErr w:type="spellStart"/>
            <w:r>
              <w:t>Arabhi</w:t>
            </w:r>
            <w:proofErr w:type="spellEnd"/>
            <w:r>
              <w:t xml:space="preserve"> Bhat)</w:t>
            </w:r>
          </w:p>
        </w:tc>
        <w:tc>
          <w:tcPr>
            <w:tcW w:w="4200" w:type="dxa"/>
            <w:tcMar>
              <w:top w:w="60" w:type="dxa"/>
              <w:left w:w="100" w:type="dxa"/>
              <w:bottom w:w="60" w:type="dxa"/>
              <w:right w:w="100" w:type="dxa"/>
            </w:tcMar>
          </w:tcPr>
          <w:p w:rsidR="00BE5E2D" w:rsidRDefault="00C53F54">
            <w:r>
              <w:t xml:space="preserve">Result&lt;Report&gt; </w:t>
            </w:r>
            <w:proofErr w:type="gramStart"/>
            <w:r>
              <w:t>generate(</w:t>
            </w:r>
            <w:proofErr w:type="gramEnd"/>
            <w:r>
              <w:t xml:space="preserve">const Session&amp;, </w:t>
            </w:r>
            <w:proofErr w:type="spellStart"/>
            <w:r>
              <w:t>ReportType</w:t>
            </w:r>
            <w:proofErr w:type="spellEnd"/>
            <w:r>
              <w:t>, const Filters&amp;)</w:t>
            </w:r>
          </w:p>
          <w:p w:rsidR="00BE5E2D" w:rsidRDefault="00C53F54">
            <w:r>
              <w:t xml:space="preserve">Result&lt;string&gt; </w:t>
            </w:r>
            <w:proofErr w:type="spellStart"/>
            <w:proofErr w:type="gramStart"/>
            <w:r>
              <w:t>exportToFile</w:t>
            </w:r>
            <w:proofErr w:type="spellEnd"/>
            <w:r>
              <w:t>(</w:t>
            </w:r>
            <w:proofErr w:type="gramEnd"/>
            <w:r>
              <w:t>const Session&amp;, const Report&amp;, Format)</w:t>
            </w:r>
          </w:p>
        </w:tc>
        <w:tc>
          <w:tcPr>
            <w:tcW w:w="3360" w:type="dxa"/>
            <w:tcMar>
              <w:top w:w="60" w:type="dxa"/>
              <w:left w:w="100" w:type="dxa"/>
              <w:bottom w:w="60" w:type="dxa"/>
              <w:right w:w="100" w:type="dxa"/>
            </w:tcMar>
          </w:tcPr>
          <w:p w:rsidR="00BE5E2D" w:rsidRDefault="00C53F54">
            <w:proofErr w:type="gramStart"/>
            <w:r>
              <w:t>Status::</w:t>
            </w:r>
            <w:proofErr w:type="gramEnd"/>
            <w:r>
              <w:t>IO_ERROR on export failure; empty dataset is OK with zero rows (REQ-RPT-05)</w:t>
            </w:r>
          </w:p>
        </w:tc>
      </w:tr>
    </w:tbl>
    <w:p w:rsidR="00BD327F" w:rsidRDefault="00BD327F">
      <w:pPr>
        <w:pStyle w:val="Heading2"/>
        <w:spacing w:before="240" w:after="120"/>
      </w:pPr>
    </w:p>
    <w:p w:rsidR="00BE5E2D" w:rsidRDefault="00C53F54">
      <w:pPr>
        <w:pStyle w:val="Heading2"/>
        <w:spacing w:before="240" w:after="120"/>
      </w:pPr>
      <w:r>
        <w:t>4.4 Error Handling, Logging &amp; Monito</w:t>
      </w:r>
      <w:r>
        <w:t>ring</w:t>
      </w:r>
    </w:p>
    <w:p w:rsidR="00BE5E2D" w:rsidRDefault="00C53F54">
      <w:pPr>
        <w:spacing w:after="120"/>
      </w:pPr>
      <w:r>
        <w:rPr>
          <w:i/>
          <w:iCs/>
        </w:rPr>
        <w:t xml:space="preserve">Lead: </w:t>
      </w:r>
      <w:proofErr w:type="spellStart"/>
      <w:r>
        <w:rPr>
          <w:i/>
          <w:iCs/>
        </w:rPr>
        <w:t>Bhavyaa</w:t>
      </w:r>
      <w:proofErr w:type="spellEnd"/>
      <w:r>
        <w:rPr>
          <w:i/>
          <w:iCs/>
        </w:rPr>
        <w:t xml:space="preserve"> Garg. CI/monitoring angle: </w:t>
      </w:r>
      <w:proofErr w:type="spellStart"/>
      <w:r>
        <w:rPr>
          <w:i/>
          <w:iCs/>
        </w:rPr>
        <w:t>Arabhi</w:t>
      </w:r>
      <w:proofErr w:type="spellEnd"/>
      <w:r>
        <w:rPr>
          <w:i/>
          <w:iCs/>
        </w:rPr>
        <w:t xml:space="preserve"> Bhat.</w:t>
      </w:r>
    </w:p>
    <w:p w:rsidR="00BE5E2D" w:rsidRDefault="00C53F54">
      <w:pPr>
        <w:pStyle w:val="Heading3"/>
        <w:spacing w:before="200" w:after="100"/>
      </w:pPr>
      <w:r>
        <w:t>4.4.1 Error-Handling Strategy</w:t>
      </w:r>
    </w:p>
    <w:p w:rsidR="00BE5E2D" w:rsidRDefault="00C53F54">
      <w:pPr>
        <w:pStyle w:val="ListParagraph"/>
        <w:numPr>
          <w:ilvl w:val="0"/>
          <w:numId w:val="1"/>
        </w:numPr>
        <w:spacing w:after="60"/>
      </w:pPr>
      <w:r>
        <w:t>Detect early: input errors are caught by Validator at entry, before any Service or database call (REQ-DATA-</w:t>
      </w:r>
      <w:proofErr w:type="gramStart"/>
      <w:r>
        <w:t>02..</w:t>
      </w:r>
      <w:proofErr w:type="gramEnd"/>
      <w:r>
        <w:t>05).</w:t>
      </w:r>
    </w:p>
    <w:p w:rsidR="00BE5E2D" w:rsidRDefault="00C53F54">
      <w:pPr>
        <w:pStyle w:val="ListParagraph"/>
        <w:numPr>
          <w:ilvl w:val="0"/>
          <w:numId w:val="1"/>
        </w:numPr>
        <w:spacing w:after="60"/>
      </w:pPr>
      <w:r>
        <w:t>Return, don't throw: errors travel upward as Status</w:t>
      </w:r>
      <w:r>
        <w:t xml:space="preserve"> values (</w:t>
      </w:r>
      <w:r w:rsidR="006966D4">
        <w:t xml:space="preserve">Section </w:t>
      </w:r>
      <w:r>
        <w:t>4.3.1). Each layer either handles an error or passes it up unchanged; no layer swallows one.</w:t>
      </w:r>
    </w:p>
    <w:p w:rsidR="00BE5E2D" w:rsidRDefault="00C53F54">
      <w:pPr>
        <w:pStyle w:val="ListParagraph"/>
        <w:numPr>
          <w:ilvl w:val="0"/>
          <w:numId w:val="1"/>
        </w:numPr>
        <w:spacing w:after="60"/>
      </w:pPr>
      <w:r>
        <w:t xml:space="preserve">Translate once: only </w:t>
      </w:r>
      <w:proofErr w:type="spellStart"/>
      <w:r>
        <w:t>ConsoleUI</w:t>
      </w:r>
      <w:proofErr w:type="spellEnd"/>
      <w:r>
        <w:t xml:space="preserve"> turns a Status into text, via </w:t>
      </w:r>
      <w:proofErr w:type="spellStart"/>
      <w:proofErr w:type="gramStart"/>
      <w:r>
        <w:t>ErrorCatalog</w:t>
      </w:r>
      <w:proofErr w:type="spellEnd"/>
      <w:r>
        <w:t>::</w:t>
      </w:r>
      <w:proofErr w:type="gramEnd"/>
      <w:r>
        <w:t>message(), always in the format “ERROR: &lt;field&gt;: &lt;rule&gt;.” (UI-03). Internal de</w:t>
      </w:r>
      <w:r>
        <w:t>tails (SQLite codes, file paths) are logged but never shown to the user.</w:t>
      </w:r>
    </w:p>
    <w:p w:rsidR="00BE5E2D" w:rsidRDefault="00C53F54">
      <w:pPr>
        <w:pStyle w:val="ListParagraph"/>
        <w:numPr>
          <w:ilvl w:val="0"/>
          <w:numId w:val="1"/>
        </w:numPr>
        <w:spacing w:after="60"/>
      </w:pPr>
      <w:r>
        <w:lastRenderedPageBreak/>
        <w:t>Fail safe: every write is a single transaction; any failure triggers ROLLBACK, so the database is never left half-written (NFR-REL-01).</w:t>
      </w:r>
    </w:p>
    <w:p w:rsidR="00BE5E2D" w:rsidRDefault="00C53F54">
      <w:pPr>
        <w:pStyle w:val="ListParagraph"/>
        <w:numPr>
          <w:ilvl w:val="0"/>
          <w:numId w:val="1"/>
        </w:numPr>
        <w:spacing w:after="60"/>
      </w:pPr>
      <w:r>
        <w:t>Never crash on user input: the only fatal error</w:t>
      </w:r>
      <w:r>
        <w:t>s are the start-up conditions below; after start-up every error returns the user to the previous menu (NFR-REL-02).</w:t>
      </w:r>
    </w:p>
    <w:p w:rsidR="00BE5E2D" w:rsidRDefault="00C53F54">
      <w:pPr>
        <w:pStyle w:val="ListParagraph"/>
        <w:numPr>
          <w:ilvl w:val="0"/>
          <w:numId w:val="1"/>
        </w:numPr>
        <w:spacing w:after="60"/>
      </w:pPr>
      <w:r>
        <w:t>Deny by default: a missing or expired session always yields ACCESS_DENIED, never partial access.</w:t>
      </w:r>
    </w:p>
    <w:p w:rsidR="00BE5E2D" w:rsidRDefault="00C53F54">
      <w:pPr>
        <w:pStyle w:val="Heading3"/>
        <w:spacing w:before="200" w:after="100"/>
      </w:pPr>
      <w:r>
        <w:t>4.4.2 Error Catalogue</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1796"/>
        <w:gridCol w:w="2842"/>
        <w:gridCol w:w="1887"/>
      </w:tblGrid>
      <w:tr w:rsidR="00BE5E2D">
        <w:tblPrEx>
          <w:tblCellMar>
            <w:top w:w="0" w:type="dxa"/>
            <w:bottom w:w="0" w:type="dxa"/>
          </w:tblCellMar>
        </w:tblPrEx>
        <w:trPr>
          <w:tblHeader/>
        </w:trPr>
        <w:tc>
          <w:tcPr>
            <w:tcW w:w="2000" w:type="dxa"/>
            <w:shd w:val="clear" w:color="auto" w:fill="DCE6F1"/>
            <w:tcMar>
              <w:top w:w="60" w:type="dxa"/>
              <w:left w:w="100" w:type="dxa"/>
              <w:bottom w:w="60" w:type="dxa"/>
              <w:right w:w="100" w:type="dxa"/>
            </w:tcMar>
          </w:tcPr>
          <w:p w:rsidR="00BE5E2D" w:rsidRDefault="00C53F54">
            <w:r>
              <w:rPr>
                <w:b/>
                <w:bCs/>
              </w:rPr>
              <w:t>Status</w:t>
            </w:r>
          </w:p>
        </w:tc>
        <w:tc>
          <w:tcPr>
            <w:tcW w:w="1800" w:type="dxa"/>
            <w:shd w:val="clear" w:color="auto" w:fill="DCE6F1"/>
            <w:tcMar>
              <w:top w:w="60" w:type="dxa"/>
              <w:left w:w="100" w:type="dxa"/>
              <w:bottom w:w="60" w:type="dxa"/>
              <w:right w:w="100" w:type="dxa"/>
            </w:tcMar>
          </w:tcPr>
          <w:p w:rsidR="00BE5E2D" w:rsidRDefault="00C53F54">
            <w:r>
              <w:rPr>
                <w:b/>
                <w:bCs/>
              </w:rPr>
              <w:t>Raised by</w:t>
            </w:r>
          </w:p>
        </w:tc>
        <w:tc>
          <w:tcPr>
            <w:tcW w:w="2860" w:type="dxa"/>
            <w:shd w:val="clear" w:color="auto" w:fill="DCE6F1"/>
            <w:tcMar>
              <w:top w:w="60" w:type="dxa"/>
              <w:left w:w="100" w:type="dxa"/>
              <w:bottom w:w="60" w:type="dxa"/>
              <w:right w:w="100" w:type="dxa"/>
            </w:tcMar>
          </w:tcPr>
          <w:p w:rsidR="00BE5E2D" w:rsidRDefault="00C53F54">
            <w:r>
              <w:rPr>
                <w:b/>
                <w:bCs/>
              </w:rPr>
              <w:t>User message (console)</w:t>
            </w:r>
          </w:p>
        </w:tc>
        <w:tc>
          <w:tcPr>
            <w:tcW w:w="1900" w:type="dxa"/>
            <w:shd w:val="clear" w:color="auto" w:fill="DCE6F1"/>
            <w:tcMar>
              <w:top w:w="60" w:type="dxa"/>
              <w:left w:w="100" w:type="dxa"/>
              <w:bottom w:w="60" w:type="dxa"/>
              <w:right w:w="100" w:type="dxa"/>
            </w:tcMar>
          </w:tcPr>
          <w:p w:rsidR="00BE5E2D" w:rsidRDefault="00C53F54">
            <w:r>
              <w:rPr>
                <w:b/>
                <w:bCs/>
              </w:rPr>
              <w:t>Log level</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VALIDATION_ERROR</w:t>
            </w:r>
          </w:p>
        </w:tc>
        <w:tc>
          <w:tcPr>
            <w:tcW w:w="1800" w:type="dxa"/>
            <w:tcMar>
              <w:top w:w="60" w:type="dxa"/>
              <w:left w:w="100" w:type="dxa"/>
              <w:bottom w:w="60" w:type="dxa"/>
              <w:right w:w="100" w:type="dxa"/>
            </w:tcMar>
          </w:tcPr>
          <w:p w:rsidR="00BE5E2D" w:rsidRDefault="00C53F54">
            <w:r>
              <w:t>Validator</w:t>
            </w:r>
          </w:p>
        </w:tc>
        <w:tc>
          <w:tcPr>
            <w:tcW w:w="2860" w:type="dxa"/>
            <w:tcMar>
              <w:top w:w="60" w:type="dxa"/>
              <w:left w:w="100" w:type="dxa"/>
              <w:bottom w:w="60" w:type="dxa"/>
              <w:right w:w="100" w:type="dxa"/>
            </w:tcMar>
          </w:tcPr>
          <w:p w:rsidR="00BE5E2D" w:rsidRDefault="00C53F54">
            <w:r>
              <w:t>ERROR: &lt;field&gt;: &lt;rule&gt;.</w:t>
            </w:r>
          </w:p>
        </w:tc>
        <w:tc>
          <w:tcPr>
            <w:tcW w:w="1900" w:type="dxa"/>
            <w:tcMar>
              <w:top w:w="60" w:type="dxa"/>
              <w:left w:w="100" w:type="dxa"/>
              <w:bottom w:w="60" w:type="dxa"/>
              <w:right w:w="100" w:type="dxa"/>
            </w:tcMar>
          </w:tcPr>
          <w:p w:rsidR="00BE5E2D" w:rsidRDefault="00C53F54">
            <w:r>
              <w:t>WARN</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DUPLICATE_KEY</w:t>
            </w:r>
          </w:p>
        </w:tc>
        <w:tc>
          <w:tcPr>
            <w:tcW w:w="1800" w:type="dxa"/>
            <w:tcMar>
              <w:top w:w="60" w:type="dxa"/>
              <w:left w:w="100" w:type="dxa"/>
              <w:bottom w:w="60" w:type="dxa"/>
              <w:right w:w="100" w:type="dxa"/>
            </w:tcMar>
          </w:tcPr>
          <w:p w:rsidR="00BE5E2D" w:rsidRDefault="00C53F54">
            <w:proofErr w:type="spellStart"/>
            <w:r>
              <w:t>RecordService</w:t>
            </w:r>
            <w:proofErr w:type="spellEnd"/>
          </w:p>
        </w:tc>
        <w:tc>
          <w:tcPr>
            <w:tcW w:w="2860" w:type="dxa"/>
            <w:tcMar>
              <w:top w:w="60" w:type="dxa"/>
              <w:left w:w="100" w:type="dxa"/>
              <w:bottom w:w="60" w:type="dxa"/>
              <w:right w:w="100" w:type="dxa"/>
            </w:tcMar>
          </w:tcPr>
          <w:p w:rsidR="00BE5E2D" w:rsidRDefault="00C53F54">
            <w:r>
              <w:t xml:space="preserve">ERROR: </w:t>
            </w:r>
            <w:proofErr w:type="spellStart"/>
            <w:r>
              <w:t>roll_no</w:t>
            </w:r>
            <w:proofErr w:type="spellEnd"/>
            <w:r>
              <w:t>: &lt;value&gt; already exists.</w:t>
            </w:r>
          </w:p>
        </w:tc>
        <w:tc>
          <w:tcPr>
            <w:tcW w:w="1900" w:type="dxa"/>
            <w:tcMar>
              <w:top w:w="60" w:type="dxa"/>
              <w:left w:w="100" w:type="dxa"/>
              <w:bottom w:w="60" w:type="dxa"/>
              <w:right w:w="100" w:type="dxa"/>
            </w:tcMar>
          </w:tcPr>
          <w:p w:rsidR="00BE5E2D" w:rsidRDefault="00C53F54">
            <w:r>
              <w:t>WARN</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NOT_FOUND</w:t>
            </w:r>
          </w:p>
        </w:tc>
        <w:tc>
          <w:tcPr>
            <w:tcW w:w="1800" w:type="dxa"/>
            <w:tcMar>
              <w:top w:w="60" w:type="dxa"/>
              <w:left w:w="100" w:type="dxa"/>
              <w:bottom w:w="60" w:type="dxa"/>
              <w:right w:w="100" w:type="dxa"/>
            </w:tcMar>
          </w:tcPr>
          <w:p w:rsidR="00BE5E2D" w:rsidRDefault="00C53F54">
            <w:proofErr w:type="spellStart"/>
            <w:r>
              <w:t>RecordService</w:t>
            </w:r>
            <w:proofErr w:type="spellEnd"/>
          </w:p>
        </w:tc>
        <w:tc>
          <w:tcPr>
            <w:tcW w:w="2860" w:type="dxa"/>
            <w:tcMar>
              <w:top w:w="60" w:type="dxa"/>
              <w:left w:w="100" w:type="dxa"/>
              <w:bottom w:w="60" w:type="dxa"/>
              <w:right w:w="100" w:type="dxa"/>
            </w:tcMar>
          </w:tcPr>
          <w:p w:rsidR="00BE5E2D" w:rsidRDefault="00C53F54">
            <w:r>
              <w:t xml:space="preserve">ERROR: </w:t>
            </w:r>
            <w:proofErr w:type="spellStart"/>
            <w:r>
              <w:t>roll_no</w:t>
            </w:r>
            <w:proofErr w:type="spellEnd"/>
            <w:r>
              <w:t>: record not found.</w:t>
            </w:r>
          </w:p>
        </w:tc>
        <w:tc>
          <w:tcPr>
            <w:tcW w:w="1900" w:type="dxa"/>
            <w:tcMar>
              <w:top w:w="60" w:type="dxa"/>
              <w:left w:w="100" w:type="dxa"/>
              <w:bottom w:w="60" w:type="dxa"/>
              <w:right w:w="100" w:type="dxa"/>
            </w:tcMar>
          </w:tcPr>
          <w:p w:rsidR="00BE5E2D" w:rsidRDefault="00C53F54">
            <w:r>
              <w:t>INFO</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ACCESS_DENIED</w:t>
            </w:r>
          </w:p>
        </w:tc>
        <w:tc>
          <w:tcPr>
            <w:tcW w:w="1800" w:type="dxa"/>
            <w:tcMar>
              <w:top w:w="60" w:type="dxa"/>
              <w:left w:w="100" w:type="dxa"/>
              <w:bottom w:w="60" w:type="dxa"/>
              <w:right w:w="100" w:type="dxa"/>
            </w:tcMar>
          </w:tcPr>
          <w:p w:rsidR="00BE5E2D" w:rsidRDefault="00C53F54">
            <w:r>
              <w:t>All services</w:t>
            </w:r>
          </w:p>
        </w:tc>
        <w:tc>
          <w:tcPr>
            <w:tcW w:w="2860" w:type="dxa"/>
            <w:tcMar>
              <w:top w:w="60" w:type="dxa"/>
              <w:left w:w="100" w:type="dxa"/>
              <w:bottom w:w="60" w:type="dxa"/>
              <w:right w:w="100" w:type="dxa"/>
            </w:tcMar>
          </w:tcPr>
          <w:p w:rsidR="00BE5E2D" w:rsidRDefault="00C53F54">
            <w:r>
              <w:t>ERROR: access: administrator login required.</w:t>
            </w:r>
          </w:p>
        </w:tc>
        <w:tc>
          <w:tcPr>
            <w:tcW w:w="1900" w:type="dxa"/>
            <w:tcMar>
              <w:top w:w="60" w:type="dxa"/>
              <w:left w:w="100" w:type="dxa"/>
              <w:bottom w:w="60" w:type="dxa"/>
              <w:right w:w="100" w:type="dxa"/>
            </w:tcMar>
          </w:tcPr>
          <w:p w:rsidR="00BE5E2D" w:rsidRDefault="00C53F54">
            <w:r>
              <w:t>WARN + audit</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ACCOUNT_LOCKED</w:t>
            </w:r>
          </w:p>
        </w:tc>
        <w:tc>
          <w:tcPr>
            <w:tcW w:w="1800" w:type="dxa"/>
            <w:tcMar>
              <w:top w:w="60" w:type="dxa"/>
              <w:left w:w="100" w:type="dxa"/>
              <w:bottom w:w="60" w:type="dxa"/>
              <w:right w:w="100" w:type="dxa"/>
            </w:tcMar>
          </w:tcPr>
          <w:p w:rsidR="00BE5E2D" w:rsidRDefault="00C53F54">
            <w:proofErr w:type="spellStart"/>
            <w:r>
              <w:t>AuthService</w:t>
            </w:r>
            <w:proofErr w:type="spellEnd"/>
          </w:p>
        </w:tc>
        <w:tc>
          <w:tcPr>
            <w:tcW w:w="2860" w:type="dxa"/>
            <w:tcMar>
              <w:top w:w="60" w:type="dxa"/>
              <w:left w:w="100" w:type="dxa"/>
              <w:bottom w:w="60" w:type="dxa"/>
              <w:right w:w="100" w:type="dxa"/>
            </w:tcMar>
          </w:tcPr>
          <w:p w:rsidR="00BE5E2D" w:rsidRDefault="00C53F54">
            <w:r>
              <w:t>ERROR: login: account locked, try again in &lt;n&gt;s.</w:t>
            </w:r>
          </w:p>
        </w:tc>
        <w:tc>
          <w:tcPr>
            <w:tcW w:w="1900" w:type="dxa"/>
            <w:tcMar>
              <w:top w:w="60" w:type="dxa"/>
              <w:left w:w="100" w:type="dxa"/>
              <w:bottom w:w="60" w:type="dxa"/>
              <w:right w:w="100" w:type="dxa"/>
            </w:tcMar>
          </w:tcPr>
          <w:p w:rsidR="00BE5E2D" w:rsidRDefault="00C53F54">
            <w:r>
              <w:t>WARN + audit</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CANCELLED</w:t>
            </w:r>
          </w:p>
        </w:tc>
        <w:tc>
          <w:tcPr>
            <w:tcW w:w="1800" w:type="dxa"/>
            <w:tcMar>
              <w:top w:w="60" w:type="dxa"/>
              <w:left w:w="100" w:type="dxa"/>
              <w:bottom w:w="60" w:type="dxa"/>
              <w:right w:w="100" w:type="dxa"/>
            </w:tcMar>
          </w:tcPr>
          <w:p w:rsidR="00BE5E2D" w:rsidRDefault="00C53F54">
            <w:proofErr w:type="spellStart"/>
            <w:r>
              <w:t>ConsoleUI</w:t>
            </w:r>
            <w:proofErr w:type="spellEnd"/>
          </w:p>
        </w:tc>
        <w:tc>
          <w:tcPr>
            <w:tcW w:w="2860" w:type="dxa"/>
            <w:tcMar>
              <w:top w:w="60" w:type="dxa"/>
              <w:left w:w="100" w:type="dxa"/>
              <w:bottom w:w="60" w:type="dxa"/>
              <w:right w:w="100" w:type="dxa"/>
            </w:tcMar>
          </w:tcPr>
          <w:p w:rsidR="00BE5E2D" w:rsidRDefault="00C53F54">
            <w:r>
              <w:t>Operation cancelled. / Deletion cancelled.</w:t>
            </w:r>
          </w:p>
        </w:tc>
        <w:tc>
          <w:tcPr>
            <w:tcW w:w="1900" w:type="dxa"/>
            <w:tcMar>
              <w:top w:w="60" w:type="dxa"/>
              <w:left w:w="100" w:type="dxa"/>
              <w:bottom w:w="60" w:type="dxa"/>
              <w:right w:w="100" w:type="dxa"/>
            </w:tcMar>
          </w:tcPr>
          <w:p w:rsidR="00BE5E2D" w:rsidRDefault="00C53F54">
            <w:r>
              <w:t>INFO</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DB_ERROR</w:t>
            </w:r>
          </w:p>
        </w:tc>
        <w:tc>
          <w:tcPr>
            <w:tcW w:w="1800" w:type="dxa"/>
            <w:tcMar>
              <w:top w:w="60" w:type="dxa"/>
              <w:left w:w="100" w:type="dxa"/>
              <w:bottom w:w="60" w:type="dxa"/>
              <w:right w:w="100" w:type="dxa"/>
            </w:tcMar>
          </w:tcPr>
          <w:p w:rsidR="00BE5E2D" w:rsidRDefault="00C53F54">
            <w:r>
              <w:t>Repository</w:t>
            </w:r>
          </w:p>
        </w:tc>
        <w:tc>
          <w:tcPr>
            <w:tcW w:w="2860" w:type="dxa"/>
            <w:tcMar>
              <w:top w:w="60" w:type="dxa"/>
              <w:left w:w="100" w:type="dxa"/>
              <w:bottom w:w="60" w:type="dxa"/>
              <w:right w:w="100" w:type="dxa"/>
            </w:tcMar>
          </w:tcPr>
          <w:p w:rsidR="00BE5E2D" w:rsidRDefault="00C53F54">
            <w:r>
              <w:t>ERROR: database: &lt;operation&gt; failed.</w:t>
            </w:r>
          </w:p>
        </w:tc>
        <w:tc>
          <w:tcPr>
            <w:tcW w:w="1900" w:type="dxa"/>
            <w:tcMar>
              <w:top w:w="60" w:type="dxa"/>
              <w:left w:w="100" w:type="dxa"/>
              <w:bottom w:w="60" w:type="dxa"/>
              <w:right w:w="100" w:type="dxa"/>
            </w:tcMar>
          </w:tcPr>
          <w:p w:rsidR="00BE5E2D" w:rsidRDefault="00C53F54">
            <w:r>
              <w:t>ERROR</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IO_ERROR</w:t>
            </w:r>
          </w:p>
        </w:tc>
        <w:tc>
          <w:tcPr>
            <w:tcW w:w="1800" w:type="dxa"/>
            <w:tcMar>
              <w:top w:w="60" w:type="dxa"/>
              <w:left w:w="100" w:type="dxa"/>
              <w:bottom w:w="60" w:type="dxa"/>
              <w:right w:w="100" w:type="dxa"/>
            </w:tcMar>
          </w:tcPr>
          <w:p w:rsidR="00BE5E2D" w:rsidRDefault="00C53F54">
            <w:proofErr w:type="spellStart"/>
            <w:r>
              <w:t>ReportService</w:t>
            </w:r>
            <w:proofErr w:type="spellEnd"/>
          </w:p>
        </w:tc>
        <w:tc>
          <w:tcPr>
            <w:tcW w:w="2860" w:type="dxa"/>
            <w:tcMar>
              <w:top w:w="60" w:type="dxa"/>
              <w:left w:w="100" w:type="dxa"/>
              <w:bottom w:w="60" w:type="dxa"/>
              <w:right w:w="100" w:type="dxa"/>
            </w:tcMar>
          </w:tcPr>
          <w:p w:rsidR="00BE5E2D" w:rsidRDefault="00C53F54">
            <w:r>
              <w:t>ERROR: file: could not write &lt;file name&gt;.</w:t>
            </w:r>
          </w:p>
        </w:tc>
        <w:tc>
          <w:tcPr>
            <w:tcW w:w="1900" w:type="dxa"/>
            <w:tcMar>
              <w:top w:w="60" w:type="dxa"/>
              <w:left w:w="100" w:type="dxa"/>
              <w:bottom w:w="60" w:type="dxa"/>
              <w:right w:w="100" w:type="dxa"/>
            </w:tcMar>
          </w:tcPr>
          <w:p w:rsidR="00BE5E2D" w:rsidRDefault="00C53F54">
            <w:r>
              <w:t>ERROR</w:t>
            </w:r>
          </w:p>
        </w:tc>
      </w:tr>
      <w:tr w:rsidR="00BE5E2D">
        <w:tblPrEx>
          <w:tblCellMar>
            <w:top w:w="0" w:type="dxa"/>
            <w:bottom w:w="0" w:type="dxa"/>
          </w:tblCellMar>
        </w:tblPrEx>
        <w:tc>
          <w:tcPr>
            <w:tcW w:w="2000" w:type="dxa"/>
            <w:tcMar>
              <w:top w:w="60" w:type="dxa"/>
              <w:left w:w="100" w:type="dxa"/>
              <w:bottom w:w="60" w:type="dxa"/>
              <w:right w:w="100" w:type="dxa"/>
            </w:tcMar>
          </w:tcPr>
          <w:p w:rsidR="00BE5E2D" w:rsidRDefault="00C53F54">
            <w:r>
              <w:t>INTERNAL_ERROR</w:t>
            </w:r>
          </w:p>
        </w:tc>
        <w:tc>
          <w:tcPr>
            <w:tcW w:w="1800" w:type="dxa"/>
            <w:tcMar>
              <w:top w:w="60" w:type="dxa"/>
              <w:left w:w="100" w:type="dxa"/>
              <w:bottom w:w="60" w:type="dxa"/>
              <w:right w:w="100" w:type="dxa"/>
            </w:tcMar>
          </w:tcPr>
          <w:p w:rsidR="00BE5E2D" w:rsidRDefault="00C53F54">
            <w:r>
              <w:t>Service boundary catch</w:t>
            </w:r>
          </w:p>
        </w:tc>
        <w:tc>
          <w:tcPr>
            <w:tcW w:w="2860" w:type="dxa"/>
            <w:tcMar>
              <w:top w:w="60" w:type="dxa"/>
              <w:left w:w="100" w:type="dxa"/>
              <w:bottom w:w="60" w:type="dxa"/>
              <w:right w:w="100" w:type="dxa"/>
            </w:tcMar>
          </w:tcPr>
          <w:p w:rsidR="00BE5E2D" w:rsidRDefault="00C53F54">
            <w:r>
              <w:t>ERROR: internal: unexpected error, see srms.log.</w:t>
            </w:r>
          </w:p>
        </w:tc>
        <w:tc>
          <w:tcPr>
            <w:tcW w:w="1900" w:type="dxa"/>
            <w:tcMar>
              <w:top w:w="60" w:type="dxa"/>
              <w:left w:w="100" w:type="dxa"/>
              <w:bottom w:w="60" w:type="dxa"/>
              <w:right w:w="100" w:type="dxa"/>
            </w:tcMar>
          </w:tcPr>
          <w:p w:rsidR="00BE5E2D" w:rsidRDefault="00C53F54">
            <w:r>
              <w:t>ERROR</w:t>
            </w:r>
          </w:p>
        </w:tc>
      </w:tr>
    </w:tbl>
    <w:p w:rsidR="00BE5E2D" w:rsidRDefault="00C53F54">
      <w:pPr>
        <w:pStyle w:val="Heading3"/>
        <w:spacing w:before="200" w:after="100"/>
      </w:pPr>
      <w:r>
        <w:t>4.4.3 Start-up / Fatal Conditions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60"/>
        <w:gridCol w:w="800"/>
      </w:tblGrid>
      <w:tr w:rsidR="00BE5E2D">
        <w:tblPrEx>
          <w:tblCellMar>
            <w:top w:w="0" w:type="dxa"/>
            <w:bottom w:w="0" w:type="dxa"/>
          </w:tblCellMar>
        </w:tblPrEx>
        <w:trPr>
          <w:tblHeader/>
        </w:trPr>
        <w:tc>
          <w:tcPr>
            <w:tcW w:w="3600" w:type="dxa"/>
            <w:shd w:val="clear" w:color="auto" w:fill="DCE6F1"/>
            <w:tcMar>
              <w:top w:w="60" w:type="dxa"/>
              <w:left w:w="100" w:type="dxa"/>
              <w:bottom w:w="60" w:type="dxa"/>
              <w:right w:w="100" w:type="dxa"/>
            </w:tcMar>
          </w:tcPr>
          <w:p w:rsidR="00BE5E2D" w:rsidRDefault="00C53F54">
            <w:r>
              <w:rPr>
                <w:b/>
                <w:bCs/>
              </w:rPr>
              <w:t>Condition at start-up</w:t>
            </w:r>
          </w:p>
        </w:tc>
        <w:tc>
          <w:tcPr>
            <w:tcW w:w="4360" w:type="dxa"/>
            <w:shd w:val="clear" w:color="auto" w:fill="DCE6F1"/>
            <w:tcMar>
              <w:top w:w="60" w:type="dxa"/>
              <w:left w:w="100" w:type="dxa"/>
              <w:bottom w:w="60" w:type="dxa"/>
              <w:right w:w="100" w:type="dxa"/>
            </w:tcMar>
          </w:tcPr>
          <w:p w:rsidR="00BE5E2D" w:rsidRDefault="00C53F54">
            <w:r>
              <w:rPr>
                <w:b/>
                <w:bCs/>
              </w:rPr>
              <w:t>Action</w:t>
            </w:r>
          </w:p>
        </w:tc>
        <w:tc>
          <w:tcPr>
            <w:tcW w:w="800" w:type="dxa"/>
            <w:shd w:val="clear" w:color="auto" w:fill="DCE6F1"/>
            <w:tcMar>
              <w:top w:w="60" w:type="dxa"/>
              <w:left w:w="100" w:type="dxa"/>
              <w:bottom w:w="60" w:type="dxa"/>
              <w:right w:w="100" w:type="dxa"/>
            </w:tcMar>
          </w:tcPr>
          <w:p w:rsidR="00BE5E2D" w:rsidRDefault="00C53F54">
            <w:r>
              <w:rPr>
                <w:b/>
                <w:bCs/>
              </w:rPr>
              <w:t>Exit code</w:t>
            </w:r>
          </w:p>
        </w:tc>
      </w:tr>
      <w:tr w:rsidR="00BE5E2D">
        <w:tblPrEx>
          <w:tblCellMar>
            <w:top w:w="0" w:type="dxa"/>
            <w:bottom w:w="0" w:type="dxa"/>
          </w:tblCellMar>
        </w:tblPrEx>
        <w:tc>
          <w:tcPr>
            <w:tcW w:w="3600" w:type="dxa"/>
            <w:tcMar>
              <w:top w:w="60" w:type="dxa"/>
              <w:left w:w="100" w:type="dxa"/>
              <w:bottom w:w="60" w:type="dxa"/>
              <w:right w:w="100" w:type="dxa"/>
            </w:tcMar>
          </w:tcPr>
          <w:p w:rsidR="00BE5E2D" w:rsidRDefault="00C53F54">
            <w:proofErr w:type="spellStart"/>
            <w:r>
              <w:t>srms.db</w:t>
            </w:r>
            <w:proofErr w:type="spellEnd"/>
            <w:r>
              <w:t xml:space="preserve"> missing</w:t>
            </w:r>
          </w:p>
        </w:tc>
        <w:tc>
          <w:tcPr>
            <w:tcW w:w="4360" w:type="dxa"/>
            <w:tcMar>
              <w:top w:w="60" w:type="dxa"/>
              <w:left w:w="100" w:type="dxa"/>
              <w:bottom w:w="60" w:type="dxa"/>
              <w:right w:w="100" w:type="dxa"/>
            </w:tcMar>
          </w:tcPr>
          <w:p w:rsidR="00BE5E2D" w:rsidRDefault="00C53F54">
            <w:r>
              <w:t xml:space="preserve">Create it with </w:t>
            </w:r>
            <w:proofErr w:type="spellStart"/>
            <w:r>
              <w:t>schema.sql</w:t>
            </w:r>
            <w:proofErr w:type="spellEnd"/>
            <w:r>
              <w:t xml:space="preserve"> (REQ-DATA-08); continue</w:t>
            </w:r>
          </w:p>
        </w:tc>
        <w:tc>
          <w:tcPr>
            <w:tcW w:w="800" w:type="dxa"/>
            <w:tcMar>
              <w:top w:w="60" w:type="dxa"/>
              <w:left w:w="100" w:type="dxa"/>
              <w:bottom w:w="60" w:type="dxa"/>
              <w:right w:w="100" w:type="dxa"/>
            </w:tcMar>
          </w:tcPr>
          <w:p w:rsidR="00BE5E2D" w:rsidRDefault="00C53F54">
            <w:r>
              <w:t>—</w:t>
            </w:r>
          </w:p>
        </w:tc>
      </w:tr>
      <w:tr w:rsidR="00BE5E2D">
        <w:tblPrEx>
          <w:tblCellMar>
            <w:top w:w="0" w:type="dxa"/>
            <w:bottom w:w="0" w:type="dxa"/>
          </w:tblCellMar>
        </w:tblPrEx>
        <w:tc>
          <w:tcPr>
            <w:tcW w:w="3600" w:type="dxa"/>
            <w:tcMar>
              <w:top w:w="60" w:type="dxa"/>
              <w:left w:w="100" w:type="dxa"/>
              <w:bottom w:w="60" w:type="dxa"/>
              <w:right w:w="100" w:type="dxa"/>
            </w:tcMar>
          </w:tcPr>
          <w:p w:rsidR="00BE5E2D" w:rsidRDefault="00C53F54">
            <w:proofErr w:type="spellStart"/>
            <w:r>
              <w:t>srms.db</w:t>
            </w:r>
            <w:proofErr w:type="spellEnd"/>
            <w:r>
              <w:t xml:space="preserve"> cannot be opened (permissions, locked)</w:t>
            </w:r>
          </w:p>
        </w:tc>
        <w:tc>
          <w:tcPr>
            <w:tcW w:w="4360" w:type="dxa"/>
            <w:tcMar>
              <w:top w:w="60" w:type="dxa"/>
              <w:left w:w="100" w:type="dxa"/>
              <w:bottom w:w="60" w:type="dxa"/>
              <w:right w:w="100" w:type="dxa"/>
            </w:tcMar>
          </w:tcPr>
          <w:p w:rsidR="00BE5E2D" w:rsidRDefault="00C53F54">
            <w:r>
              <w:t xml:space="preserve">Print “FATAL: cannot open database </w:t>
            </w:r>
            <w:proofErr w:type="spellStart"/>
            <w:r>
              <w:t>srms.db</w:t>
            </w:r>
            <w:proofErr w:type="spellEnd"/>
            <w:r>
              <w:t>.”, log, exit</w:t>
            </w:r>
          </w:p>
        </w:tc>
        <w:tc>
          <w:tcPr>
            <w:tcW w:w="800" w:type="dxa"/>
            <w:tcMar>
              <w:top w:w="60" w:type="dxa"/>
              <w:left w:w="100" w:type="dxa"/>
              <w:bottom w:w="60" w:type="dxa"/>
              <w:right w:w="100" w:type="dxa"/>
            </w:tcMar>
          </w:tcPr>
          <w:p w:rsidR="00BE5E2D" w:rsidRDefault="00C53F54">
            <w:r>
              <w:t>2</w:t>
            </w:r>
          </w:p>
        </w:tc>
      </w:tr>
      <w:tr w:rsidR="00BE5E2D">
        <w:tblPrEx>
          <w:tblCellMar>
            <w:top w:w="0" w:type="dxa"/>
            <w:bottom w:w="0" w:type="dxa"/>
          </w:tblCellMar>
        </w:tblPrEx>
        <w:tc>
          <w:tcPr>
            <w:tcW w:w="3600" w:type="dxa"/>
            <w:tcMar>
              <w:top w:w="60" w:type="dxa"/>
              <w:left w:w="100" w:type="dxa"/>
              <w:bottom w:w="60" w:type="dxa"/>
              <w:right w:w="100" w:type="dxa"/>
            </w:tcMar>
          </w:tcPr>
          <w:p w:rsidR="00BE5E2D" w:rsidRDefault="00C53F54">
            <w:r>
              <w:t xml:space="preserve">PRAGMA </w:t>
            </w:r>
            <w:proofErr w:type="spellStart"/>
            <w:r>
              <w:t>integrity_check</w:t>
            </w:r>
            <w:proofErr w:type="spellEnd"/>
            <w:r>
              <w:t xml:space="preserve"> does not return “ok”</w:t>
            </w:r>
          </w:p>
        </w:tc>
        <w:tc>
          <w:tcPr>
            <w:tcW w:w="4360" w:type="dxa"/>
            <w:tcMar>
              <w:top w:w="60" w:type="dxa"/>
              <w:left w:w="100" w:type="dxa"/>
              <w:bottom w:w="60" w:type="dxa"/>
              <w:right w:w="100" w:type="dxa"/>
            </w:tcMar>
          </w:tcPr>
          <w:p w:rsidR="00BE5E2D" w:rsidRDefault="00C53F54">
            <w:r>
              <w:t>Print “FATAL: database integrity check failed.”, log, exit without writing</w:t>
            </w:r>
          </w:p>
        </w:tc>
        <w:tc>
          <w:tcPr>
            <w:tcW w:w="800" w:type="dxa"/>
            <w:tcMar>
              <w:top w:w="60" w:type="dxa"/>
              <w:left w:w="100" w:type="dxa"/>
              <w:bottom w:w="60" w:type="dxa"/>
              <w:right w:w="100" w:type="dxa"/>
            </w:tcMar>
          </w:tcPr>
          <w:p w:rsidR="00BE5E2D" w:rsidRDefault="00C53F54">
            <w:r>
              <w:t>3</w:t>
            </w:r>
          </w:p>
        </w:tc>
      </w:tr>
      <w:tr w:rsidR="00BE5E2D">
        <w:tblPrEx>
          <w:tblCellMar>
            <w:top w:w="0" w:type="dxa"/>
            <w:bottom w:w="0" w:type="dxa"/>
          </w:tblCellMar>
        </w:tblPrEx>
        <w:tc>
          <w:tcPr>
            <w:tcW w:w="3600" w:type="dxa"/>
            <w:tcMar>
              <w:top w:w="60" w:type="dxa"/>
              <w:left w:w="100" w:type="dxa"/>
              <w:bottom w:w="60" w:type="dxa"/>
              <w:right w:w="100" w:type="dxa"/>
            </w:tcMar>
          </w:tcPr>
          <w:p w:rsidR="00BE5E2D" w:rsidRDefault="00C53F54">
            <w:r>
              <w:t>srms.log cannot be opened</w:t>
            </w:r>
          </w:p>
        </w:tc>
        <w:tc>
          <w:tcPr>
            <w:tcW w:w="4360" w:type="dxa"/>
            <w:tcMar>
              <w:top w:w="60" w:type="dxa"/>
              <w:left w:w="100" w:type="dxa"/>
              <w:bottom w:w="60" w:type="dxa"/>
              <w:right w:w="100" w:type="dxa"/>
            </w:tcMar>
          </w:tcPr>
          <w:p w:rsidR="00BE5E2D" w:rsidRDefault="00C53F54">
            <w:r>
              <w:t>Warn and continue, logging to stderr only</w:t>
            </w:r>
          </w:p>
        </w:tc>
        <w:tc>
          <w:tcPr>
            <w:tcW w:w="800" w:type="dxa"/>
            <w:tcMar>
              <w:top w:w="60" w:type="dxa"/>
              <w:left w:w="100" w:type="dxa"/>
              <w:bottom w:w="60" w:type="dxa"/>
              <w:right w:w="100" w:type="dxa"/>
            </w:tcMar>
          </w:tcPr>
          <w:p w:rsidR="00BE5E2D" w:rsidRDefault="00C53F54">
            <w:r>
              <w:t>—</w:t>
            </w:r>
          </w:p>
        </w:tc>
      </w:tr>
    </w:tbl>
    <w:p w:rsidR="00BD327F" w:rsidRDefault="00BD327F">
      <w:pPr>
        <w:pStyle w:val="Heading3"/>
        <w:spacing w:before="200" w:after="100"/>
      </w:pPr>
    </w:p>
    <w:p w:rsidR="00BD327F" w:rsidRDefault="00BD327F">
      <w:pPr>
        <w:pStyle w:val="Heading3"/>
        <w:spacing w:before="200" w:after="100"/>
      </w:pPr>
    </w:p>
    <w:p w:rsidR="00BD327F" w:rsidRDefault="00BD327F">
      <w:pPr>
        <w:pStyle w:val="Heading3"/>
        <w:spacing w:before="200" w:after="100"/>
      </w:pPr>
    </w:p>
    <w:p w:rsidR="00BE5E2D" w:rsidRDefault="00C53F54">
      <w:pPr>
        <w:pStyle w:val="Heading3"/>
        <w:spacing w:before="200" w:after="100"/>
      </w:pPr>
      <w:bookmarkStart w:id="0" w:name="_GoBack"/>
      <w:bookmarkEnd w:id="0"/>
      <w:r>
        <w:lastRenderedPageBreak/>
        <w:t>4.4.4 Transaction &amp; Recovery Rules</w:t>
      </w:r>
    </w:p>
    <w:p w:rsidR="00BE5E2D" w:rsidRDefault="00C53F54">
      <w:pPr>
        <w:pStyle w:val="ListParagraph"/>
        <w:numPr>
          <w:ilvl w:val="0"/>
          <w:numId w:val="1"/>
        </w:numPr>
        <w:spacing w:after="60"/>
      </w:pPr>
      <w:r>
        <w:t xml:space="preserve">Every insert/update/delete </w:t>
      </w:r>
      <w:proofErr w:type="gramStart"/>
      <w:r>
        <w:t>u</w:t>
      </w:r>
      <w:r>
        <w:t>ses</w:t>
      </w:r>
      <w:proofErr w:type="gramEnd"/>
      <w:r>
        <w:t xml:space="preserve"> BEGIN IMMEDIATE … COMMIT; any failure between the two issues ROLLBACK before returning DB_ERROR.</w:t>
      </w:r>
    </w:p>
    <w:p w:rsidR="00BE5E2D" w:rsidRDefault="00C53F54">
      <w:pPr>
        <w:pStyle w:val="ListParagraph"/>
        <w:numPr>
          <w:ilvl w:val="0"/>
          <w:numId w:val="1"/>
        </w:numPr>
        <w:spacing w:after="60"/>
      </w:pPr>
      <w:r>
        <w:t xml:space="preserve">SQLite runs with PRAGMA </w:t>
      </w:r>
      <w:proofErr w:type="spellStart"/>
      <w:r>
        <w:t>journal_mode</w:t>
      </w:r>
      <w:proofErr w:type="spellEnd"/>
      <w:r>
        <w:t xml:space="preserve">=WAL and PRAGMA </w:t>
      </w:r>
      <w:proofErr w:type="spellStart"/>
      <w:r>
        <w:t>foreign_keys</w:t>
      </w:r>
      <w:proofErr w:type="spellEnd"/>
      <w:r>
        <w:t>=ON, so an interrupted write is never visible after a crash (NFR-REL-01).</w:t>
      </w:r>
    </w:p>
    <w:p w:rsidR="00BE5E2D" w:rsidRDefault="00C53F54">
      <w:pPr>
        <w:pStyle w:val="ListParagraph"/>
        <w:numPr>
          <w:ilvl w:val="0"/>
          <w:numId w:val="1"/>
        </w:numPr>
        <w:spacing w:after="60"/>
      </w:pPr>
      <w:r>
        <w:t>SQLITE_BUSY is retried via sqlite3_busy_</w:t>
      </w:r>
      <w:proofErr w:type="gramStart"/>
      <w:r>
        <w:t>timeout(</w:t>
      </w:r>
      <w:proofErr w:type="spellStart"/>
      <w:proofErr w:type="gramEnd"/>
      <w:r>
        <w:t>db</w:t>
      </w:r>
      <w:proofErr w:type="spellEnd"/>
      <w:r>
        <w:t>, 2000); after 2 s it becomes DB_ERROR.</w:t>
      </w:r>
    </w:p>
    <w:p w:rsidR="00BE5E2D" w:rsidRDefault="00C53F54">
      <w:pPr>
        <w:pStyle w:val="ListParagraph"/>
        <w:numPr>
          <w:ilvl w:val="0"/>
          <w:numId w:val="1"/>
        </w:numPr>
        <w:spacing w:after="60"/>
      </w:pPr>
      <w:r>
        <w:t xml:space="preserve">Every sqlite3_stmt is </w:t>
      </w:r>
      <w:proofErr w:type="spellStart"/>
      <w:r>
        <w:t>finalised</w:t>
      </w:r>
      <w:proofErr w:type="spellEnd"/>
      <w:r>
        <w:t xml:space="preserve"> on every path via an RAII wrapper (</w:t>
      </w:r>
      <w:proofErr w:type="spellStart"/>
      <w:r>
        <w:t>StmtGuard</w:t>
      </w:r>
      <w:proofErr w:type="spellEnd"/>
      <w:r>
        <w:t>), so nothing leaks on early returns (NFR-REL-03).</w:t>
      </w:r>
    </w:p>
    <w:p w:rsidR="00BE5E2D" w:rsidRDefault="00C53F54">
      <w:pPr>
        <w:pStyle w:val="Heading3"/>
        <w:spacing w:before="200" w:after="100"/>
      </w:pPr>
      <w:r>
        <w:t>4.4.5 Logging &amp; Monitoring</w:t>
      </w:r>
    </w:p>
    <w:p w:rsidR="00BE5E2D" w:rsidRDefault="00C53F54">
      <w:pPr>
        <w:spacing w:after="120"/>
      </w:pPr>
      <w:r>
        <w:t>SRMS keeps t</w:t>
      </w:r>
      <w:r>
        <w:t xml:space="preserve">wo separate logs with different purposes: an application log (srms.log, written by Logger across all modules, for diagnosing failures) and the </w:t>
      </w:r>
      <w:proofErr w:type="spellStart"/>
      <w:r>
        <w:t>audit_log</w:t>
      </w:r>
      <w:proofErr w:type="spellEnd"/>
      <w:r>
        <w:t xml:space="preserve"> table in </w:t>
      </w:r>
      <w:proofErr w:type="spellStart"/>
      <w:r>
        <w:t>srms.db</w:t>
      </w:r>
      <w:proofErr w:type="spellEnd"/>
      <w:r>
        <w:t xml:space="preserve"> (written only by </w:t>
      </w:r>
      <w:proofErr w:type="spellStart"/>
      <w:r>
        <w:t>AuditLogger</w:t>
      </w:r>
      <w:proofErr w:type="spellEnd"/>
      <w:r>
        <w:t xml:space="preserve"> from within Services, for security accountability per SEC</w:t>
      </w:r>
      <w:r>
        <w:t xml:space="preserve">-04). Passwords, hashes and salts are never written to either (SEC-05). Monitoring in this version is CI- and log-based rather than live: the GitHub Actions build/test pass rate is the team's health signal (NFR-TST-02), and </w:t>
      </w:r>
      <w:proofErr w:type="spellStart"/>
      <w:r>
        <w:t>audit_log</w:t>
      </w:r>
      <w:proofErr w:type="spellEnd"/>
      <w:r>
        <w:t xml:space="preserve"> is </w:t>
      </w:r>
      <w:proofErr w:type="spellStart"/>
      <w:r>
        <w:t>queryable</w:t>
      </w:r>
      <w:proofErr w:type="spellEnd"/>
      <w:r>
        <w:t xml:space="preserve"> via the s</w:t>
      </w:r>
      <w:r>
        <w:t>qlite3 CLI for post-hoc review.</w:t>
      </w:r>
    </w:p>
    <w:p w:rsidR="00BE5E2D" w:rsidRDefault="00C53F54">
      <w:pPr>
        <w:pStyle w:val="Heading2"/>
        <w:spacing w:before="240" w:after="120"/>
      </w:pPr>
      <w:r>
        <w:t>4.5 UX Design</w:t>
      </w:r>
    </w:p>
    <w:p w:rsidR="00BE5E2D" w:rsidRDefault="00C53F54">
      <w:pPr>
        <w:spacing w:after="120"/>
      </w:pPr>
      <w:r>
        <w:t xml:space="preserve">Console UX follows the numbered-menu design in SRS </w:t>
      </w:r>
      <w:r w:rsidR="006966D4">
        <w:t xml:space="preserve">Section </w:t>
      </w:r>
      <w:r>
        <w:t>3.1: every screen shows a title line (UI-01); an out-of-range or non-numeric menu choice re-displays the menu rather than crashing (UI-02); tabular output (re</w:t>
      </w:r>
      <w:r>
        <w:t>cord lists, reports) is kept within an 80-character terminal width, truncating long names with “…” (UI-04); and every operation returns to the previous menu on completion or cancellation (UI-05). Password entry is never echoed to the console (REQ-AUTH-03).</w:t>
      </w:r>
      <w:r>
        <w:t xml:space="preserve"> Owner: B Varun (menu/session owner), consumed by all four Controllers.</w:t>
      </w:r>
    </w:p>
    <w:p w:rsidR="00BE5E2D" w:rsidRDefault="00C53F54">
      <w:pPr>
        <w:pStyle w:val="Heading2"/>
        <w:spacing w:before="240" w:after="120"/>
      </w:pPr>
      <w:r>
        <w:t>4.6 Open Issues &amp; Next Steps</w:t>
      </w:r>
    </w:p>
    <w:p w:rsidR="00BE5E2D" w:rsidRDefault="00C53F54">
      <w:pPr>
        <w:pStyle w:val="ListParagraph"/>
        <w:numPr>
          <w:ilvl w:val="0"/>
          <w:numId w:val="1"/>
        </w:numPr>
        <w:spacing w:after="60"/>
      </w:pPr>
      <w:r>
        <w:t>Decide whether CSV export (REQ-RPT-04) uses a hand-rolled writer or a small header-only CSV library — to be resolved in Sprint 5.</w:t>
      </w:r>
    </w:p>
    <w:p w:rsidR="00BE5E2D" w:rsidRDefault="00C53F54">
      <w:pPr>
        <w:pStyle w:val="ListParagraph"/>
        <w:numPr>
          <w:ilvl w:val="0"/>
          <w:numId w:val="1"/>
        </w:numPr>
        <w:spacing w:after="60"/>
      </w:pPr>
      <w:r>
        <w:t>Confirm the exact buffer-</w:t>
      </w:r>
      <w:r>
        <w:t>size constants enforcing SEC-10 for each field in Appendix B, and add them to a shared constants header.</w:t>
      </w:r>
    </w:p>
    <w:p w:rsidR="00BE5E2D" w:rsidRDefault="00C53F54">
      <w:pPr>
        <w:pStyle w:val="ListParagraph"/>
        <w:numPr>
          <w:ilvl w:val="0"/>
          <w:numId w:val="1"/>
        </w:numPr>
        <w:spacing w:after="60"/>
      </w:pPr>
      <w:r>
        <w:t xml:space="preserve">Spike needed in Sprint 1: verify the OpenSSL </w:t>
      </w:r>
      <w:proofErr w:type="spellStart"/>
      <w:r>
        <w:t>libcrypto</w:t>
      </w:r>
      <w:proofErr w:type="spellEnd"/>
      <w:r>
        <w:t xml:space="preserve"> build works unchanged on Windows/MinGW-w64 (NFR-PORT-01) before other modules depend on password</w:t>
      </w:r>
      <w:r>
        <w:t xml:space="preserve"> hashing.</w:t>
      </w:r>
    </w:p>
    <w:p w:rsidR="00BE5E2D" w:rsidRDefault="00C53F54">
      <w:pPr>
        <w:pStyle w:val="ListParagraph"/>
        <w:numPr>
          <w:ilvl w:val="0"/>
          <w:numId w:val="1"/>
        </w:numPr>
        <w:spacing w:after="60"/>
      </w:pPr>
      <w:r>
        <w:t>Future enhancement (explicitly out of v1.0 scope): an optional GUI or web front-end, per the Synopsis ‘Future Enhancements’ section — the layered design is intended to make this additive rather than a rewrite.</w:t>
      </w:r>
    </w:p>
    <w:p w:rsidR="00BE5E2D" w:rsidRDefault="00C53F54">
      <w:r>
        <w:br w:type="page"/>
      </w:r>
    </w:p>
    <w:p w:rsidR="00BE5E2D" w:rsidRDefault="00C53F54">
      <w:pPr>
        <w:pStyle w:val="Heading1"/>
        <w:spacing w:before="300" w:after="150"/>
      </w:pPr>
      <w:r>
        <w:lastRenderedPageBreak/>
        <w:t>5. Appendices</w:t>
      </w:r>
    </w:p>
    <w:p w:rsidR="00BE5E2D" w:rsidRDefault="00C53F54">
      <w:pPr>
        <w:pStyle w:val="Heading2"/>
        <w:spacing w:before="240" w:after="120"/>
      </w:pPr>
      <w:r>
        <w:t>5.1 Glossary</w:t>
      </w:r>
    </w:p>
    <w:p w:rsidR="00BE5E2D" w:rsidRDefault="00C53F54">
      <w:pPr>
        <w:spacing w:after="120"/>
      </w:pPr>
      <w:r>
        <w:t>See SRS</w:t>
      </w:r>
      <w:r>
        <w:t xml:space="preserve"> Appendix A for product-level terms. Architecture-specific terms are defined in </w:t>
      </w:r>
      <w:r w:rsidR="006966D4">
        <w:t xml:space="preserve">Section </w:t>
      </w:r>
      <w:r>
        <w:t>1.4 of this document (DAO, Service, Controller, STRIDE).</w:t>
      </w:r>
    </w:p>
    <w:p w:rsidR="00BE5E2D" w:rsidRDefault="00C53F54">
      <w:pPr>
        <w:pStyle w:val="Heading2"/>
        <w:spacing w:before="240" w:after="120"/>
      </w:pPr>
      <w:r>
        <w:t>5.2 References</w:t>
      </w:r>
    </w:p>
    <w:p w:rsidR="00BE5E2D" w:rsidRDefault="00C53F54">
      <w:pPr>
        <w:pStyle w:val="ListParagraph"/>
        <w:numPr>
          <w:ilvl w:val="0"/>
          <w:numId w:val="1"/>
        </w:numPr>
        <w:spacing w:after="60"/>
      </w:pPr>
      <w:r>
        <w:t>Software Requirements Specification (SRS), SRMS, Version 2.0, Team 17.</w:t>
      </w:r>
    </w:p>
    <w:p w:rsidR="00BE5E2D" w:rsidRDefault="00C53F54">
      <w:pPr>
        <w:pStyle w:val="ListParagraph"/>
        <w:numPr>
          <w:ilvl w:val="0"/>
          <w:numId w:val="1"/>
        </w:numPr>
        <w:spacing w:after="60"/>
      </w:pPr>
      <w:r>
        <w:t>Team 17 — SRMS Synopsis / Project Proposal, Version 1.0.</w:t>
      </w:r>
    </w:p>
    <w:p w:rsidR="00BE5E2D" w:rsidRDefault="00C53F54">
      <w:pPr>
        <w:pStyle w:val="ListParagraph"/>
        <w:numPr>
          <w:ilvl w:val="0"/>
          <w:numId w:val="1"/>
        </w:numPr>
        <w:spacing w:after="60"/>
      </w:pPr>
      <w:r>
        <w:t>OWASP Foundation — “Password Storage Cheat Sheet” and “SQL Injection Prevention Cheat Sheet.”</w:t>
      </w:r>
    </w:p>
    <w:p w:rsidR="00BE5E2D" w:rsidRDefault="00C53F54">
      <w:pPr>
        <w:pStyle w:val="ListParagraph"/>
        <w:numPr>
          <w:ilvl w:val="0"/>
          <w:numId w:val="1"/>
        </w:numPr>
        <w:spacing w:after="60"/>
      </w:pPr>
      <w:r>
        <w:t>OMG Unified Modeling Language (UML) Specification, Version 2.5.1.</w:t>
      </w:r>
    </w:p>
    <w:p w:rsidR="00BE5E2D" w:rsidRDefault="00C53F54">
      <w:pPr>
        <w:pStyle w:val="Heading2"/>
        <w:spacing w:before="240" w:after="120"/>
      </w:pPr>
      <w:r>
        <w:t>5.3 Tools</w:t>
      </w:r>
    </w:p>
    <w:p w:rsidR="00BE5E2D" w:rsidRDefault="00C53F54">
      <w:pPr>
        <w:pStyle w:val="ListParagraph"/>
        <w:numPr>
          <w:ilvl w:val="0"/>
          <w:numId w:val="1"/>
        </w:numPr>
        <w:spacing w:after="60"/>
      </w:pPr>
      <w:r>
        <w:t>Diagramming: diagrams in this</w:t>
      </w:r>
      <w:r>
        <w:t xml:space="preserve"> document were generated programmatically to an SVG/UML sequence-diagram convention; Draw.io/</w:t>
      </w:r>
      <w:proofErr w:type="spellStart"/>
      <w:r>
        <w:t>PlantUML</w:t>
      </w:r>
      <w:proofErr w:type="spellEnd"/>
      <w:r>
        <w:t xml:space="preserve"> are acceptable alternatives for future revisions.</w:t>
      </w:r>
    </w:p>
    <w:p w:rsidR="00BE5E2D" w:rsidRDefault="00C53F54">
      <w:pPr>
        <w:pStyle w:val="ListParagraph"/>
        <w:numPr>
          <w:ilvl w:val="0"/>
          <w:numId w:val="1"/>
        </w:numPr>
        <w:spacing w:after="60"/>
      </w:pPr>
      <w:proofErr w:type="spellStart"/>
      <w:r>
        <w:t>GoogleTest</w:t>
      </w:r>
      <w:proofErr w:type="spellEnd"/>
      <w:r>
        <w:t xml:space="preserve"> (unit testing), </w:t>
      </w:r>
      <w:proofErr w:type="spellStart"/>
      <w:r>
        <w:t>cppcheck</w:t>
      </w:r>
      <w:proofErr w:type="spellEnd"/>
      <w:r>
        <w:t xml:space="preserve"> (static analysis), GitHub Actions (CI).</w:t>
      </w:r>
    </w:p>
    <w:sectPr w:rsidR="00BE5E2D">
      <w:headerReference w:type="default" r:id="rId14"/>
      <w:footerReference w:type="default" r:id="rId15"/>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3F54" w:rsidRDefault="00C53F54">
      <w:r>
        <w:separator/>
      </w:r>
    </w:p>
  </w:endnote>
  <w:endnote w:type="continuationSeparator" w:id="0">
    <w:p w:rsidR="00C53F54" w:rsidRDefault="00C53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5E2D" w:rsidRDefault="00C53F54">
    <w:pPr>
      <w:jc w:val="center"/>
    </w:pPr>
    <w:r>
      <w:rPr>
        <w:color w:val="666666"/>
        <w:sz w:val="16"/>
        <w:szCs w:val="16"/>
      </w:rPr>
      <w:t xml:space="preserve">Team 17 | UE24CS341A | Page </w:t>
    </w:r>
    <w:r>
      <w:rPr>
        <w:color w:val="666666"/>
        <w:sz w:val="16"/>
        <w:szCs w:val="16"/>
      </w:rPr>
      <w:fldChar w:fldCharType="begin"/>
    </w:r>
    <w:r>
      <w:rPr>
        <w:color w:val="666666"/>
        <w:sz w:val="16"/>
        <w:szCs w:val="16"/>
      </w:rPr>
      <w:instrText>PAGE</w:instrText>
    </w:r>
    <w:r w:rsidR="002C0FEF">
      <w:rPr>
        <w:color w:val="666666"/>
        <w:sz w:val="16"/>
        <w:szCs w:val="16"/>
      </w:rPr>
      <w:fldChar w:fldCharType="separate"/>
    </w:r>
    <w:r w:rsidR="002C0FE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3F54" w:rsidRDefault="00C53F54">
      <w:r>
        <w:separator/>
      </w:r>
    </w:p>
  </w:footnote>
  <w:footnote w:type="continuationSeparator" w:id="0">
    <w:p w:rsidR="00C53F54" w:rsidRDefault="00C53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5E2D" w:rsidRDefault="00C53F54">
    <w:pPr>
      <w:jc w:val="center"/>
    </w:pPr>
    <w:r>
      <w:rPr>
        <w:color w:val="666666"/>
        <w:sz w:val="16"/>
        <w:szCs w:val="16"/>
      </w:rPr>
      <w:t>PES UNIVERSITY, BANGALORE — SRMS Software Architecture &amp;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7167FD"/>
    <w:multiLevelType w:val="hybridMultilevel"/>
    <w:tmpl w:val="502AC5C6"/>
    <w:lvl w:ilvl="0" w:tplc="E10ABA80">
      <w:start w:val="1"/>
      <w:numFmt w:val="bullet"/>
      <w:lvlText w:val="●"/>
      <w:lvlJc w:val="left"/>
      <w:pPr>
        <w:ind w:left="720" w:hanging="360"/>
      </w:pPr>
    </w:lvl>
    <w:lvl w:ilvl="1" w:tplc="60BA1AB6">
      <w:start w:val="1"/>
      <w:numFmt w:val="bullet"/>
      <w:lvlText w:val="○"/>
      <w:lvlJc w:val="left"/>
      <w:pPr>
        <w:ind w:left="1440" w:hanging="360"/>
      </w:pPr>
    </w:lvl>
    <w:lvl w:ilvl="2" w:tplc="1CF43EE6">
      <w:start w:val="1"/>
      <w:numFmt w:val="bullet"/>
      <w:lvlText w:val="■"/>
      <w:lvlJc w:val="left"/>
      <w:pPr>
        <w:ind w:left="2160" w:hanging="360"/>
      </w:pPr>
    </w:lvl>
    <w:lvl w:ilvl="3" w:tplc="59AEE1D4">
      <w:start w:val="1"/>
      <w:numFmt w:val="bullet"/>
      <w:lvlText w:val="●"/>
      <w:lvlJc w:val="left"/>
      <w:pPr>
        <w:ind w:left="2880" w:hanging="360"/>
      </w:pPr>
    </w:lvl>
    <w:lvl w:ilvl="4" w:tplc="FF0E7F60">
      <w:start w:val="1"/>
      <w:numFmt w:val="bullet"/>
      <w:lvlText w:val="○"/>
      <w:lvlJc w:val="left"/>
      <w:pPr>
        <w:ind w:left="3600" w:hanging="360"/>
      </w:pPr>
    </w:lvl>
    <w:lvl w:ilvl="5" w:tplc="2758B83A">
      <w:start w:val="1"/>
      <w:numFmt w:val="bullet"/>
      <w:lvlText w:val="■"/>
      <w:lvlJc w:val="left"/>
      <w:pPr>
        <w:ind w:left="4320" w:hanging="360"/>
      </w:pPr>
    </w:lvl>
    <w:lvl w:ilvl="6" w:tplc="28EADC30">
      <w:start w:val="1"/>
      <w:numFmt w:val="bullet"/>
      <w:lvlText w:val="●"/>
      <w:lvlJc w:val="left"/>
      <w:pPr>
        <w:ind w:left="5040" w:hanging="360"/>
      </w:pPr>
    </w:lvl>
    <w:lvl w:ilvl="7" w:tplc="D7A21A60">
      <w:start w:val="1"/>
      <w:numFmt w:val="bullet"/>
      <w:lvlText w:val="●"/>
      <w:lvlJc w:val="left"/>
      <w:pPr>
        <w:ind w:left="5760" w:hanging="360"/>
      </w:pPr>
    </w:lvl>
    <w:lvl w:ilvl="8" w:tplc="5B8EDC0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E2D"/>
    <w:rsid w:val="001455B1"/>
    <w:rsid w:val="002C0FEF"/>
    <w:rsid w:val="006966D4"/>
    <w:rsid w:val="00BD327F"/>
    <w:rsid w:val="00BE5E2D"/>
    <w:rsid w:val="00C53F54"/>
    <w:rsid w:val="00E62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4EEFA"/>
  <w15:docId w15:val="{8C52216B-234A-4219-91BF-6109413F6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19</Pages>
  <Words>3347</Words>
  <Characters>19083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Chaithanya N</cp:lastModifiedBy>
  <cp:revision>4</cp:revision>
  <dcterms:created xsi:type="dcterms:W3CDTF">2026-10-02T06:25:00Z</dcterms:created>
  <dcterms:modified xsi:type="dcterms:W3CDTF">2026-10-02T07:04:00Z</dcterms:modified>
</cp:coreProperties>
</file>