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line="620" w:lineRule="exact" w:before="0" w:after="10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48"/>
        </w:rPr>
        <w:t>이재호</w:t>
      </w:r>
      <w:r>
        <w:drawing>
          <wp:anchor distT="0" distB="0" distL="10000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16000" cy="1244214"/>
            <wp:effectExtent l="0" t="0" r="0" b="0"/>
            <wp:wrapNone/>
            <wp:docPr id="1" name="Picture 1" descr="이재호 증명사진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이재호_증명사진_1m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2442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keepLines/>
        <w:spacing w:line="25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19"/>
        </w:rPr>
        <w:t>이메일 : dlwo4367@gmail.com</w:t>
      </w:r>
    </w:p>
    <w:p>
      <w:pPr>
        <w:keepNext/>
        <w:keepLines/>
        <w:spacing w:line="25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19"/>
        </w:rPr>
        <w:t>연락처 : 010-9983-4367</w:t>
      </w:r>
    </w:p>
    <w:p>
      <w:pPr>
        <w:pStyle w:val="Heading1"/>
        <w:keepNext/>
        <w:keepLines/>
        <w:spacing w:line="380" w:lineRule="exact" w:before="1000" w:after="340"/>
        <w:contextualSpacing w:val="0"/>
        <w:autoSpaceDE w:val="0"/>
        <w:autoSpaceDN w:val="0"/>
        <w:pBdr>
          <w:bottom w:val="single" w:sz="5" w:space="6" w:color="333333"/>
        </w:pBdr>
      </w:pPr>
      <w:r>
        <w:rPr>
          <w:rFonts w:ascii="Noto Sans KR" w:hAnsi="Noto Sans KR" w:eastAsia="Noto Sans KR" w:cs="Noto Sans KR"/>
          <w:b/>
          <w:color w:val="000000"/>
          <w:sz w:val="26"/>
        </w:rPr>
        <w:t>경력 및 프로젝트</w:t>
      </w:r>
    </w:p>
    <w:p>
      <w:pPr>
        <w:keepNext/>
        <w:keepLines/>
        <w:spacing w:line="320" w:lineRule="exact" w:before="0" w:after="6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삼성청년SW·AI아카데미 SSAFY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2025.07 - 2026.06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교육 과정 내 팀 프로젝트</w:t>
      </w:r>
    </w:p>
    <w:p>
      <w:pPr>
        <w:pStyle w:val="Heading2"/>
        <w:keepNext/>
        <w:keepLines/>
        <w:spacing w:line="340" w:lineRule="exact" w:before="440" w:after="10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애낌 AEKKIM  구독 관리 Android MVP</w:t>
      </w:r>
    </w:p>
    <w:p>
      <w:pPr>
        <w:keepNext/>
        <w:keepLines/>
        <w:spacing w:line="300" w:lineRule="exact" w:before="0" w:after="14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팀장 · 요구사항·작업계획 작성 · 프론트엔드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워터폴 방식으로 요구사항정의서·화면명세서를 먼저 작성해 기능 범위와 화면 흐름 정리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API 연동·임시 데이터 구현·백엔드 의존 작업을 구분하고 우선순위·선행조건·완료 기준 관리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알림 권한 안내, 할인 금액 표시 단위, 추천 상세 화면 이동을 점검·수정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SSAFY 특화 프로젝트 우수상 수상(팀 수상)</w:t>
      </w:r>
    </w:p>
    <w:p>
      <w:pPr>
        <w:pStyle w:val="Heading2"/>
        <w:keepNext/>
        <w:keepLines/>
        <w:spacing w:line="340" w:lineRule="exact" w:before="440" w:after="10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부산이음길  이동약자 무장애 길찾기 서비스</w:t>
      </w:r>
    </w:p>
    <w:p>
      <w:pPr>
        <w:keepNext/>
        <w:keepLines/>
        <w:spacing w:line="300" w:lineRule="exact" w:before="0" w:after="14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프론트엔드 · 문서화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지도·시설 탐색, 목적지 확인, 경로 선택, 길안내의 화면 흐름과 작업 기준 정리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애자일 방식으로 개발 중 변경사항을 기획서·요구사항명세서·화면명세서에 반영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AI 활용 개발이 팀 의도대로 진행되도록 기반 문서를 최신화하고 화면·데이터 기준을 함께 갱신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8주간 문서 작성·수정 커밋 81건</w:t>
      </w:r>
    </w:p>
    <w:p>
      <w:pPr>
        <w:pStyle w:val="Heading2"/>
        <w:keepNext/>
        <w:keepLines/>
        <w:spacing w:line="340" w:lineRule="exact" w:before="440" w:after="10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웃지마게임  실시간 화상 웃음참기 대결 서비스</w:t>
      </w:r>
    </w:p>
    <w:p>
      <w:pPr>
        <w:keepNext/>
        <w:keepLines/>
        <w:spacing w:line="300" w:lineRule="exact" w:before="0" w:after="14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7인 팀 · 팀장·PM·프론트엔드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시장조사 취합과 설문 설계·배포·분석 담당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설문 168건 중 얼굴 노출이 ‘꽤’ 또는 ‘매우’ 부담스럽다는 응답 112건(66.7%) 확인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친구·지인 매칭 우선, 랜덤 매칭 병행 방향을 팀과 결정하고 방 기능 우선 개발 순서 문서화</w:t>
      </w:r>
    </w:p>
    <w:p>
      <w:pPr>
        <w:keepNext/>
        <w:keepLines/>
        <w:spacing w:line="320" w:lineRule="exact" w:before="600" w:after="6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부산참여연대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2021.05 - 2025.02</w:t>
      </w:r>
    </w:p>
    <w:p>
      <w:pPr>
        <w:keepNext/>
        <w:keepLines/>
        <w:spacing w:line="280" w:lineRule="exact" w:before="0" w:after="14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지방자치·재정감시 실무  |  팀장(2024.03 - 2025.02) · 간사(2021.05 - 2024.03)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부산시 예산·결산 분석, 부산시의회 의정활동 평가 보고서 작성, 행정사무감사 시민의제 발굴</w:t>
      </w:r>
    </w:p>
    <w:p>
      <w:pPr>
        <w:keepNext w:val="0"/>
        <w:keepLines/>
        <w:spacing w:line="320" w:lineRule="exact" w:before="0" w:after="60"/>
        <w:ind w:left="170" w:hanging="170"/>
        <w:contextualSpacing w:val="0"/>
        <w:autoSpaceDE w:val="0"/>
        <w:autoSpaceDN w:val="0"/>
        <w:numPr>
          <w:ilvl w:val="0"/>
          <w:numId w:val="1"/>
        </w:numPr>
      </w:pPr>
      <w:r>
        <w:rPr>
          <w:rFonts w:ascii="Noto Sans KR" w:hAnsi="Noto Sans KR" w:eastAsia="Noto Sans KR" w:cs="Noto Sans KR"/>
          <w:b w:val="0"/>
          <w:color w:val="000000"/>
          <w:sz w:val="21"/>
        </w:rPr>
        <w:t>조례 입법예고 의견 취합·정리, 시민의제 제안 기자회견과 시의회 의장단 간담회 운영 지원</w:t>
      </w:r>
    </w:p>
    <w:p>
      <w:r>
        <w:br w:type="page"/>
      </w:r>
    </w:p>
    <w:p>
      <w:pPr>
        <w:pStyle w:val="Heading1"/>
        <w:keepNext/>
        <w:keepLines/>
        <w:spacing w:line="380" w:lineRule="exact" w:before="260" w:after="260"/>
        <w:contextualSpacing w:val="0"/>
        <w:autoSpaceDE w:val="0"/>
        <w:autoSpaceDN w:val="0"/>
        <w:pBdr>
          <w:bottom w:val="single" w:sz="5" w:space="6" w:color="333333"/>
        </w:pBdr>
      </w:pPr>
      <w:r>
        <w:rPr>
          <w:rFonts w:ascii="Noto Sans KR" w:hAnsi="Noto Sans KR" w:eastAsia="Noto Sans KR" w:cs="Noto Sans KR"/>
          <w:b/>
          <w:color w:val="000000"/>
          <w:sz w:val="26"/>
        </w:rPr>
        <w:t>스킬</w:t>
      </w:r>
    </w:p>
    <w:p>
      <w:pPr>
        <w:keepNext w:val="0"/>
        <w:keepLines/>
        <w:spacing w:line="32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개발: Python, Django, Kotlin, Jetpack Compose</w:t>
        <w:br/>
        <w:t>디자인·협업: Figma, Notion, Slack, Git, Jira</w:t>
      </w:r>
    </w:p>
    <w:p>
      <w:pPr>
        <w:pStyle w:val="Heading1"/>
        <w:keepNext/>
        <w:keepLines/>
        <w:spacing w:line="380" w:lineRule="exact" w:before="1120" w:after="260"/>
        <w:contextualSpacing w:val="0"/>
        <w:autoSpaceDE w:val="0"/>
        <w:autoSpaceDN w:val="0"/>
        <w:pBdr>
          <w:bottom w:val="single" w:sz="5" w:space="6" w:color="333333"/>
        </w:pBdr>
      </w:pPr>
      <w:r>
        <w:rPr>
          <w:rFonts w:ascii="Noto Sans KR" w:hAnsi="Noto Sans KR" w:eastAsia="Noto Sans KR" w:cs="Noto Sans KR"/>
          <w:b/>
          <w:color w:val="000000"/>
          <w:sz w:val="26"/>
        </w:rPr>
        <w:t>학력 및 교육</w:t>
      </w:r>
    </w:p>
    <w:p>
      <w:pPr>
        <w:keepNext/>
        <w:keepLines/>
        <w:spacing w:line="320" w:lineRule="exact" w:before="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국립한국해양대학교 동아시아학과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2022.08 졸업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국제지역학사  |  평점 3.74 / 4.5</w:t>
      </w:r>
    </w:p>
    <w:p>
      <w:pPr>
        <w:keepNext/>
        <w:keepLines/>
        <w:spacing w:line="320" w:lineRule="exact" w:before="36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삼성청년SW·AI아카데미 SSAFY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2025.07 - 2026.06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수료  |  총 1,628시간  |  코딩·알고리즘 및 SW·AI 프로젝트</w:t>
      </w:r>
    </w:p>
    <w:p>
      <w:pPr>
        <w:keepNext/>
        <w:keepLines/>
        <w:spacing w:line="320" w:lineRule="exact" w:before="36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신세계 퓨처앤드림아카데미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수강 중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고객의 상품 선택과 구매 행동을 데이터로 이해하기 위한 학습</w:t>
      </w:r>
    </w:p>
    <w:p>
      <w:pPr>
        <w:pStyle w:val="Heading1"/>
        <w:keepNext/>
        <w:keepLines/>
        <w:spacing w:line="380" w:lineRule="exact" w:before="1120" w:after="260"/>
        <w:contextualSpacing w:val="0"/>
        <w:autoSpaceDE w:val="0"/>
        <w:autoSpaceDN w:val="0"/>
        <w:pBdr>
          <w:bottom w:val="single" w:sz="5" w:space="6" w:color="333333"/>
        </w:pBdr>
      </w:pPr>
      <w:r>
        <w:rPr>
          <w:rFonts w:ascii="Noto Sans KR" w:hAnsi="Noto Sans KR" w:eastAsia="Noto Sans KR" w:cs="Noto Sans KR"/>
          <w:b/>
          <w:color w:val="000000"/>
          <w:sz w:val="26"/>
        </w:rPr>
        <w:t>수상</w:t>
      </w:r>
    </w:p>
    <w:p>
      <w:pPr>
        <w:keepNext/>
        <w:keepLines/>
        <w:spacing w:line="320" w:lineRule="exact" w:before="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SSAFY 특화 프로젝트 우수상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2026.03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애낌 AEKKIM  |  팀 수상</w:t>
      </w:r>
    </w:p>
    <w:p>
      <w:pPr>
        <w:pStyle w:val="Heading1"/>
        <w:keepNext/>
        <w:keepLines/>
        <w:spacing w:line="380" w:lineRule="exact" w:before="840" w:after="260"/>
        <w:contextualSpacing w:val="0"/>
        <w:autoSpaceDE w:val="0"/>
        <w:autoSpaceDN w:val="0"/>
        <w:pBdr>
          <w:bottom w:val="single" w:sz="5" w:space="6" w:color="333333"/>
        </w:pBdr>
      </w:pPr>
      <w:r>
        <w:rPr>
          <w:rFonts w:ascii="Noto Sans KR" w:hAnsi="Noto Sans KR" w:eastAsia="Noto Sans KR" w:cs="Noto Sans KR"/>
          <w:b/>
          <w:color w:val="000000"/>
          <w:sz w:val="26"/>
        </w:rPr>
        <w:t>대외활동</w:t>
      </w:r>
    </w:p>
    <w:p>
      <w:pPr>
        <w:keepNext/>
        <w:keepLines/>
        <w:spacing w:line="320" w:lineRule="exact" w:before="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부산진구 청년네트워크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2025.02 - 2025.12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위원 위촉</w:t>
      </w:r>
    </w:p>
    <w:p>
      <w:pPr>
        <w:keepNext/>
        <w:keepLines/>
        <w:spacing w:line="320" w:lineRule="exact" w:before="32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부산진구 의정비심의위원회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2024.02 - 2025.01</w:t>
      </w:r>
    </w:p>
    <w:p>
      <w:pPr>
        <w:keepNext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위원 위촉</w:t>
      </w:r>
    </w:p>
    <w:p>
      <w:pPr>
        <w:keepNext/>
        <w:keepLines/>
        <w:spacing w:line="320" w:lineRule="exact" w:before="320" w:after="0"/>
        <w:contextualSpacing w:val="0"/>
        <w:tabs>
          <w:tab w:pos="9751" w:val="right"/>
        </w:tabs>
        <w:autoSpaceDE w:val="0"/>
        <w:autoSpaceDN w:val="0"/>
      </w:pPr>
      <w:r>
        <w:rPr>
          <w:rFonts w:ascii="Noto Sans KR" w:hAnsi="Noto Sans KR" w:eastAsia="Noto Sans KR" w:cs="Noto Sans KR"/>
          <w:b/>
          <w:color w:val="000000"/>
          <w:sz w:val="22"/>
        </w:rPr>
        <w:t>부산청년정책네트워크</w:t>
      </w:r>
      <w:r>
        <w:rPr>
          <w:rFonts w:ascii="Noto Sans KR" w:hAnsi="Noto Sans KR" w:eastAsia="Noto Sans KR" w:cs="Noto Sans KR"/>
          <w:b/>
          <w:color w:val="000000"/>
          <w:sz w:val="21"/>
        </w:rPr>
        <w:tab/>
        <w:t>2022.02 - 2022.12</w:t>
      </w:r>
    </w:p>
    <w:p>
      <w:pPr>
        <w:keepNext w:val="0"/>
        <w:keepLines/>
        <w:spacing w:line="280" w:lineRule="exact" w:before="0" w:after="0"/>
        <w:contextualSpacing w:val="0"/>
        <w:autoSpaceDE w:val="0"/>
        <w:autoSpaceDN w:val="0"/>
      </w:pPr>
      <w:r>
        <w:rPr>
          <w:rFonts w:ascii="Noto Sans KR" w:hAnsi="Noto Sans KR" w:eastAsia="Noto Sans KR" w:cs="Noto Sans KR"/>
          <w:b w:val="0"/>
          <w:color w:val="000000"/>
          <w:sz w:val="20"/>
        </w:rPr>
        <w:t>2022 청년거버넌스 참여자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Noto Sans KR" w:hAnsi="Noto Sans KR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exact"/>
      <w:outlineLvl w:val="0"/>
    </w:pPr>
    <w:rPr>
      <w:rFonts w:asciiTheme="majorHAnsi" w:eastAsiaTheme="majorEastAsia" w:hAnsiTheme="majorHAnsi" w:cstheme="majorBidi" w:ascii="Noto Sans KR" w:hAnsi="Noto Sans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exact"/>
      <w:outlineLvl w:val="1"/>
    </w:pPr>
    <w:rPr>
      <w:rFonts w:asciiTheme="majorHAnsi" w:eastAsiaTheme="majorEastAsia" w:hAnsiTheme="majorHAnsi" w:cstheme="majorBidi" w:ascii="Noto Sans KR" w:hAnsi="Noto Sans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00" w:lineRule="exact"/>
      <w:contextualSpacing/>
    </w:pPr>
    <w:rPr>
      <w:rFonts w:asciiTheme="majorHAnsi" w:eastAsiaTheme="majorEastAsia" w:hAnsiTheme="majorHAnsi" w:cstheme="majorBidi" w:ascii="Noto Sans KR" w:hAnsi="Noto Sans KR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이재호 치즈에이드 PM 지원 이력서</dc:title>
  <dc:subject/>
  <dc:creator>이재호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