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F2F" w:rsidRDefault="00714212">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rsidR="00C25F2F" w:rsidRDefault="00714212">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rsidR="00C25F2F" w:rsidRDefault="00714212">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w:t>
      </w:r>
      <w:r>
        <w:rPr>
          <w:rFonts w:ascii="Google Sans" w:eastAsia="Google Sans" w:hAnsi="Google Sans" w:cs="Google Sans"/>
          <w:sz w:val="24"/>
          <w:szCs w:val="24"/>
        </w:rPr>
        <w:t>You can also use this chart as a way to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C25F2F">
        <w:trPr>
          <w:trHeight w:val="420"/>
        </w:trPr>
        <w:tc>
          <w:tcPr>
            <w:tcW w:w="2055" w:type="dxa"/>
            <w:shd w:val="clear" w:color="auto" w:fill="auto"/>
            <w:tcMar>
              <w:top w:w="100" w:type="dxa"/>
              <w:left w:w="100" w:type="dxa"/>
              <w:bottom w:w="100" w:type="dxa"/>
              <w:right w:w="100" w:type="dxa"/>
            </w:tcMar>
          </w:tcPr>
          <w:p w:rsidR="00C25F2F" w:rsidRDefault="00714212">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rsidR="00C25F2F" w:rsidRDefault="004B6680">
            <w:pPr>
              <w:widowControl w:val="0"/>
              <w:spacing w:line="360" w:lineRule="auto"/>
              <w:rPr>
                <w:rFonts w:ascii="Google Sans" w:eastAsia="Google Sans" w:hAnsi="Google Sans" w:cs="Google Sans"/>
              </w:rPr>
            </w:pPr>
            <w:r w:rsidRPr="004B6680">
              <w:rPr>
                <w:rFonts w:ascii="Google Sans" w:eastAsia="Google Sans" w:hAnsi="Google Sans" w:cs="Google Sans"/>
              </w:rPr>
              <w:t xml:space="preserve">Following a </w:t>
            </w:r>
            <w:proofErr w:type="spellStart"/>
            <w:r w:rsidRPr="004B6680">
              <w:rPr>
                <w:rFonts w:ascii="Google Sans" w:eastAsia="Google Sans" w:hAnsi="Google Sans" w:cs="Google Sans"/>
              </w:rPr>
              <w:t>DDoS</w:t>
            </w:r>
            <w:proofErr w:type="spellEnd"/>
            <w:r w:rsidRPr="004B6680">
              <w:rPr>
                <w:rFonts w:ascii="Google Sans" w:eastAsia="Google Sans" w:hAnsi="Google Sans" w:cs="Google Sans"/>
              </w:rPr>
              <w:t xml:space="preserve"> attack that disrupted internal network services, a comprehensive plan has been devised. It identifies the attack type and affected systems, offers prevention measures, outlines detection methods, proposes a response strategy, and highlights recovery procedures. The plan aims to bolster network security, enhance incident detection, ensure efficient response, and facilitate swift recovery. This holistic approach will fortify the organization against future cybersecurity threats and safeguard its digital assets.</w:t>
            </w:r>
          </w:p>
        </w:tc>
      </w:tr>
      <w:tr w:rsidR="00C25F2F">
        <w:trPr>
          <w:trHeight w:val="420"/>
        </w:trPr>
        <w:tc>
          <w:tcPr>
            <w:tcW w:w="2055" w:type="dxa"/>
            <w:shd w:val="clear" w:color="auto" w:fill="auto"/>
            <w:tcMar>
              <w:top w:w="100" w:type="dxa"/>
              <w:left w:w="100" w:type="dxa"/>
              <w:bottom w:w="100" w:type="dxa"/>
              <w:right w:w="100" w:type="dxa"/>
            </w:tcMar>
          </w:tcPr>
          <w:p w:rsidR="00C25F2F" w:rsidRDefault="00714212">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rsidR="00C25F2F" w:rsidRDefault="004B6680" w:rsidP="004B6680">
            <w:pPr>
              <w:rPr>
                <w:rFonts w:ascii="Google Sans" w:eastAsia="Google Sans" w:hAnsi="Google Sans" w:cs="Google Sans"/>
              </w:rPr>
            </w:pPr>
            <w:r w:rsidRPr="004B6680">
              <w:rPr>
                <w:rFonts w:ascii="Google Sans" w:eastAsia="Google Sans" w:hAnsi="Google Sans" w:cs="Google Sans"/>
              </w:rPr>
              <w:t>The incident involves a Distributed Denial of Service (</w:t>
            </w:r>
            <w:proofErr w:type="spellStart"/>
            <w:r w:rsidRPr="004B6680">
              <w:rPr>
                <w:rFonts w:ascii="Google Sans" w:eastAsia="Google Sans" w:hAnsi="Google Sans" w:cs="Google Sans"/>
              </w:rPr>
              <w:t>DDoS</w:t>
            </w:r>
            <w:proofErr w:type="spellEnd"/>
            <w:r w:rsidRPr="004B6680">
              <w:rPr>
                <w:rFonts w:ascii="Google Sans" w:eastAsia="Google Sans" w:hAnsi="Google Sans" w:cs="Google Sans"/>
              </w:rPr>
              <w:t>) attack that targeted the internal network and network services of the organization. The attack overwhelmed the network with a flood of ICMP packets, leading to network disruptions an</w:t>
            </w:r>
            <w:r>
              <w:rPr>
                <w:rFonts w:ascii="Google Sans" w:eastAsia="Google Sans" w:hAnsi="Google Sans" w:cs="Google Sans"/>
              </w:rPr>
              <w:t>d unresponsiveness of services.</w:t>
            </w:r>
          </w:p>
        </w:tc>
      </w:tr>
      <w:tr w:rsidR="00C25F2F">
        <w:trPr>
          <w:trHeight w:val="420"/>
        </w:trPr>
        <w:tc>
          <w:tcPr>
            <w:tcW w:w="2055" w:type="dxa"/>
            <w:shd w:val="clear" w:color="auto" w:fill="auto"/>
            <w:tcMar>
              <w:top w:w="100" w:type="dxa"/>
              <w:left w:w="100" w:type="dxa"/>
              <w:bottom w:w="100" w:type="dxa"/>
              <w:right w:w="100" w:type="dxa"/>
            </w:tcMar>
          </w:tcPr>
          <w:p w:rsidR="00C25F2F" w:rsidRDefault="00714212">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rsidR="004B6680" w:rsidRPr="004B6680" w:rsidRDefault="004B6680" w:rsidP="004B6680">
            <w:pPr>
              <w:widowControl w:val="0"/>
              <w:spacing w:line="360" w:lineRule="auto"/>
              <w:rPr>
                <w:rFonts w:ascii="Google Sans" w:eastAsia="Google Sans" w:hAnsi="Google Sans" w:cs="Google Sans"/>
              </w:rPr>
            </w:pPr>
            <w:r w:rsidRPr="004B6680">
              <w:rPr>
                <w:rFonts w:ascii="Google Sans" w:eastAsia="Google Sans" w:hAnsi="Google Sans" w:cs="Google Sans"/>
              </w:rPr>
              <w:t xml:space="preserve">To prevent future </w:t>
            </w:r>
            <w:proofErr w:type="spellStart"/>
            <w:r w:rsidRPr="004B6680">
              <w:rPr>
                <w:rFonts w:ascii="Google Sans" w:eastAsia="Google Sans" w:hAnsi="Google Sans" w:cs="Google Sans"/>
              </w:rPr>
              <w:t>DDoS</w:t>
            </w:r>
            <w:proofErr w:type="spellEnd"/>
            <w:r w:rsidRPr="004B6680">
              <w:rPr>
                <w:rFonts w:ascii="Google Sans" w:eastAsia="Google Sans" w:hAnsi="Google Sans" w:cs="Google Sans"/>
              </w:rPr>
              <w:t xml:space="preserve"> attacks, the organization should:</w:t>
            </w:r>
          </w:p>
          <w:p w:rsidR="004B6680" w:rsidRPr="004B6680" w:rsidRDefault="004B6680" w:rsidP="004B6680">
            <w:pPr>
              <w:widowControl w:val="0"/>
              <w:spacing w:line="360" w:lineRule="auto"/>
              <w:rPr>
                <w:rFonts w:ascii="Google Sans" w:eastAsia="Google Sans" w:hAnsi="Google Sans" w:cs="Google Sans"/>
              </w:rPr>
            </w:pPr>
          </w:p>
          <w:p w:rsidR="004B6680" w:rsidRPr="004B6680" w:rsidRDefault="004B6680" w:rsidP="004B6680">
            <w:pPr>
              <w:widowControl w:val="0"/>
              <w:spacing w:line="360" w:lineRule="auto"/>
              <w:rPr>
                <w:rFonts w:ascii="Google Sans" w:eastAsia="Google Sans" w:hAnsi="Google Sans" w:cs="Google Sans"/>
              </w:rPr>
            </w:pPr>
            <w:r w:rsidRPr="004B6680">
              <w:rPr>
                <w:rFonts w:ascii="Google Sans" w:eastAsia="Google Sans" w:hAnsi="Google Sans" w:cs="Google Sans"/>
              </w:rPr>
              <w:t>Implement proper firewall rules to limit incoming ICMP packets and verify source IP addresses.</w:t>
            </w:r>
          </w:p>
          <w:p w:rsidR="004B6680" w:rsidRPr="004B6680" w:rsidRDefault="004B6680" w:rsidP="004B6680">
            <w:pPr>
              <w:widowControl w:val="0"/>
              <w:spacing w:line="360" w:lineRule="auto"/>
              <w:rPr>
                <w:rFonts w:ascii="Google Sans" w:eastAsia="Google Sans" w:hAnsi="Google Sans" w:cs="Google Sans"/>
              </w:rPr>
            </w:pPr>
            <w:r w:rsidRPr="004B6680">
              <w:rPr>
                <w:rFonts w:ascii="Google Sans" w:eastAsia="Google Sans" w:hAnsi="Google Sans" w:cs="Google Sans"/>
              </w:rPr>
              <w:t xml:space="preserve">Deploy network monitoring software to detect abnormal traffic patterns indicative of </w:t>
            </w:r>
            <w:proofErr w:type="spellStart"/>
            <w:r w:rsidRPr="004B6680">
              <w:rPr>
                <w:rFonts w:ascii="Google Sans" w:eastAsia="Google Sans" w:hAnsi="Google Sans" w:cs="Google Sans"/>
              </w:rPr>
              <w:t>DDoS</w:t>
            </w:r>
            <w:proofErr w:type="spellEnd"/>
            <w:r w:rsidRPr="004B6680">
              <w:rPr>
                <w:rFonts w:ascii="Google Sans" w:eastAsia="Google Sans" w:hAnsi="Google Sans" w:cs="Google Sans"/>
              </w:rPr>
              <w:t xml:space="preserve"> attacks.</w:t>
            </w:r>
          </w:p>
          <w:p w:rsidR="00C25F2F" w:rsidRPr="004B6680" w:rsidRDefault="004B6680" w:rsidP="004B6680">
            <w:pPr>
              <w:widowControl w:val="0"/>
              <w:spacing w:line="360" w:lineRule="auto"/>
              <w:rPr>
                <w:rFonts w:ascii="Google Sans" w:eastAsia="Google Sans" w:hAnsi="Google Sans" w:cs="Google Sans"/>
              </w:rPr>
            </w:pPr>
            <w:r w:rsidRPr="004B6680">
              <w:rPr>
                <w:rFonts w:ascii="Google Sans" w:eastAsia="Google Sans" w:hAnsi="Google Sans" w:cs="Google Sans"/>
              </w:rPr>
              <w:t xml:space="preserve">Utilize an Intrusion Detection/Prevention System (IDS/IPS) to filter out </w:t>
            </w:r>
            <w:r w:rsidRPr="004B6680">
              <w:rPr>
                <w:rFonts w:ascii="Google Sans" w:eastAsia="Google Sans" w:hAnsi="Google Sans" w:cs="Google Sans"/>
              </w:rPr>
              <w:lastRenderedPageBreak/>
              <w:t>suspicious ICMP traffic.</w:t>
            </w:r>
          </w:p>
        </w:tc>
      </w:tr>
      <w:tr w:rsidR="00C25F2F">
        <w:trPr>
          <w:trHeight w:val="630"/>
        </w:trPr>
        <w:tc>
          <w:tcPr>
            <w:tcW w:w="2055" w:type="dxa"/>
            <w:shd w:val="clear" w:color="auto" w:fill="auto"/>
            <w:tcMar>
              <w:top w:w="100" w:type="dxa"/>
              <w:left w:w="100" w:type="dxa"/>
              <w:bottom w:w="100" w:type="dxa"/>
              <w:right w:w="100" w:type="dxa"/>
            </w:tcMar>
          </w:tcPr>
          <w:p w:rsidR="00C25F2F" w:rsidRDefault="00714212">
            <w:pPr>
              <w:widowControl w:val="0"/>
              <w:spacing w:line="360" w:lineRule="auto"/>
              <w:rPr>
                <w:rFonts w:ascii="Google Sans" w:eastAsia="Google Sans" w:hAnsi="Google Sans" w:cs="Google Sans"/>
              </w:rPr>
            </w:pPr>
            <w:r>
              <w:rPr>
                <w:rFonts w:ascii="Google Sans" w:eastAsia="Google Sans" w:hAnsi="Google Sans" w:cs="Google Sans"/>
              </w:rPr>
              <w:lastRenderedPageBreak/>
              <w:t>Detect</w:t>
            </w:r>
          </w:p>
        </w:tc>
        <w:tc>
          <w:tcPr>
            <w:tcW w:w="8025" w:type="dxa"/>
            <w:shd w:val="clear" w:color="auto" w:fill="auto"/>
            <w:tcMar>
              <w:top w:w="100" w:type="dxa"/>
              <w:left w:w="100" w:type="dxa"/>
              <w:bottom w:w="100" w:type="dxa"/>
              <w:right w:w="100" w:type="dxa"/>
            </w:tcMar>
          </w:tcPr>
          <w:p w:rsidR="004B6680" w:rsidRPr="004B6680" w:rsidRDefault="004B6680" w:rsidP="004B6680">
            <w:pPr>
              <w:widowControl w:val="0"/>
              <w:spacing w:line="360" w:lineRule="auto"/>
              <w:rPr>
                <w:rFonts w:ascii="Google Sans" w:eastAsia="Google Sans" w:hAnsi="Google Sans" w:cs="Google Sans"/>
              </w:rPr>
            </w:pPr>
            <w:r w:rsidRPr="004B6680">
              <w:rPr>
                <w:rFonts w:ascii="Google Sans" w:eastAsia="Google Sans" w:hAnsi="Google Sans" w:cs="Google Sans"/>
              </w:rPr>
              <w:t>Enhance incident detection through:</w:t>
            </w:r>
          </w:p>
          <w:p w:rsidR="004B6680" w:rsidRPr="004B6680" w:rsidRDefault="004B6680" w:rsidP="004B6680">
            <w:pPr>
              <w:widowControl w:val="0"/>
              <w:spacing w:line="360" w:lineRule="auto"/>
              <w:rPr>
                <w:rFonts w:ascii="Google Sans" w:eastAsia="Google Sans" w:hAnsi="Google Sans" w:cs="Google Sans"/>
              </w:rPr>
            </w:pPr>
          </w:p>
          <w:p w:rsidR="004B6680" w:rsidRPr="004B6680" w:rsidRDefault="004B6680" w:rsidP="004B6680">
            <w:pPr>
              <w:widowControl w:val="0"/>
              <w:spacing w:line="360" w:lineRule="auto"/>
              <w:rPr>
                <w:rFonts w:ascii="Google Sans" w:eastAsia="Google Sans" w:hAnsi="Google Sans" w:cs="Google Sans"/>
              </w:rPr>
            </w:pPr>
            <w:r w:rsidRPr="004B6680">
              <w:rPr>
                <w:rFonts w:ascii="Google Sans" w:eastAsia="Google Sans" w:hAnsi="Google Sans" w:cs="Google Sans"/>
              </w:rPr>
              <w:t>Continuous network monitoring for unusual spikes in network traffic.</w:t>
            </w:r>
          </w:p>
          <w:p w:rsidR="004B6680" w:rsidRPr="004B6680" w:rsidRDefault="004B6680" w:rsidP="004B6680">
            <w:pPr>
              <w:widowControl w:val="0"/>
              <w:spacing w:line="360" w:lineRule="auto"/>
              <w:rPr>
                <w:rFonts w:ascii="Google Sans" w:eastAsia="Google Sans" w:hAnsi="Google Sans" w:cs="Google Sans"/>
              </w:rPr>
            </w:pPr>
            <w:r w:rsidRPr="004B6680">
              <w:rPr>
                <w:rFonts w:ascii="Google Sans" w:eastAsia="Google Sans" w:hAnsi="Google Sans" w:cs="Google Sans"/>
              </w:rPr>
              <w:t>Utilizing IDS/IPS to detect and analyze suspicious patterns.</w:t>
            </w:r>
          </w:p>
          <w:p w:rsidR="00C25F2F" w:rsidRDefault="004B6680" w:rsidP="004B6680">
            <w:pPr>
              <w:widowControl w:val="0"/>
              <w:spacing w:line="360" w:lineRule="auto"/>
              <w:rPr>
                <w:rFonts w:ascii="Google Sans" w:eastAsia="Google Sans" w:hAnsi="Google Sans" w:cs="Google Sans"/>
              </w:rPr>
            </w:pPr>
            <w:r w:rsidRPr="004B6680">
              <w:rPr>
                <w:rFonts w:ascii="Google Sans" w:eastAsia="Google Sans" w:hAnsi="Google Sans" w:cs="Google Sans"/>
              </w:rPr>
              <w:t>Setting up alerts for abnormal network behavior, especially during peak traffic times.</w:t>
            </w:r>
          </w:p>
        </w:tc>
      </w:tr>
      <w:tr w:rsidR="00C25F2F">
        <w:trPr>
          <w:trHeight w:val="420"/>
        </w:trPr>
        <w:tc>
          <w:tcPr>
            <w:tcW w:w="2055" w:type="dxa"/>
            <w:shd w:val="clear" w:color="auto" w:fill="auto"/>
            <w:tcMar>
              <w:top w:w="100" w:type="dxa"/>
              <w:left w:w="100" w:type="dxa"/>
              <w:bottom w:w="100" w:type="dxa"/>
              <w:right w:w="100" w:type="dxa"/>
            </w:tcMar>
          </w:tcPr>
          <w:p w:rsidR="00C25F2F" w:rsidRDefault="00714212">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rsidR="004B6680" w:rsidRPr="004B6680" w:rsidRDefault="004B6680" w:rsidP="004B6680">
            <w:pPr>
              <w:widowControl w:val="0"/>
              <w:spacing w:line="360" w:lineRule="auto"/>
              <w:rPr>
                <w:rFonts w:ascii="Google Sans" w:eastAsia="Google Sans" w:hAnsi="Google Sans" w:cs="Google Sans"/>
              </w:rPr>
            </w:pPr>
            <w:r w:rsidRPr="004B6680">
              <w:rPr>
                <w:rFonts w:ascii="Google Sans" w:eastAsia="Google Sans" w:hAnsi="Google Sans" w:cs="Google Sans"/>
              </w:rPr>
              <w:t xml:space="preserve">In case of a </w:t>
            </w:r>
            <w:proofErr w:type="spellStart"/>
            <w:r w:rsidRPr="004B6680">
              <w:rPr>
                <w:rFonts w:ascii="Google Sans" w:eastAsia="Google Sans" w:hAnsi="Google Sans" w:cs="Google Sans"/>
              </w:rPr>
              <w:t>DDoS</w:t>
            </w:r>
            <w:proofErr w:type="spellEnd"/>
            <w:r w:rsidRPr="004B6680">
              <w:rPr>
                <w:rFonts w:ascii="Google Sans" w:eastAsia="Google Sans" w:hAnsi="Google Sans" w:cs="Google Sans"/>
              </w:rPr>
              <w:t xml:space="preserve"> attack or any cybersecurity incident:</w:t>
            </w:r>
          </w:p>
          <w:p w:rsidR="004B6680" w:rsidRPr="004B6680" w:rsidRDefault="004B6680" w:rsidP="004B6680">
            <w:pPr>
              <w:widowControl w:val="0"/>
              <w:spacing w:line="360" w:lineRule="auto"/>
              <w:rPr>
                <w:rFonts w:ascii="Google Sans" w:eastAsia="Google Sans" w:hAnsi="Google Sans" w:cs="Google Sans"/>
              </w:rPr>
            </w:pPr>
          </w:p>
          <w:p w:rsidR="004B6680" w:rsidRPr="004B6680" w:rsidRDefault="004B6680" w:rsidP="004B6680">
            <w:pPr>
              <w:widowControl w:val="0"/>
              <w:spacing w:line="360" w:lineRule="auto"/>
              <w:rPr>
                <w:rFonts w:ascii="Google Sans" w:eastAsia="Google Sans" w:hAnsi="Google Sans" w:cs="Google Sans"/>
              </w:rPr>
            </w:pPr>
            <w:r w:rsidRPr="004B6680">
              <w:rPr>
                <w:rFonts w:ascii="Google Sans" w:eastAsia="Google Sans" w:hAnsi="Google Sans" w:cs="Google Sans"/>
              </w:rPr>
              <w:t>Engage the incident management team to assess the situation and initiate a response.</w:t>
            </w:r>
          </w:p>
          <w:p w:rsidR="004B6680" w:rsidRPr="004B6680" w:rsidRDefault="004B6680" w:rsidP="004B6680">
            <w:pPr>
              <w:widowControl w:val="0"/>
              <w:spacing w:line="360" w:lineRule="auto"/>
              <w:rPr>
                <w:rFonts w:ascii="Google Sans" w:eastAsia="Google Sans" w:hAnsi="Google Sans" w:cs="Google Sans"/>
              </w:rPr>
            </w:pPr>
            <w:r w:rsidRPr="004B6680">
              <w:rPr>
                <w:rFonts w:ascii="Google Sans" w:eastAsia="Google Sans" w:hAnsi="Google Sans" w:cs="Google Sans"/>
              </w:rPr>
              <w:t>Block incoming ICMP packets to mitigate the ongoing attack.</w:t>
            </w:r>
          </w:p>
          <w:p w:rsidR="004B6680" w:rsidRPr="004B6680" w:rsidRDefault="004B6680" w:rsidP="004B6680">
            <w:pPr>
              <w:widowControl w:val="0"/>
              <w:spacing w:line="360" w:lineRule="auto"/>
              <w:rPr>
                <w:rFonts w:ascii="Google Sans" w:eastAsia="Google Sans" w:hAnsi="Google Sans" w:cs="Google Sans"/>
              </w:rPr>
            </w:pPr>
            <w:r w:rsidRPr="004B6680">
              <w:rPr>
                <w:rFonts w:ascii="Google Sans" w:eastAsia="Google Sans" w:hAnsi="Google Sans" w:cs="Google Sans"/>
              </w:rPr>
              <w:t>Prioritize restoration of critical services while keeping non-critical services offline.</w:t>
            </w:r>
          </w:p>
          <w:p w:rsidR="004B6680" w:rsidRPr="004B6680" w:rsidRDefault="004B6680" w:rsidP="004B6680">
            <w:pPr>
              <w:widowControl w:val="0"/>
              <w:spacing w:line="360" w:lineRule="auto"/>
              <w:rPr>
                <w:rFonts w:ascii="Google Sans" w:eastAsia="Google Sans" w:hAnsi="Google Sans" w:cs="Google Sans"/>
              </w:rPr>
            </w:pPr>
            <w:r w:rsidRPr="004B6680">
              <w:rPr>
                <w:rFonts w:ascii="Google Sans" w:eastAsia="Google Sans" w:hAnsi="Google Sans" w:cs="Google Sans"/>
              </w:rPr>
              <w:t>Collaborate with network security experts to analyze attack patterns and source IPs.</w:t>
            </w:r>
          </w:p>
          <w:p w:rsidR="00C25F2F" w:rsidRDefault="004B6680" w:rsidP="004B6680">
            <w:pPr>
              <w:widowControl w:val="0"/>
              <w:spacing w:line="360" w:lineRule="auto"/>
              <w:rPr>
                <w:rFonts w:ascii="Google Sans" w:eastAsia="Google Sans" w:hAnsi="Google Sans" w:cs="Google Sans"/>
              </w:rPr>
            </w:pPr>
            <w:r w:rsidRPr="004B6680">
              <w:rPr>
                <w:rFonts w:ascii="Google Sans" w:eastAsia="Google Sans" w:hAnsi="Google Sans" w:cs="Google Sans"/>
              </w:rPr>
              <w:t>Regularly update incident response plans based on lessons learned from incidents.</w:t>
            </w:r>
          </w:p>
        </w:tc>
      </w:tr>
      <w:tr w:rsidR="00C25F2F">
        <w:trPr>
          <w:trHeight w:val="420"/>
        </w:trPr>
        <w:tc>
          <w:tcPr>
            <w:tcW w:w="2055" w:type="dxa"/>
            <w:shd w:val="clear" w:color="auto" w:fill="auto"/>
            <w:tcMar>
              <w:top w:w="100" w:type="dxa"/>
              <w:left w:w="100" w:type="dxa"/>
              <w:bottom w:w="100" w:type="dxa"/>
              <w:right w:w="100" w:type="dxa"/>
            </w:tcMar>
          </w:tcPr>
          <w:p w:rsidR="00C25F2F" w:rsidRDefault="00714212">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rsidR="004B6680" w:rsidRPr="004B6680" w:rsidRDefault="004B6680" w:rsidP="004B6680">
            <w:pPr>
              <w:widowControl w:val="0"/>
              <w:spacing w:line="360" w:lineRule="auto"/>
              <w:rPr>
                <w:rFonts w:ascii="Google Sans" w:eastAsia="Google Sans" w:hAnsi="Google Sans" w:cs="Google Sans"/>
              </w:rPr>
            </w:pPr>
            <w:r w:rsidRPr="004B6680">
              <w:rPr>
                <w:rFonts w:ascii="Google Sans" w:eastAsia="Google Sans" w:hAnsi="Google Sans" w:cs="Google Sans"/>
              </w:rPr>
              <w:t>Develop a comprehensive recovery strategy by:</w:t>
            </w:r>
          </w:p>
          <w:p w:rsidR="004B6680" w:rsidRPr="004B6680" w:rsidRDefault="004B6680" w:rsidP="004B6680">
            <w:pPr>
              <w:widowControl w:val="0"/>
              <w:spacing w:line="360" w:lineRule="auto"/>
              <w:rPr>
                <w:rFonts w:ascii="Google Sans" w:eastAsia="Google Sans" w:hAnsi="Google Sans" w:cs="Google Sans"/>
              </w:rPr>
            </w:pPr>
          </w:p>
          <w:p w:rsidR="004B6680" w:rsidRPr="004B6680" w:rsidRDefault="004B6680" w:rsidP="004B6680">
            <w:pPr>
              <w:widowControl w:val="0"/>
              <w:spacing w:line="360" w:lineRule="auto"/>
              <w:rPr>
                <w:rFonts w:ascii="Google Sans" w:eastAsia="Google Sans" w:hAnsi="Google Sans" w:cs="Google Sans"/>
              </w:rPr>
            </w:pPr>
            <w:r w:rsidRPr="004B6680">
              <w:rPr>
                <w:rFonts w:ascii="Google Sans" w:eastAsia="Google Sans" w:hAnsi="Google Sans" w:cs="Google Sans"/>
              </w:rPr>
              <w:t>Establishing clear roles and responsibilities within the incident response team.</w:t>
            </w:r>
          </w:p>
          <w:p w:rsidR="004B6680" w:rsidRPr="004B6680" w:rsidRDefault="004B6680" w:rsidP="004B6680">
            <w:pPr>
              <w:widowControl w:val="0"/>
              <w:spacing w:line="360" w:lineRule="auto"/>
              <w:rPr>
                <w:rFonts w:ascii="Google Sans" w:eastAsia="Google Sans" w:hAnsi="Google Sans" w:cs="Google Sans"/>
              </w:rPr>
            </w:pPr>
            <w:r w:rsidRPr="004B6680">
              <w:rPr>
                <w:rFonts w:ascii="Google Sans" w:eastAsia="Google Sans" w:hAnsi="Google Sans" w:cs="Google Sans"/>
              </w:rPr>
              <w:t>Creating a communication plan to inform stakeholders about the incident and recovery progress.</w:t>
            </w:r>
          </w:p>
          <w:p w:rsidR="004B6680" w:rsidRPr="004B6680" w:rsidRDefault="004B6680" w:rsidP="004B6680">
            <w:pPr>
              <w:widowControl w:val="0"/>
              <w:spacing w:line="360" w:lineRule="auto"/>
              <w:rPr>
                <w:rFonts w:ascii="Google Sans" w:eastAsia="Google Sans" w:hAnsi="Google Sans" w:cs="Google Sans"/>
              </w:rPr>
            </w:pPr>
            <w:r w:rsidRPr="004B6680">
              <w:rPr>
                <w:rFonts w:ascii="Google Sans" w:eastAsia="Google Sans" w:hAnsi="Google Sans" w:cs="Google Sans"/>
              </w:rPr>
              <w:t>Restoring affected systems to normal operation after the attack is mitigated.</w:t>
            </w:r>
          </w:p>
          <w:p w:rsidR="00C25F2F" w:rsidRDefault="004B6680" w:rsidP="004B6680">
            <w:pPr>
              <w:widowControl w:val="0"/>
              <w:spacing w:line="360" w:lineRule="auto"/>
              <w:rPr>
                <w:rFonts w:ascii="Google Sans" w:eastAsia="Google Sans" w:hAnsi="Google Sans" w:cs="Google Sans"/>
              </w:rPr>
            </w:pPr>
            <w:r w:rsidRPr="004B6680">
              <w:rPr>
                <w:rFonts w:ascii="Google Sans" w:eastAsia="Google Sans" w:hAnsi="Google Sans" w:cs="Google Sans"/>
              </w:rPr>
              <w:t>Conducting a post-incident review to identify areas for improvement and update recovery plans.</w:t>
            </w:r>
          </w:p>
        </w:tc>
      </w:tr>
    </w:tbl>
    <w:p w:rsidR="00C25F2F" w:rsidRDefault="00C25F2F">
      <w:pPr>
        <w:spacing w:after="200" w:line="360" w:lineRule="auto"/>
        <w:ind w:left="-360" w:right="-360"/>
        <w:rPr>
          <w:rFonts w:ascii="Google Sans" w:eastAsia="Google Sans" w:hAnsi="Google Sans" w:cs="Google Sans"/>
        </w:rPr>
      </w:pPr>
    </w:p>
    <w:p w:rsidR="00C25F2F" w:rsidRDefault="00714212">
      <w:pPr>
        <w:spacing w:after="200" w:line="360" w:lineRule="auto"/>
        <w:ind w:left="-360" w:right="-360"/>
        <w:rPr>
          <w:rFonts w:ascii="Google Sans" w:eastAsia="Google Sans" w:hAnsi="Google Sans" w:cs="Google Sans"/>
        </w:rPr>
      </w:pPr>
      <w:r>
        <w:pict>
          <v:rect id="_x0000_i1025" style="width:0;height:1.5pt" o:hralign="center" o:hrstd="t" o:hr="t" fillcolor="#a0a0a0" stroked="f"/>
        </w:pict>
      </w:r>
    </w:p>
    <w:p w:rsidR="00C25F2F" w:rsidRDefault="00C25F2F">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C25F2F">
        <w:tc>
          <w:tcPr>
            <w:tcW w:w="10080" w:type="dxa"/>
            <w:shd w:val="clear" w:color="auto" w:fill="auto"/>
            <w:tcMar>
              <w:top w:w="100" w:type="dxa"/>
              <w:left w:w="100" w:type="dxa"/>
              <w:bottom w:w="100" w:type="dxa"/>
              <w:right w:w="100" w:type="dxa"/>
            </w:tcMar>
          </w:tcPr>
          <w:p w:rsidR="00C25F2F" w:rsidRDefault="00714212">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r w:rsidR="004B6680">
              <w:t xml:space="preserve"> </w:t>
            </w:r>
            <w:r w:rsidR="004B6680" w:rsidRPr="004B6680">
              <w:rPr>
                <w:rFonts w:ascii="Google Sans" w:eastAsia="Google Sans" w:hAnsi="Google Sans" w:cs="Google Sans"/>
              </w:rPr>
              <w:t xml:space="preserve">By following this incident response and prevention plan, the organization can effectively mitigate the impact of future </w:t>
            </w:r>
            <w:proofErr w:type="spellStart"/>
            <w:r w:rsidR="004B6680" w:rsidRPr="004B6680">
              <w:rPr>
                <w:rFonts w:ascii="Google Sans" w:eastAsia="Google Sans" w:hAnsi="Google Sans" w:cs="Google Sans"/>
              </w:rPr>
              <w:t>DDoS</w:t>
            </w:r>
            <w:proofErr w:type="spellEnd"/>
            <w:r w:rsidR="004B6680" w:rsidRPr="004B6680">
              <w:rPr>
                <w:rFonts w:ascii="Google Sans" w:eastAsia="Google Sans" w:hAnsi="Google Sans" w:cs="Google Sans"/>
              </w:rPr>
              <w:t xml:space="preserve"> attacks and other cybersecurity incidents, minimizing disruptions and ensuring the security of network services and internal system</w:t>
            </w:r>
            <w:r w:rsidR="004B6680">
              <w:rPr>
                <w:rFonts w:ascii="Google Sans" w:eastAsia="Google Sans" w:hAnsi="Google Sans" w:cs="Google Sans"/>
              </w:rPr>
              <w:t>s.</w:t>
            </w:r>
            <w:bookmarkStart w:id="0" w:name="_GoBack"/>
            <w:bookmarkEnd w:id="0"/>
          </w:p>
        </w:tc>
      </w:tr>
    </w:tbl>
    <w:p w:rsidR="00C25F2F" w:rsidRDefault="00C25F2F">
      <w:pPr>
        <w:spacing w:line="360" w:lineRule="auto"/>
        <w:ind w:left="-360" w:right="-360"/>
        <w:rPr>
          <w:rFonts w:ascii="Google Sans" w:eastAsia="Google Sans" w:hAnsi="Google Sans" w:cs="Google Sans"/>
        </w:rPr>
      </w:pPr>
    </w:p>
    <w:sectPr w:rsidR="00C25F2F">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212" w:rsidRDefault="00714212">
      <w:pPr>
        <w:spacing w:line="240" w:lineRule="auto"/>
      </w:pPr>
      <w:r>
        <w:separator/>
      </w:r>
    </w:p>
  </w:endnote>
  <w:endnote w:type="continuationSeparator" w:id="0">
    <w:p w:rsidR="00714212" w:rsidRDefault="007142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2F" w:rsidRDefault="00C25F2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212" w:rsidRDefault="00714212">
      <w:pPr>
        <w:spacing w:line="240" w:lineRule="auto"/>
      </w:pPr>
      <w:r>
        <w:separator/>
      </w:r>
    </w:p>
  </w:footnote>
  <w:footnote w:type="continuationSeparator" w:id="0">
    <w:p w:rsidR="00714212" w:rsidRDefault="007142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2F" w:rsidRDefault="00C25F2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2F" w:rsidRDefault="00714212">
    <w:r>
      <w:rPr>
        <w:noProof/>
        <w:lang w:val="en-US"/>
      </w:rPr>
      <w:drawing>
        <wp:inline distT="114300" distB="114300" distL="114300" distR="114300">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F2F"/>
    <w:rsid w:val="004B6680"/>
    <w:rsid w:val="00714212"/>
    <w:rsid w:val="00C25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08EF"/>
  <w15:docId w15:val="{17E7910B-B967-4C50-BA22-9DF52D52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064931">
      <w:bodyDiv w:val="1"/>
      <w:marLeft w:val="0"/>
      <w:marRight w:val="0"/>
      <w:marTop w:val="0"/>
      <w:marBottom w:val="0"/>
      <w:divBdr>
        <w:top w:val="none" w:sz="0" w:space="0" w:color="auto"/>
        <w:left w:val="none" w:sz="0" w:space="0" w:color="auto"/>
        <w:bottom w:val="none" w:sz="0" w:space="0" w:color="auto"/>
        <w:right w:val="none" w:sz="0" w:space="0" w:color="auto"/>
      </w:divBdr>
    </w:div>
    <w:div w:id="614947102">
      <w:bodyDiv w:val="1"/>
      <w:marLeft w:val="0"/>
      <w:marRight w:val="0"/>
      <w:marTop w:val="0"/>
      <w:marBottom w:val="0"/>
      <w:divBdr>
        <w:top w:val="none" w:sz="0" w:space="0" w:color="auto"/>
        <w:left w:val="none" w:sz="0" w:space="0" w:color="auto"/>
        <w:bottom w:val="none" w:sz="0" w:space="0" w:color="auto"/>
        <w:right w:val="none" w:sz="0" w:space="0" w:color="auto"/>
      </w:divBdr>
      <w:divsChild>
        <w:div w:id="2044017441">
          <w:marLeft w:val="0"/>
          <w:marRight w:val="0"/>
          <w:marTop w:val="0"/>
          <w:marBottom w:val="0"/>
          <w:divBdr>
            <w:top w:val="single" w:sz="2" w:space="0" w:color="auto"/>
            <w:left w:val="single" w:sz="2" w:space="0" w:color="auto"/>
            <w:bottom w:val="single" w:sz="6" w:space="0" w:color="auto"/>
            <w:right w:val="single" w:sz="2" w:space="0" w:color="auto"/>
          </w:divBdr>
          <w:divsChild>
            <w:div w:id="36052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440077704">
                  <w:marLeft w:val="0"/>
                  <w:marRight w:val="0"/>
                  <w:marTop w:val="0"/>
                  <w:marBottom w:val="0"/>
                  <w:divBdr>
                    <w:top w:val="single" w:sz="2" w:space="0" w:color="D9D9E3"/>
                    <w:left w:val="single" w:sz="2" w:space="0" w:color="D9D9E3"/>
                    <w:bottom w:val="single" w:sz="2" w:space="0" w:color="D9D9E3"/>
                    <w:right w:val="single" w:sz="2" w:space="0" w:color="D9D9E3"/>
                  </w:divBdr>
                  <w:divsChild>
                    <w:div w:id="1242638496">
                      <w:marLeft w:val="0"/>
                      <w:marRight w:val="0"/>
                      <w:marTop w:val="0"/>
                      <w:marBottom w:val="0"/>
                      <w:divBdr>
                        <w:top w:val="single" w:sz="2" w:space="0" w:color="D9D9E3"/>
                        <w:left w:val="single" w:sz="2" w:space="0" w:color="D9D9E3"/>
                        <w:bottom w:val="single" w:sz="2" w:space="0" w:color="D9D9E3"/>
                        <w:right w:val="single" w:sz="2" w:space="0" w:color="D9D9E3"/>
                      </w:divBdr>
                      <w:divsChild>
                        <w:div w:id="585111579">
                          <w:marLeft w:val="0"/>
                          <w:marRight w:val="0"/>
                          <w:marTop w:val="0"/>
                          <w:marBottom w:val="0"/>
                          <w:divBdr>
                            <w:top w:val="single" w:sz="2" w:space="0" w:color="D9D9E3"/>
                            <w:left w:val="single" w:sz="2" w:space="0" w:color="D9D9E3"/>
                            <w:bottom w:val="single" w:sz="2" w:space="0" w:color="D9D9E3"/>
                            <w:right w:val="single" w:sz="2" w:space="0" w:color="D9D9E3"/>
                          </w:divBdr>
                          <w:divsChild>
                            <w:div w:id="24336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3848023">
      <w:bodyDiv w:val="1"/>
      <w:marLeft w:val="0"/>
      <w:marRight w:val="0"/>
      <w:marTop w:val="0"/>
      <w:marBottom w:val="0"/>
      <w:divBdr>
        <w:top w:val="none" w:sz="0" w:space="0" w:color="auto"/>
        <w:left w:val="none" w:sz="0" w:space="0" w:color="auto"/>
        <w:bottom w:val="none" w:sz="0" w:space="0" w:color="auto"/>
        <w:right w:val="none" w:sz="0" w:space="0" w:color="auto"/>
      </w:divBdr>
    </w:div>
    <w:div w:id="1393189718">
      <w:bodyDiv w:val="1"/>
      <w:marLeft w:val="0"/>
      <w:marRight w:val="0"/>
      <w:marTop w:val="0"/>
      <w:marBottom w:val="0"/>
      <w:divBdr>
        <w:top w:val="none" w:sz="0" w:space="0" w:color="auto"/>
        <w:left w:val="none" w:sz="0" w:space="0" w:color="auto"/>
        <w:bottom w:val="none" w:sz="0" w:space="0" w:color="auto"/>
        <w:right w:val="none" w:sz="0" w:space="0" w:color="auto"/>
      </w:divBdr>
    </w:div>
    <w:div w:id="1843857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Tasrim Afridi</dc:creator>
  <cp:lastModifiedBy>Tasrim Afridi</cp:lastModifiedBy>
  <cp:revision>2</cp:revision>
  <dcterms:created xsi:type="dcterms:W3CDTF">2023-08-28T13:32:00Z</dcterms:created>
  <dcterms:modified xsi:type="dcterms:W3CDTF">2023-08-28T13:32:00Z</dcterms:modified>
</cp:coreProperties>
</file>