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00CCA153" w:rsidR="00A95AC9" w:rsidRDefault="006B5DAE" w:rsidP="00BE7A59">
      <w:pPr>
        <w:pStyle w:val="berschrift1"/>
        <w:rPr>
          <w:lang w:val="de-CH"/>
        </w:rPr>
      </w:pPr>
      <w:r w:rsidRPr="0022267B">
        <w:rPr>
          <w:lang w:val="de-CH"/>
        </w:rPr>
        <w:t xml:space="preserve">Lern- und Arbeitsauftrag </w:t>
      </w:r>
      <w:r w:rsidR="001972F3">
        <w:rPr>
          <w:i/>
          <w:lang w:val="de-CH"/>
        </w:rPr>
        <w:fldChar w:fldCharType="begin"/>
      </w:r>
      <w:r w:rsidR="001972F3">
        <w:rPr>
          <w:i/>
          <w:lang w:val="de-CH"/>
        </w:rPr>
        <w:instrText xml:space="preserve"> FILENAME   \* MERGEFORMAT </w:instrText>
      </w:r>
      <w:r w:rsidR="001972F3">
        <w:rPr>
          <w:i/>
          <w:lang w:val="de-CH"/>
        </w:rPr>
        <w:fldChar w:fldCharType="separate"/>
      </w:r>
      <w:r w:rsidR="001608AC">
        <w:rPr>
          <w:i/>
          <w:noProof/>
          <w:lang w:val="de-CH"/>
        </w:rPr>
        <w:t>LA_187_0707_Energie.docx</w:t>
      </w:r>
      <w:r w:rsidR="001972F3">
        <w:rPr>
          <w:i/>
          <w:lang w:val="de-CH"/>
        </w:rPr>
        <w:fldChar w:fldCharType="end"/>
      </w:r>
    </w:p>
    <w:p w14:paraId="6FE16B74" w14:textId="77777777" w:rsidR="006B5DAE" w:rsidRPr="0022267B" w:rsidRDefault="006B5DAE" w:rsidP="00A95AC9">
      <w:pPr>
        <w:rPr>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4F81BD" w:themeColor="accent1"/>
          <w:insideV w:val="single" w:sz="4" w:space="0" w:color="4F81BD" w:themeColor="accent1"/>
        </w:tblBorders>
        <w:shd w:val="clear" w:color="auto" w:fill="DBE5F1" w:themeFill="accent1" w:themeFillTint="33"/>
        <w:tblLook w:val="04A0" w:firstRow="1" w:lastRow="0" w:firstColumn="1" w:lastColumn="0" w:noHBand="0" w:noVBand="1"/>
      </w:tblPr>
      <w:tblGrid>
        <w:gridCol w:w="1944"/>
        <w:gridCol w:w="7379"/>
      </w:tblGrid>
      <w:tr w:rsidR="0022267B" w:rsidRPr="004D4F7B" w14:paraId="68709BA3" w14:textId="77777777" w:rsidTr="008C3B83">
        <w:tc>
          <w:tcPr>
            <w:tcW w:w="1944" w:type="dxa"/>
            <w:shd w:val="clear" w:color="auto" w:fill="DBE5F1" w:themeFill="accent1" w:themeFillTint="33"/>
            <w:tcMar>
              <w:top w:w="85" w:type="dxa"/>
              <w:bottom w:w="85" w:type="dxa"/>
            </w:tcMar>
          </w:tcPr>
          <w:p w14:paraId="35E42ADE" w14:textId="07294885" w:rsidR="0022267B" w:rsidRPr="0022267B" w:rsidRDefault="00A95AC9" w:rsidP="00A15A68">
            <w:pPr>
              <w:pStyle w:val="tabellenkopf"/>
            </w:pPr>
            <w:r>
              <w:t>Titel</w:t>
            </w:r>
          </w:p>
        </w:tc>
        <w:tc>
          <w:tcPr>
            <w:tcW w:w="7379" w:type="dxa"/>
            <w:shd w:val="clear" w:color="auto" w:fill="DBE5F1" w:themeFill="accent1" w:themeFillTint="33"/>
            <w:tcMar>
              <w:top w:w="85" w:type="dxa"/>
              <w:bottom w:w="85" w:type="dxa"/>
            </w:tcMar>
          </w:tcPr>
          <w:p w14:paraId="0D4D4584" w14:textId="6933F2F6" w:rsidR="0022267B" w:rsidRPr="00A95AC9" w:rsidRDefault="00910C3C" w:rsidP="00A15A68">
            <w:pPr>
              <w:pStyle w:val="tabellenkopf"/>
            </w:pPr>
            <w:r>
              <w:t>Energieverbrauch</w:t>
            </w:r>
          </w:p>
        </w:tc>
      </w:tr>
      <w:tr w:rsidR="00A95AC9" w:rsidRPr="00493C21" w14:paraId="0301FE6A" w14:textId="77777777" w:rsidTr="008C3B83">
        <w:tc>
          <w:tcPr>
            <w:tcW w:w="1944" w:type="dxa"/>
            <w:shd w:val="clear" w:color="auto" w:fill="auto"/>
            <w:tcMar>
              <w:top w:w="85" w:type="dxa"/>
              <w:bottom w:w="85" w:type="dxa"/>
            </w:tcMar>
          </w:tcPr>
          <w:p w14:paraId="430FAF61" w14:textId="55CFBFD3" w:rsidR="00A95AC9" w:rsidRPr="0022267B" w:rsidRDefault="00A95AC9" w:rsidP="00A15A68">
            <w:pPr>
              <w:pStyle w:val="tabellenkopf"/>
            </w:pPr>
            <w:r w:rsidRPr="0022267B">
              <w:t>Modul</w:t>
            </w:r>
          </w:p>
        </w:tc>
        <w:tc>
          <w:tcPr>
            <w:tcW w:w="7379" w:type="dxa"/>
            <w:shd w:val="clear" w:color="auto" w:fill="auto"/>
            <w:tcMar>
              <w:top w:w="85" w:type="dxa"/>
              <w:bottom w:w="85" w:type="dxa"/>
            </w:tcMar>
          </w:tcPr>
          <w:p w14:paraId="524382E9" w14:textId="46456F3B" w:rsidR="00A95AC9" w:rsidRPr="008C3B83" w:rsidRDefault="00C1005B" w:rsidP="008C3B83">
            <w:pPr>
              <w:pStyle w:val="tabelleninhalt"/>
            </w:pPr>
            <w:r w:rsidRPr="008C3B83">
              <w:t>1</w:t>
            </w:r>
            <w:r w:rsidR="00910C3C">
              <w:t>87</w:t>
            </w:r>
            <w:r w:rsidR="00F538F5" w:rsidRPr="008C3B83">
              <w:t xml:space="preserve"> Informatik</w:t>
            </w:r>
            <w:r w:rsidR="002B74DE" w:rsidRPr="008C3B83">
              <w:t>er/in</w:t>
            </w:r>
            <w:r w:rsidR="00F538F5" w:rsidRPr="008C3B83">
              <w:t xml:space="preserve"> </w:t>
            </w:r>
            <w:r w:rsidR="002B74DE" w:rsidRPr="008C3B83">
              <w:t>EFZ</w:t>
            </w:r>
            <w:r w:rsidR="00773B14" w:rsidRPr="008C3B83">
              <w:t xml:space="preserve"> / ICT-Fachleute </w:t>
            </w:r>
          </w:p>
        </w:tc>
      </w:tr>
      <w:tr w:rsidR="00A95AC9" w:rsidRPr="00910C3C" w14:paraId="00EFDAE7" w14:textId="77777777" w:rsidTr="008C3B83">
        <w:tc>
          <w:tcPr>
            <w:tcW w:w="1944" w:type="dxa"/>
            <w:shd w:val="clear" w:color="auto" w:fill="DBE5F1" w:themeFill="accent1" w:themeFillTint="33"/>
            <w:tcMar>
              <w:top w:w="85" w:type="dxa"/>
              <w:bottom w:w="85" w:type="dxa"/>
            </w:tcMar>
          </w:tcPr>
          <w:p w14:paraId="7E89CCD8" w14:textId="1DFEF39F" w:rsidR="00A95AC9" w:rsidRPr="0022267B" w:rsidRDefault="00A95AC9" w:rsidP="00A15A68">
            <w:pPr>
              <w:pStyle w:val="tabellenkopf"/>
            </w:pPr>
            <w:r w:rsidRPr="0022267B">
              <w:t>Autor</w:t>
            </w:r>
            <w:r>
              <w:t xml:space="preserve"> / Version</w:t>
            </w:r>
          </w:p>
        </w:tc>
        <w:tc>
          <w:tcPr>
            <w:tcW w:w="7379" w:type="dxa"/>
            <w:shd w:val="clear" w:color="auto" w:fill="DBE5F1" w:themeFill="accent1" w:themeFillTint="33"/>
            <w:tcMar>
              <w:top w:w="85" w:type="dxa"/>
              <w:bottom w:w="85" w:type="dxa"/>
            </w:tcMar>
          </w:tcPr>
          <w:p w14:paraId="07847E59" w14:textId="16E702B9" w:rsidR="00A95AC9" w:rsidRPr="008C3B83" w:rsidRDefault="001769DC" w:rsidP="008C3B83">
            <w:pPr>
              <w:pStyle w:val="tabelleninhalt"/>
            </w:pPr>
            <w:r>
              <w:t>Stefan Fähndrich</w:t>
            </w:r>
            <w:r w:rsidR="00910C3C">
              <w:t xml:space="preserve"> </w:t>
            </w:r>
            <w:r w:rsidR="00FA34E7" w:rsidRPr="008C3B83">
              <w:t>/ V1.</w:t>
            </w:r>
            <w:r w:rsidR="001608AC">
              <w:t>0</w:t>
            </w:r>
          </w:p>
        </w:tc>
      </w:tr>
      <w:tr w:rsidR="00A95AC9" w:rsidRPr="00493C21" w14:paraId="00CEFE7F" w14:textId="77777777" w:rsidTr="008C3B83">
        <w:tc>
          <w:tcPr>
            <w:tcW w:w="1944" w:type="dxa"/>
            <w:shd w:val="clear" w:color="auto" w:fill="auto"/>
            <w:tcMar>
              <w:top w:w="85" w:type="dxa"/>
              <w:bottom w:w="85" w:type="dxa"/>
            </w:tcMar>
          </w:tcPr>
          <w:p w14:paraId="0CAD76BC" w14:textId="58D4D8CD" w:rsidR="00A95AC9" w:rsidRPr="0022267B" w:rsidRDefault="00A95AC9" w:rsidP="00A15A68">
            <w:pPr>
              <w:pStyle w:val="tabellenkopf"/>
            </w:pPr>
            <w:r>
              <w:t>Hilfsmittel:</w:t>
            </w:r>
          </w:p>
        </w:tc>
        <w:tc>
          <w:tcPr>
            <w:tcW w:w="7379" w:type="dxa"/>
            <w:shd w:val="clear" w:color="auto" w:fill="auto"/>
            <w:tcMar>
              <w:top w:w="85" w:type="dxa"/>
              <w:bottom w:w="85" w:type="dxa"/>
            </w:tcMar>
          </w:tcPr>
          <w:p w14:paraId="2C7C6AE6" w14:textId="77777777" w:rsidR="00FA34E7" w:rsidRDefault="003307A7" w:rsidP="008C3B83">
            <w:pPr>
              <w:pStyle w:val="tabelleninhalt"/>
            </w:pPr>
            <w:r>
              <w:t>EMU (Strommessgerät), Verlängerungskabel, Steckerleiste</w:t>
            </w:r>
          </w:p>
          <w:p w14:paraId="18F16C28" w14:textId="77385061" w:rsidR="00B75AB8" w:rsidRPr="008C3B83" w:rsidRDefault="00B75AB8" w:rsidP="008C3B83">
            <w:pPr>
              <w:pStyle w:val="tabelleninhalt"/>
            </w:pPr>
            <w:r>
              <w:t>CPU-Z</w:t>
            </w:r>
          </w:p>
        </w:tc>
      </w:tr>
      <w:tr w:rsidR="00FA34E7" w:rsidRPr="00364790" w14:paraId="3039BDA9" w14:textId="77777777" w:rsidTr="008C3B83">
        <w:tc>
          <w:tcPr>
            <w:tcW w:w="1944" w:type="dxa"/>
            <w:shd w:val="clear" w:color="auto" w:fill="DBE5F1" w:themeFill="accent1" w:themeFillTint="33"/>
            <w:tcMar>
              <w:top w:w="85" w:type="dxa"/>
              <w:bottom w:w="85" w:type="dxa"/>
            </w:tcMar>
          </w:tcPr>
          <w:p w14:paraId="2005F7F3" w14:textId="77777777" w:rsidR="00FA34E7" w:rsidRDefault="00FA34E7" w:rsidP="00A15A68">
            <w:pPr>
              <w:pStyle w:val="tabellenkopf"/>
            </w:pPr>
            <w:r>
              <w:t>Nachweis</w:t>
            </w:r>
          </w:p>
        </w:tc>
        <w:tc>
          <w:tcPr>
            <w:tcW w:w="7379" w:type="dxa"/>
            <w:shd w:val="clear" w:color="auto" w:fill="DBE5F1" w:themeFill="accent1" w:themeFillTint="33"/>
            <w:tcMar>
              <w:top w:w="85" w:type="dxa"/>
              <w:bottom w:w="85" w:type="dxa"/>
            </w:tcMar>
          </w:tcPr>
          <w:p w14:paraId="1D6469C0" w14:textId="54386ED7" w:rsidR="00785B50" w:rsidRPr="008C3B83" w:rsidRDefault="00785B50" w:rsidP="008C3B83">
            <w:pPr>
              <w:pStyle w:val="tabelleninhalt"/>
            </w:pPr>
          </w:p>
        </w:tc>
      </w:tr>
      <w:tr w:rsidR="00FA34E7" w:rsidRPr="00FA34E7" w14:paraId="14460FCC" w14:textId="77777777" w:rsidTr="008C3B83">
        <w:tc>
          <w:tcPr>
            <w:tcW w:w="1944" w:type="dxa"/>
            <w:shd w:val="clear" w:color="auto" w:fill="auto"/>
            <w:tcMar>
              <w:top w:w="85" w:type="dxa"/>
              <w:bottom w:w="85" w:type="dxa"/>
            </w:tcMar>
          </w:tcPr>
          <w:p w14:paraId="322DC27E" w14:textId="77777777" w:rsidR="00FA34E7" w:rsidRDefault="00FA34E7" w:rsidP="00A15A68">
            <w:pPr>
              <w:pStyle w:val="tabellenkopf"/>
            </w:pPr>
            <w:r>
              <w:t>Sozialform</w:t>
            </w:r>
          </w:p>
        </w:tc>
        <w:tc>
          <w:tcPr>
            <w:tcW w:w="7379" w:type="dxa"/>
            <w:shd w:val="clear" w:color="auto" w:fill="auto"/>
            <w:tcMar>
              <w:top w:w="85" w:type="dxa"/>
              <w:bottom w:w="85" w:type="dxa"/>
            </w:tcMar>
          </w:tcPr>
          <w:p w14:paraId="208B1F8C" w14:textId="666A772B" w:rsidR="00FA34E7" w:rsidRPr="008C3B83" w:rsidRDefault="00910C3C" w:rsidP="008C3B83">
            <w:pPr>
              <w:pStyle w:val="tabelleninhalt"/>
            </w:pPr>
            <w:r>
              <w:t>Einzelarbeit</w:t>
            </w:r>
          </w:p>
        </w:tc>
      </w:tr>
      <w:tr w:rsidR="00F538F5" w:rsidRPr="004D4F7B" w14:paraId="4EA57CAB" w14:textId="77777777" w:rsidTr="008C3B83">
        <w:tc>
          <w:tcPr>
            <w:tcW w:w="1944" w:type="dxa"/>
            <w:shd w:val="clear" w:color="auto" w:fill="DBE5F1" w:themeFill="accent1" w:themeFillTint="33"/>
            <w:tcMar>
              <w:top w:w="85" w:type="dxa"/>
              <w:bottom w:w="85" w:type="dxa"/>
            </w:tcMar>
          </w:tcPr>
          <w:p w14:paraId="5ED8BD57" w14:textId="77777777" w:rsidR="00F538F5" w:rsidRPr="001C2731" w:rsidRDefault="002B74DE" w:rsidP="001C2731">
            <w:pPr>
              <w:pStyle w:val="tabellenkopf"/>
            </w:pPr>
            <w:r w:rsidRPr="001C2731">
              <w:t>Leistungsziele</w:t>
            </w:r>
          </w:p>
        </w:tc>
        <w:tc>
          <w:tcPr>
            <w:tcW w:w="7379" w:type="dxa"/>
            <w:shd w:val="clear" w:color="auto" w:fill="DBE5F1" w:themeFill="accent1" w:themeFillTint="33"/>
            <w:tcMar>
              <w:top w:w="85" w:type="dxa"/>
              <w:bottom w:w="85" w:type="dxa"/>
            </w:tcMar>
          </w:tcPr>
          <w:p w14:paraId="3BE4ABF4" w14:textId="5C06B564" w:rsidR="00F538F5" w:rsidRPr="004D4F7B" w:rsidRDefault="009C5F1A" w:rsidP="001C2731">
            <w:pPr>
              <w:pStyle w:val="fettkursiv"/>
              <w:rPr>
                <w:lang w:val="de-CH"/>
              </w:rPr>
            </w:pPr>
            <w:r>
              <w:rPr>
                <w:lang w:val="de-CH"/>
              </w:rPr>
              <w:t>2.6, 2.7</w:t>
            </w:r>
          </w:p>
        </w:tc>
      </w:tr>
    </w:tbl>
    <w:p w14:paraId="1D099226" w14:textId="77777777" w:rsidR="00BE7A59" w:rsidRPr="0022267B" w:rsidRDefault="00BE7A59" w:rsidP="00BE7A59">
      <w:pPr>
        <w:pStyle w:val="berschrift2"/>
        <w:rPr>
          <w:lang w:val="de-CH"/>
        </w:rPr>
      </w:pPr>
      <w:r w:rsidRPr="0022267B">
        <w:rPr>
          <w:lang w:val="de-CH"/>
        </w:rPr>
        <w:t>Ausgangslage</w:t>
      </w:r>
    </w:p>
    <w:p w14:paraId="5AF0C6D9" w14:textId="0F435CE6" w:rsidR="009A10E2" w:rsidRDefault="009A10E2" w:rsidP="009A10E2">
      <w:pPr>
        <w:widowControl/>
        <w:tabs>
          <w:tab w:val="left" w:pos="1260"/>
        </w:tabs>
        <w:rPr>
          <w:lang w:val="de-CH"/>
        </w:rPr>
      </w:pPr>
      <w:r>
        <w:rPr>
          <w:lang w:val="de-CH"/>
        </w:rPr>
        <w:t>Haben Sie sich schon mal überlegt, wie viel Strom (</w:t>
      </w:r>
      <w:r w:rsidR="001B1B0D">
        <w:rPr>
          <w:lang w:val="de-CH"/>
        </w:rPr>
        <w:t xml:space="preserve">elektrische </w:t>
      </w:r>
      <w:r>
        <w:rPr>
          <w:lang w:val="de-CH"/>
        </w:rPr>
        <w:t>Energie) ihr Notebook benötigt? Wissen Sie</w:t>
      </w:r>
      <w:r w:rsidR="001608AC">
        <w:rPr>
          <w:lang w:val="de-CH"/>
        </w:rPr>
        <w:t>,</w:t>
      </w:r>
      <w:r>
        <w:rPr>
          <w:lang w:val="de-CH"/>
        </w:rPr>
        <w:t xml:space="preserve"> wie teuer diese Energie ist?</w:t>
      </w:r>
    </w:p>
    <w:p w14:paraId="264F9AA1" w14:textId="56EBD95F" w:rsidR="00346E2A" w:rsidRDefault="00346E2A" w:rsidP="009A10E2">
      <w:pPr>
        <w:widowControl/>
        <w:tabs>
          <w:tab w:val="left" w:pos="1260"/>
        </w:tabs>
        <w:rPr>
          <w:lang w:val="de-CH"/>
        </w:rPr>
      </w:pPr>
    </w:p>
    <w:p w14:paraId="332ABD9F" w14:textId="35CC1D88" w:rsidR="00346E2A" w:rsidRDefault="00346E2A" w:rsidP="009A10E2">
      <w:pPr>
        <w:widowControl/>
        <w:tabs>
          <w:tab w:val="left" w:pos="1260"/>
        </w:tabs>
        <w:rPr>
          <w:lang w:val="de-CH"/>
        </w:rPr>
      </w:pPr>
      <w:r>
        <w:rPr>
          <w:lang w:val="de-CH"/>
        </w:rPr>
        <w:t xml:space="preserve">Die elektrische Leistung </w:t>
      </w:r>
      <w:r w:rsidRPr="00C342C4">
        <w:rPr>
          <w:rFonts w:asciiTheme="majorHAnsi" w:hAnsiTheme="majorHAnsi"/>
          <w:i/>
          <w:iCs/>
          <w:lang w:val="de-CH"/>
        </w:rPr>
        <w:t>P</w:t>
      </w:r>
      <w:r>
        <w:rPr>
          <w:lang w:val="de-CH"/>
        </w:rPr>
        <w:t xml:space="preserve"> ist proportional zu der anliegenden Spannung </w:t>
      </w:r>
      <w:r w:rsidRPr="00C342C4">
        <w:rPr>
          <w:rFonts w:asciiTheme="majorHAnsi" w:hAnsiTheme="majorHAnsi"/>
          <w:i/>
          <w:iCs/>
          <w:lang w:val="de-CH"/>
        </w:rPr>
        <w:t>U</w:t>
      </w:r>
      <w:r>
        <w:rPr>
          <w:lang w:val="de-CH"/>
        </w:rPr>
        <w:t xml:space="preserve"> und der Stromstärke</w:t>
      </w:r>
      <w:r w:rsidR="00C342C4">
        <w:rPr>
          <w:lang w:val="de-CH"/>
        </w:rPr>
        <w:t xml:space="preserve"> </w:t>
      </w:r>
      <w:r w:rsidR="00C342C4" w:rsidRPr="00C342C4">
        <w:rPr>
          <w:rFonts w:asciiTheme="majorHAnsi" w:hAnsiTheme="majorHAnsi"/>
          <w:i/>
          <w:iCs/>
          <w:lang w:val="de-CH"/>
        </w:rPr>
        <w:t>I</w:t>
      </w:r>
      <w:r w:rsidR="00C342C4">
        <w:rPr>
          <w:lang w:val="de-CH"/>
        </w:rPr>
        <w:t xml:space="preserve"> und wird in Watt angegeben.</w:t>
      </w:r>
    </w:p>
    <w:p w14:paraId="265042B7" w14:textId="77777777" w:rsidR="00346E2A" w:rsidRDefault="00346E2A" w:rsidP="009A10E2">
      <w:pPr>
        <w:widowControl/>
        <w:tabs>
          <w:tab w:val="left" w:pos="1260"/>
        </w:tabs>
        <w:rPr>
          <w:lang w:val="de-CH"/>
        </w:rPr>
      </w:pPr>
    </w:p>
    <w:p w14:paraId="61847822" w14:textId="315A505E" w:rsidR="00346E2A" w:rsidRPr="00C342C4" w:rsidRDefault="00346E2A" w:rsidP="009A10E2">
      <w:pPr>
        <w:widowControl/>
        <w:tabs>
          <w:tab w:val="left" w:pos="1260"/>
        </w:tabs>
        <w:rPr>
          <w:i/>
          <w:lang w:val="de-CH"/>
        </w:rPr>
      </w:pPr>
      <w:r w:rsidRPr="00C342C4">
        <w:rPr>
          <w:i/>
          <w:lang w:val="de-CH"/>
        </w:rPr>
        <w:t xml:space="preserve"> </w:t>
      </w:r>
      <m:oMath>
        <m:r>
          <w:rPr>
            <w:rFonts w:ascii="Cambria Math" w:hAnsi="Cambria Math"/>
            <w:lang w:val="de-CH"/>
          </w:rPr>
          <m:t>P=U*I</m:t>
        </m:r>
      </m:oMath>
    </w:p>
    <w:p w14:paraId="30FEE4E8" w14:textId="230DBFD1" w:rsidR="00346E2A" w:rsidRPr="00C342C4" w:rsidRDefault="00346E2A" w:rsidP="009A10E2">
      <w:pPr>
        <w:widowControl/>
        <w:tabs>
          <w:tab w:val="left" w:pos="1260"/>
        </w:tabs>
        <w:rPr>
          <w:lang w:val="de-CH"/>
        </w:rPr>
      </w:pPr>
      <w:r w:rsidRPr="00C342C4">
        <w:rPr>
          <w:lang w:val="de-CH"/>
        </w:rPr>
        <w:t xml:space="preserve"> </w:t>
      </w:r>
    </w:p>
    <w:p w14:paraId="30F4BF42" w14:textId="385A1ABF" w:rsidR="00E46291" w:rsidRDefault="00C342C4" w:rsidP="00E766A9">
      <w:pPr>
        <w:rPr>
          <w:lang w:val="de-CH"/>
        </w:rPr>
      </w:pPr>
      <w:r w:rsidRPr="00C342C4">
        <w:rPr>
          <w:lang w:val="de-CH"/>
        </w:rPr>
        <w:t>Auf den m</w:t>
      </w:r>
      <w:r>
        <w:rPr>
          <w:lang w:val="de-CH"/>
        </w:rPr>
        <w:t>eisten Elektronikgeräten (meistens auf dem Netzteil) ist angegeben wie viel Watt Leistung maximal gebraucht werden zusammen mit der zulässigen Betriebsspannung und der maximalen Stromstärke.</w:t>
      </w:r>
      <w:r w:rsidR="00E46291">
        <w:rPr>
          <w:lang w:val="de-CH"/>
        </w:rPr>
        <w:t xml:space="preserve"> Die elektrische Arbeit </w:t>
      </w:r>
      <w:r w:rsidR="00E46291" w:rsidRPr="00E46291">
        <w:rPr>
          <w:rFonts w:asciiTheme="majorHAnsi" w:hAnsiTheme="majorHAnsi"/>
          <w:i/>
          <w:iCs/>
          <w:lang w:val="de-CH"/>
        </w:rPr>
        <w:t>W</w:t>
      </w:r>
      <w:r w:rsidR="00E46291">
        <w:rPr>
          <w:lang w:val="de-CH"/>
        </w:rPr>
        <w:t xml:space="preserve"> ist die über einen bestimmten Zeitraum </w:t>
      </w:r>
      <w:r w:rsidR="00E46291" w:rsidRPr="00E46291">
        <w:rPr>
          <w:rFonts w:asciiTheme="majorHAnsi" w:hAnsiTheme="majorHAnsi"/>
          <w:i/>
          <w:iCs/>
          <w:lang w:val="de-CH"/>
        </w:rPr>
        <w:t>t</w:t>
      </w:r>
      <w:r w:rsidR="00E46291">
        <w:rPr>
          <w:lang w:val="de-CH"/>
        </w:rPr>
        <w:t xml:space="preserve"> eingesetzte Leistung </w:t>
      </w:r>
      <w:r w:rsidR="00E46291" w:rsidRPr="00E46291">
        <w:rPr>
          <w:rFonts w:asciiTheme="majorHAnsi" w:hAnsiTheme="majorHAnsi"/>
          <w:i/>
          <w:iCs/>
          <w:lang w:val="de-CH"/>
        </w:rPr>
        <w:t>P</w:t>
      </w:r>
      <w:r w:rsidR="00E46291">
        <w:rPr>
          <w:lang w:val="de-CH"/>
        </w:rPr>
        <w:t xml:space="preserve"> und wird in </w:t>
      </w:r>
      <w:proofErr w:type="spellStart"/>
      <w:r w:rsidR="00E46291">
        <w:rPr>
          <w:lang w:val="de-CH"/>
        </w:rPr>
        <w:t>Ws</w:t>
      </w:r>
      <w:proofErr w:type="spellEnd"/>
      <w:r w:rsidR="00E46291">
        <w:rPr>
          <w:lang w:val="de-CH"/>
        </w:rPr>
        <w:t xml:space="preserve"> (Wattsekunde) oder häufig auch in kWh (Kilowattstunde) angegeben.</w:t>
      </w:r>
    </w:p>
    <w:p w14:paraId="73C0EE12" w14:textId="77777777" w:rsidR="00E46291" w:rsidRDefault="00E46291" w:rsidP="00E766A9">
      <w:pPr>
        <w:rPr>
          <w:lang w:val="de-CH"/>
        </w:rPr>
      </w:pPr>
    </w:p>
    <w:p w14:paraId="7A11A4FE" w14:textId="440800CC" w:rsidR="00E46291" w:rsidRPr="00E46291" w:rsidRDefault="00E46291" w:rsidP="00E766A9">
      <w:pPr>
        <w:rPr>
          <w:lang w:val="de-CH"/>
        </w:rPr>
      </w:pPr>
      <m:oMath>
        <m:r>
          <w:rPr>
            <w:rFonts w:ascii="Cambria Math" w:hAnsi="Cambria Math"/>
            <w:lang w:val="de-CH"/>
          </w:rPr>
          <m:t>W=U*I* t</m:t>
        </m:r>
      </m:oMath>
      <w:r>
        <w:rPr>
          <w:lang w:val="de-CH"/>
        </w:rPr>
        <w:t xml:space="preserve"> oder </w:t>
      </w:r>
      <m:oMath>
        <m:r>
          <w:rPr>
            <w:rFonts w:ascii="Cambria Math" w:hAnsi="Cambria Math"/>
            <w:lang w:val="de-CH"/>
          </w:rPr>
          <m:t>W=P*t</m:t>
        </m:r>
      </m:oMath>
    </w:p>
    <w:p w14:paraId="4ABD50DC" w14:textId="2A355049" w:rsidR="00E46291" w:rsidRPr="00C342C4" w:rsidRDefault="00E46291" w:rsidP="00E766A9">
      <w:pPr>
        <w:rPr>
          <w:lang w:val="de-CH"/>
        </w:rPr>
      </w:pPr>
    </w:p>
    <w:p w14:paraId="25B64179" w14:textId="74793986" w:rsidR="00A12503" w:rsidRPr="00C342C4" w:rsidRDefault="00A12503" w:rsidP="00E766A9">
      <w:pPr>
        <w:rPr>
          <w:lang w:val="de-CH"/>
        </w:rPr>
      </w:pPr>
    </w:p>
    <w:p w14:paraId="0DCE0227" w14:textId="2A85CB7D" w:rsidR="001769DC" w:rsidRDefault="001769DC" w:rsidP="001769DC">
      <w:pPr>
        <w:pStyle w:val="berschrift3"/>
        <w:rPr>
          <w:lang w:val="de-CH"/>
        </w:rPr>
      </w:pPr>
      <w:r>
        <w:rPr>
          <w:lang w:val="de-CH"/>
        </w:rPr>
        <w:t>A</w:t>
      </w:r>
      <w:r w:rsidR="00A636BD">
        <w:rPr>
          <w:lang w:val="de-CH"/>
        </w:rPr>
        <w:t>ufgabe</w:t>
      </w:r>
      <w:r w:rsidR="00910C3C">
        <w:rPr>
          <w:lang w:val="de-CH"/>
        </w:rPr>
        <w:t xml:space="preserve"> 1</w:t>
      </w:r>
      <w:r w:rsidR="00A636BD">
        <w:rPr>
          <w:lang w:val="de-CH"/>
        </w:rPr>
        <w:t xml:space="preserve">: </w:t>
      </w:r>
      <w:r w:rsidR="00C8119F">
        <w:rPr>
          <w:lang w:val="de-CH"/>
        </w:rPr>
        <w:t>Energieverbrauch eigenes Notebook</w:t>
      </w:r>
    </w:p>
    <w:p w14:paraId="1BE47D97" w14:textId="1208E644" w:rsidR="00A12503" w:rsidRDefault="006410D3" w:rsidP="00910C3C">
      <w:pPr>
        <w:widowControl/>
        <w:tabs>
          <w:tab w:val="left" w:pos="1260"/>
        </w:tabs>
        <w:rPr>
          <w:noProof/>
          <w:lang w:val="de-CH"/>
        </w:rPr>
      </w:pPr>
      <w:r w:rsidRPr="006410D3">
        <w:rPr>
          <w:noProof/>
          <w:lang w:val="de-CH"/>
        </w:rPr>
        <w:t>Mit Hilfe eines Strommessgerätes k</w:t>
      </w:r>
      <w:r>
        <w:rPr>
          <w:noProof/>
          <w:lang w:val="de-CH"/>
        </w:rPr>
        <w:t xml:space="preserve">önnen Sie die aktuelle Leistungsaufnahme ihres Computers messen. Informieren Sie sich wie die Leistung und die elektrische </w:t>
      </w:r>
      <w:r w:rsidR="00D56837">
        <w:rPr>
          <w:noProof/>
          <w:lang w:val="de-CH"/>
        </w:rPr>
        <w:t>Arbeit</w:t>
      </w:r>
      <w:r>
        <w:rPr>
          <w:noProof/>
          <w:lang w:val="de-CH"/>
        </w:rPr>
        <w:t xml:space="preserve"> zusammenhängen und berechnen Sie die </w:t>
      </w:r>
      <w:r w:rsidR="001608AC">
        <w:rPr>
          <w:noProof/>
          <w:lang w:val="de-CH"/>
        </w:rPr>
        <w:t xml:space="preserve">benötigte, </w:t>
      </w:r>
      <w:r>
        <w:rPr>
          <w:noProof/>
          <w:lang w:val="de-CH"/>
        </w:rPr>
        <w:t>elektische Energie, wenn ihr Arbeitsgerät eine Stunde eingeschaltet wäre.</w:t>
      </w:r>
    </w:p>
    <w:p w14:paraId="56857E91" w14:textId="5A55551E" w:rsidR="006410D3" w:rsidRDefault="006410D3" w:rsidP="00910C3C">
      <w:pPr>
        <w:widowControl/>
        <w:tabs>
          <w:tab w:val="left" w:pos="1260"/>
        </w:tabs>
        <w:rPr>
          <w:noProof/>
          <w:lang w:val="de-CH"/>
        </w:rPr>
      </w:pPr>
    </w:p>
    <w:p w14:paraId="16AF54F0" w14:textId="7EC949BD" w:rsidR="006410D3" w:rsidRDefault="006410D3" w:rsidP="00910C3C">
      <w:pPr>
        <w:widowControl/>
        <w:tabs>
          <w:tab w:val="left" w:pos="1260"/>
        </w:tabs>
        <w:rPr>
          <w:lang w:val="de-CH"/>
        </w:rPr>
      </w:pPr>
      <w:r>
        <w:rPr>
          <w:lang w:val="de-CH"/>
        </w:rPr>
        <w:t xml:space="preserve">Lassen Sie ihr Arbeitsgerät unter Volllast laufen (z.B. ein CPU-Stresstest mit dem Tool CPU-Z) und berechnen Sie Kosten für die elektrische Energie (Annahme: Strompreis </w:t>
      </w:r>
      <w:r w:rsidR="001608AC">
        <w:rPr>
          <w:lang w:val="de-CH"/>
        </w:rPr>
        <w:t>20</w:t>
      </w:r>
      <w:r>
        <w:rPr>
          <w:lang w:val="de-CH"/>
        </w:rPr>
        <w:t xml:space="preserve"> Rp/kWh</w:t>
      </w:r>
      <w:r w:rsidR="00103F5F">
        <w:rPr>
          <w:lang w:val="de-CH"/>
        </w:rPr>
        <w:t>).</w:t>
      </w:r>
    </w:p>
    <w:p w14:paraId="017799D0" w14:textId="64545E75" w:rsidR="00103F5F" w:rsidRDefault="00103F5F" w:rsidP="00910C3C">
      <w:pPr>
        <w:widowControl/>
        <w:tabs>
          <w:tab w:val="left" w:pos="1260"/>
        </w:tabs>
        <w:rPr>
          <w:lang w:val="de-CH"/>
        </w:rPr>
      </w:pPr>
    </w:p>
    <w:p w14:paraId="13B89A8E" w14:textId="2C89381D" w:rsidR="00103F5F" w:rsidRPr="006410D3" w:rsidRDefault="00103F5F" w:rsidP="00910C3C">
      <w:pPr>
        <w:widowControl/>
        <w:tabs>
          <w:tab w:val="left" w:pos="1260"/>
        </w:tabs>
        <w:rPr>
          <w:lang w:val="de-CH"/>
        </w:rPr>
      </w:pPr>
      <w:r>
        <w:rPr>
          <w:lang w:val="de-CH"/>
        </w:rPr>
        <w:t>Berechnen und dokumentieren Sie die jährlichen Kosten für den Stromverbrauch ihres Arbeitsgerätes. Treffen Sie dazu sinnvolle Annahmen, wie häufig und mit welcher Last Sie das Gerät einsetzen. Halten Sie die Annahmen und Berechnungen in ihrer Dokumentation nachvollziehbar fest.</w:t>
      </w:r>
    </w:p>
    <w:p w14:paraId="0CEF9FE5" w14:textId="0B1ED6BE" w:rsidR="00C8119F" w:rsidRDefault="00C8119F" w:rsidP="00910C3C">
      <w:pPr>
        <w:widowControl/>
        <w:tabs>
          <w:tab w:val="left" w:pos="1260"/>
        </w:tabs>
        <w:rPr>
          <w:lang w:val="de-CH"/>
        </w:rPr>
      </w:pPr>
    </w:p>
    <w:p w14:paraId="3920ECE6" w14:textId="77777777" w:rsidR="001608AC" w:rsidRDefault="001608AC" w:rsidP="00910C3C">
      <w:pPr>
        <w:widowControl/>
        <w:tabs>
          <w:tab w:val="left" w:pos="1260"/>
        </w:tabs>
        <w:rPr>
          <w:rFonts w:cs="Arial"/>
          <w:lang w:val="de-CH"/>
        </w:rPr>
      </w:pPr>
    </w:p>
    <w:p w14:paraId="39393F59" w14:textId="7088BF7A" w:rsidR="006F015E" w:rsidRDefault="006F015E" w:rsidP="00910C3C">
      <w:pPr>
        <w:widowControl/>
        <w:tabs>
          <w:tab w:val="left" w:pos="1260"/>
        </w:tabs>
        <w:rPr>
          <w:rFonts w:cs="Arial"/>
          <w:lang w:val="de-CH"/>
        </w:rPr>
      </w:pPr>
    </w:p>
    <w:p w14:paraId="6789F3B9" w14:textId="376ED04C" w:rsidR="006F015E" w:rsidRDefault="006F015E" w:rsidP="006F015E">
      <w:pPr>
        <w:pStyle w:val="berschrift3"/>
        <w:rPr>
          <w:lang w:val="de-CH"/>
        </w:rPr>
      </w:pPr>
      <w:r>
        <w:rPr>
          <w:lang w:val="de-CH"/>
        </w:rPr>
        <w:t xml:space="preserve">Aufgabe </w:t>
      </w:r>
      <w:r w:rsidR="00A56EB3">
        <w:rPr>
          <w:lang w:val="de-CH"/>
        </w:rPr>
        <w:t>2</w:t>
      </w:r>
      <w:r>
        <w:rPr>
          <w:lang w:val="de-CH"/>
        </w:rPr>
        <w:t>: Energiespareinstellungen</w:t>
      </w:r>
    </w:p>
    <w:p w14:paraId="492690B3" w14:textId="62349DEC" w:rsidR="006F015E" w:rsidRDefault="006F015E" w:rsidP="006F015E">
      <w:pPr>
        <w:widowControl/>
        <w:tabs>
          <w:tab w:val="left" w:pos="1260"/>
        </w:tabs>
        <w:rPr>
          <w:lang w:val="de-CH"/>
        </w:rPr>
      </w:pPr>
      <w:r>
        <w:rPr>
          <w:lang w:val="de-CH"/>
        </w:rPr>
        <w:t>Die Energiespareinstellungen ihres Arbeitsgerätes können mit einem Energiesparplan</w:t>
      </w:r>
      <w:r w:rsidR="005124CE">
        <w:rPr>
          <w:lang w:val="de-CH"/>
        </w:rPr>
        <w:t xml:space="preserve"> (unter Systemsteuerung -&gt; Energieoptionen)</w:t>
      </w:r>
      <w:r>
        <w:rPr>
          <w:lang w:val="de-CH"/>
        </w:rPr>
        <w:t xml:space="preserve"> konfiguriert werden.</w:t>
      </w:r>
      <w:r w:rsidR="00407DDD">
        <w:rPr>
          <w:lang w:val="de-CH"/>
        </w:rPr>
        <w:t xml:space="preserve"> Dabei wird grundsätzlich nach Betrieb mit Akku resp. Netzbetrieb unterschieden. Wählen Sie nebst den Einstellungen «Bildschirm ausschalten» und «Energiesparmodus nach» noch vier erweiterte Einstellungen aus. Konfigurieren Sie sinnvolle Werte für den Akku- und den Netzbetrieb und begründen Sie ihre Einstellung </w:t>
      </w:r>
      <w:r w:rsidR="00A56EB3">
        <w:rPr>
          <w:lang w:val="de-CH"/>
        </w:rPr>
        <w:t xml:space="preserve">bezüglich Leistung, Energieverbrauch und Benutzerfreundlichkeit </w:t>
      </w:r>
      <w:r w:rsidR="00407DDD">
        <w:rPr>
          <w:lang w:val="de-CH"/>
        </w:rPr>
        <w:t>nachvollziehbar in ihrer Dokumentation.</w:t>
      </w:r>
    </w:p>
    <w:p w14:paraId="2BA8A265" w14:textId="7F6AC691" w:rsidR="00407DDD" w:rsidRDefault="00407DDD" w:rsidP="006F015E">
      <w:pPr>
        <w:widowControl/>
        <w:tabs>
          <w:tab w:val="left" w:pos="1260"/>
        </w:tabs>
        <w:rPr>
          <w:lang w:val="de-CH"/>
        </w:rPr>
      </w:pPr>
    </w:p>
    <w:p w14:paraId="3E50ACA0" w14:textId="2FB060BE" w:rsidR="00407DDD" w:rsidRDefault="00407DDD" w:rsidP="006F015E">
      <w:pPr>
        <w:widowControl/>
        <w:tabs>
          <w:tab w:val="left" w:pos="1260"/>
        </w:tabs>
        <w:rPr>
          <w:rFonts w:cs="Arial"/>
          <w:lang w:val="de-CH"/>
        </w:rPr>
      </w:pPr>
      <w:r>
        <w:rPr>
          <w:noProof/>
        </w:rPr>
        <w:drawing>
          <wp:anchor distT="0" distB="0" distL="114300" distR="114300" simplePos="0" relativeHeight="251659264" behindDoc="1" locked="0" layoutInCell="1" allowOverlap="1" wp14:anchorId="1C7C3843" wp14:editId="4CBFBD15">
            <wp:simplePos x="0" y="0"/>
            <wp:positionH relativeFrom="column">
              <wp:posOffset>0</wp:posOffset>
            </wp:positionH>
            <wp:positionV relativeFrom="paragraph">
              <wp:posOffset>0</wp:posOffset>
            </wp:positionV>
            <wp:extent cx="4105275" cy="2171700"/>
            <wp:effectExtent l="0" t="0" r="9525" b="0"/>
            <wp:wrapSquare wrapText="bothSides"/>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05275" cy="2171700"/>
                    </a:xfrm>
                    <a:prstGeom prst="rect">
                      <a:avLst/>
                    </a:prstGeom>
                  </pic:spPr>
                </pic:pic>
              </a:graphicData>
            </a:graphic>
          </wp:anchor>
        </w:drawing>
      </w:r>
    </w:p>
    <w:p w14:paraId="27B2C44D" w14:textId="77777777" w:rsidR="00A12503" w:rsidRPr="00D6515F" w:rsidRDefault="00A12503" w:rsidP="00A12503">
      <w:pPr>
        <w:widowControl/>
        <w:tabs>
          <w:tab w:val="left" w:pos="1260"/>
        </w:tabs>
        <w:rPr>
          <w:rFonts w:cs="Arial"/>
          <w:lang w:val="de-CH"/>
        </w:rPr>
      </w:pPr>
    </w:p>
    <w:p w14:paraId="13879958" w14:textId="72C5A458" w:rsidR="001769DC" w:rsidRDefault="001769DC" w:rsidP="001769DC">
      <w:pPr>
        <w:rPr>
          <w:lang w:val="de-CH"/>
        </w:rPr>
      </w:pPr>
    </w:p>
    <w:p w14:paraId="233EBC61" w14:textId="38CDAB2F" w:rsidR="00407DDD" w:rsidRDefault="00407DDD" w:rsidP="001769DC">
      <w:pPr>
        <w:rPr>
          <w:lang w:val="de-CH"/>
        </w:rPr>
      </w:pPr>
    </w:p>
    <w:p w14:paraId="452CEAAA" w14:textId="67334543" w:rsidR="00407DDD" w:rsidRDefault="00407DDD" w:rsidP="001769DC">
      <w:pPr>
        <w:rPr>
          <w:lang w:val="de-CH"/>
        </w:rPr>
      </w:pPr>
    </w:p>
    <w:p w14:paraId="34F4FC73" w14:textId="35858AD7" w:rsidR="00407DDD" w:rsidRDefault="00407DDD" w:rsidP="001769DC">
      <w:pPr>
        <w:rPr>
          <w:lang w:val="de-CH"/>
        </w:rPr>
      </w:pPr>
    </w:p>
    <w:p w14:paraId="5F2C2362" w14:textId="3B56592B" w:rsidR="00407DDD" w:rsidRDefault="00407DDD" w:rsidP="001769DC">
      <w:pPr>
        <w:rPr>
          <w:lang w:val="de-CH"/>
        </w:rPr>
      </w:pPr>
    </w:p>
    <w:p w14:paraId="7AA7960B" w14:textId="0A341285" w:rsidR="00407DDD" w:rsidRDefault="00407DDD" w:rsidP="001769DC">
      <w:pPr>
        <w:rPr>
          <w:lang w:val="de-CH"/>
        </w:rPr>
      </w:pPr>
    </w:p>
    <w:p w14:paraId="0AB728CC" w14:textId="2FA4E198" w:rsidR="00407DDD" w:rsidRDefault="00407DDD" w:rsidP="001769DC">
      <w:pPr>
        <w:rPr>
          <w:lang w:val="de-CH"/>
        </w:rPr>
      </w:pPr>
    </w:p>
    <w:p w14:paraId="636F42A2" w14:textId="3E5C2674" w:rsidR="00407DDD" w:rsidRDefault="00407DDD" w:rsidP="001769DC">
      <w:pPr>
        <w:rPr>
          <w:lang w:val="de-CH"/>
        </w:rPr>
      </w:pPr>
    </w:p>
    <w:p w14:paraId="703C15AA" w14:textId="4C181FAE" w:rsidR="00407DDD" w:rsidRDefault="00407DDD" w:rsidP="001769DC">
      <w:pPr>
        <w:rPr>
          <w:lang w:val="de-CH"/>
        </w:rPr>
      </w:pPr>
    </w:p>
    <w:p w14:paraId="5484390A" w14:textId="6F8D24DF" w:rsidR="00407DDD" w:rsidRDefault="00407DDD" w:rsidP="001769DC">
      <w:pPr>
        <w:rPr>
          <w:lang w:val="de-CH"/>
        </w:rPr>
      </w:pPr>
    </w:p>
    <w:p w14:paraId="14CC82F7" w14:textId="04C8EC44" w:rsidR="00407DDD" w:rsidRDefault="00407DDD" w:rsidP="001769DC">
      <w:pPr>
        <w:rPr>
          <w:lang w:val="de-CH"/>
        </w:rPr>
      </w:pPr>
    </w:p>
    <w:p w14:paraId="2B1C9876" w14:textId="0311C3B5" w:rsidR="00407DDD" w:rsidRDefault="00407DDD" w:rsidP="001769DC">
      <w:pPr>
        <w:rPr>
          <w:lang w:val="de-CH"/>
        </w:rPr>
      </w:pPr>
    </w:p>
    <w:p w14:paraId="5B8DAC40" w14:textId="77777777" w:rsidR="00407DDD" w:rsidRPr="001769DC" w:rsidRDefault="00407DDD" w:rsidP="001769DC">
      <w:pPr>
        <w:rPr>
          <w:lang w:val="de-CH"/>
        </w:rPr>
      </w:pPr>
    </w:p>
    <w:p w14:paraId="27F054C9" w14:textId="77777777" w:rsidR="00BE7A59" w:rsidRPr="0022267B" w:rsidRDefault="00BE7A59" w:rsidP="00BE7A59">
      <w:pPr>
        <w:pStyle w:val="berschrift2"/>
        <w:rPr>
          <w:lang w:val="de-CH"/>
        </w:rPr>
      </w:pPr>
      <w:r>
        <w:rPr>
          <w:lang w:val="de-CH"/>
        </w:rPr>
        <w:t>Gütekriterien</w:t>
      </w:r>
    </w:p>
    <w:p w14:paraId="30BEC182" w14:textId="77777777" w:rsidR="005124CE" w:rsidRDefault="005124CE" w:rsidP="005124CE">
      <w:pPr>
        <w:rPr>
          <w:lang w:val="de-CH"/>
        </w:rPr>
      </w:pPr>
      <w:r>
        <w:rPr>
          <w:lang w:val="de-CH"/>
        </w:rPr>
        <w:t>Der Lern- und Arbeitsauftrag ist erfüllt, wenn …</w:t>
      </w:r>
    </w:p>
    <w:p w14:paraId="2A6A807A" w14:textId="64A432D2" w:rsidR="005124CE" w:rsidRDefault="005124CE" w:rsidP="005124CE">
      <w:pPr>
        <w:pStyle w:val="aufzhlung"/>
      </w:pPr>
      <w:r>
        <w:t>Sie nachvollziehbar die jährlichen Stromkosten ihres Notebooks berechnet haben.</w:t>
      </w:r>
    </w:p>
    <w:p w14:paraId="0F051ED2" w14:textId="173035D9" w:rsidR="005124CE" w:rsidRDefault="005124CE" w:rsidP="005124CE">
      <w:pPr>
        <w:pStyle w:val="aufzhlung"/>
      </w:pPr>
      <w:r>
        <w:t>Sie sechs Energie-Einstellungen auf ihrem Arbeitsgerät vorgenommen und dokumentiert haben.</w:t>
      </w:r>
    </w:p>
    <w:p w14:paraId="0D7C546B" w14:textId="77777777" w:rsidR="00910C3C" w:rsidRPr="005637E2" w:rsidRDefault="00910C3C" w:rsidP="00910C3C">
      <w:pPr>
        <w:rPr>
          <w:lang w:val="de-CH"/>
        </w:rPr>
      </w:pPr>
    </w:p>
    <w:p w14:paraId="500E3122" w14:textId="77777777" w:rsidR="00BE7A59" w:rsidRPr="0022267B" w:rsidRDefault="00BE7A59" w:rsidP="00BE7A59">
      <w:pPr>
        <w:pStyle w:val="berschrift2"/>
        <w:rPr>
          <w:lang w:val="de-CH"/>
        </w:rPr>
      </w:pPr>
      <w:r>
        <w:rPr>
          <w:lang w:val="de-CH"/>
        </w:rPr>
        <w:t>Zusätzliche Angaben zum Auftrag</w:t>
      </w:r>
    </w:p>
    <w:p w14:paraId="5FA48EEA" w14:textId="77777777" w:rsidR="00655C97" w:rsidRPr="00655C97" w:rsidRDefault="00365046" w:rsidP="00655C97">
      <w:pPr>
        <w:pStyle w:val="aufzhlung"/>
        <w:rPr>
          <w:lang w:eastAsia="de-CH"/>
        </w:rPr>
      </w:pPr>
      <w:hyperlink r:id="rId12" w:tgtFrame="_blank" w:tooltip="https://rechnerli.ch/stromrechner/" w:history="1">
        <w:r w:rsidR="00655C97" w:rsidRPr="00655C97">
          <w:rPr>
            <w:color w:val="0000FF"/>
            <w:u w:val="single"/>
            <w:lang w:eastAsia="de-CH"/>
          </w:rPr>
          <w:t>https://rechnerli.ch/stromrechner/</w:t>
        </w:r>
      </w:hyperlink>
    </w:p>
    <w:p w14:paraId="470B7E60" w14:textId="77777777" w:rsidR="00655C97" w:rsidRPr="00655C97" w:rsidRDefault="00365046" w:rsidP="00655C97">
      <w:pPr>
        <w:pStyle w:val="aufzhlung"/>
        <w:rPr>
          <w:lang w:eastAsia="de-CH"/>
        </w:rPr>
      </w:pPr>
      <w:hyperlink r:id="rId13" w:tgtFrame="_blank" w:tooltip="https://www.elektronik-kompendium.de/sites/grd/0306111.htm" w:history="1">
        <w:r w:rsidR="00655C97" w:rsidRPr="00655C97">
          <w:rPr>
            <w:color w:val="0000FF"/>
            <w:u w:val="single"/>
            <w:lang w:eastAsia="de-CH"/>
          </w:rPr>
          <w:t>https://www.elektronik-kompendium.de/sites/grd/0306111.htm</w:t>
        </w:r>
      </w:hyperlink>
    </w:p>
    <w:p w14:paraId="61FC251B" w14:textId="6400A554" w:rsidR="001137F3" w:rsidRDefault="001137F3" w:rsidP="00655C97">
      <w:pPr>
        <w:pStyle w:val="aufzhlung"/>
        <w:numPr>
          <w:ilvl w:val="0"/>
          <w:numId w:val="0"/>
        </w:numPr>
        <w:ind w:left="284"/>
      </w:pPr>
    </w:p>
    <w:p w14:paraId="49DFB45C" w14:textId="26171C2B" w:rsidR="00714411" w:rsidRDefault="00714411" w:rsidP="00714411">
      <w:pPr>
        <w:pStyle w:val="aufzhlung"/>
        <w:numPr>
          <w:ilvl w:val="0"/>
          <w:numId w:val="0"/>
        </w:numPr>
        <w:ind w:left="284" w:hanging="284"/>
      </w:pPr>
    </w:p>
    <w:p w14:paraId="27001EFA" w14:textId="77777777" w:rsidR="00714411" w:rsidRDefault="00714411" w:rsidP="00714411">
      <w:pPr>
        <w:pStyle w:val="berschrift2"/>
        <w:rPr>
          <w:lang w:val="de-CH"/>
        </w:rPr>
      </w:pPr>
      <w:r>
        <w:rPr>
          <w:lang w:val="de-CH"/>
        </w:rPr>
        <w:t>Mögliche Erweiterungsaufträge</w:t>
      </w:r>
    </w:p>
    <w:p w14:paraId="4AB1207B" w14:textId="77777777" w:rsidR="00714411" w:rsidRPr="001137F3" w:rsidRDefault="00714411" w:rsidP="00714411">
      <w:pPr>
        <w:pStyle w:val="aufzhlung"/>
      </w:pPr>
      <w:r>
        <w:t>Keine</w:t>
      </w:r>
    </w:p>
    <w:p w14:paraId="5FA062EE" w14:textId="77777777" w:rsidR="00714411" w:rsidRPr="001137F3" w:rsidRDefault="00714411" w:rsidP="00714411">
      <w:pPr>
        <w:pStyle w:val="aufzhlung"/>
        <w:numPr>
          <w:ilvl w:val="0"/>
          <w:numId w:val="0"/>
        </w:numPr>
        <w:ind w:left="284" w:hanging="284"/>
      </w:pPr>
    </w:p>
    <w:p w14:paraId="04A89668" w14:textId="04DB3573" w:rsidR="00BE7A59" w:rsidRDefault="00BE7A59" w:rsidP="00BE7A59">
      <w:pPr>
        <w:rPr>
          <w:lang w:val="de-CH"/>
        </w:rPr>
      </w:pPr>
    </w:p>
    <w:sectPr w:rsidR="00BE7A59" w:rsidSect="00AE506B">
      <w:headerReference w:type="default" r:id="rId14"/>
      <w:footerReference w:type="default" r:id="rId15"/>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78D52" w14:textId="77777777" w:rsidR="00365046" w:rsidRDefault="00365046">
      <w:r>
        <w:separator/>
      </w:r>
    </w:p>
  </w:endnote>
  <w:endnote w:type="continuationSeparator" w:id="0">
    <w:p w14:paraId="278FE4F2" w14:textId="77777777" w:rsidR="00365046" w:rsidRDefault="00365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D827" w14:textId="61C75870" w:rsidR="004D5CBC" w:rsidRPr="00202C3F" w:rsidRDefault="00365046">
    <w:pPr>
      <w:pStyle w:val="Fuzeile"/>
      <w:tabs>
        <w:tab w:val="clear" w:pos="8640"/>
        <w:tab w:val="right" w:pos="9356"/>
      </w:tabs>
      <w:rPr>
        <w:rStyle w:val="Seitenzahl"/>
      </w:rPr>
    </w:pPr>
    <w:r>
      <w:rPr>
        <w:rFonts w:cs="Arial"/>
        <w:noProof/>
      </w:rPr>
      <w:pict w14:anchorId="1CFB604E">
        <v:rect id="_x0000_i1026" alt="" style="width:466.65pt;height:.05pt;mso-width-percent:0;mso-height-percent:0;mso-width-percent:0;mso-height-percent:0" o:hralign="center" o:hrstd="t" o:hrnoshade="t" o:hr="t" fillcolor="gray" stroked="f"/>
      </w:pict>
    </w:r>
    <w:r w:rsidR="004D5CBC" w:rsidRPr="00202C3F">
      <w:sym w:font="Symbol" w:char="F0E3"/>
    </w:r>
    <w:r w:rsidR="004D5CBC" w:rsidRPr="00202C3F">
      <w:t xml:space="preserve"> </w:t>
    </w:r>
    <w:proofErr w:type="spellStart"/>
    <w:r w:rsidR="004D4F7B">
      <w:t>Berufsfachschule</w:t>
    </w:r>
    <w:proofErr w:type="spellEnd"/>
    <w:r w:rsidR="004D4F7B">
      <w:t xml:space="preserve"> </w:t>
    </w:r>
    <w:r w:rsidR="004D5CBC" w:rsidRPr="00202C3F">
      <w:t xml:space="preserve">BBB, </w:t>
    </w:r>
    <w:r w:rsidR="00186C22" w:rsidRPr="00202C3F">
      <w:t>20</w:t>
    </w:r>
    <w:r w:rsidR="00C1005B" w:rsidRPr="00202C3F">
      <w:t>21</w:t>
    </w:r>
    <w:r w:rsidR="00C14AEB" w:rsidRPr="00202C3F">
      <w:tab/>
    </w:r>
    <w:r w:rsidR="004D5CBC" w:rsidRPr="00202C3F">
      <w:tab/>
    </w:r>
    <w:r w:rsidR="00BA58B5" w:rsidRPr="00202C3F">
      <w:rPr>
        <w:rStyle w:val="Seitenzahl"/>
      </w:rPr>
      <w:fldChar w:fldCharType="begin"/>
    </w:r>
    <w:r w:rsidR="004D5CBC" w:rsidRPr="00202C3F">
      <w:rPr>
        <w:rStyle w:val="Seitenzahl"/>
      </w:rPr>
      <w:instrText xml:space="preserve"> PAGE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r w:rsidR="004D5CBC" w:rsidRPr="00202C3F">
      <w:rPr>
        <w:rStyle w:val="Seitenzahl"/>
      </w:rPr>
      <w:t xml:space="preserve"> / </w:t>
    </w:r>
    <w:r w:rsidR="00BA58B5" w:rsidRPr="00202C3F">
      <w:rPr>
        <w:rStyle w:val="Seitenzahl"/>
      </w:rPr>
      <w:fldChar w:fldCharType="begin"/>
    </w:r>
    <w:r w:rsidR="004D5CBC" w:rsidRPr="00202C3F">
      <w:rPr>
        <w:rStyle w:val="Seitenzahl"/>
      </w:rPr>
      <w:instrText xml:space="preserve"> NUMPAGES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p>
  <w:p w14:paraId="386EAF45" w14:textId="77777777" w:rsidR="00202C3F" w:rsidRDefault="00202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CC1B1" w14:textId="77777777" w:rsidR="00365046" w:rsidRDefault="00365046">
      <w:r>
        <w:separator/>
      </w:r>
    </w:p>
  </w:footnote>
  <w:footnote w:type="continuationSeparator" w:id="0">
    <w:p w14:paraId="0D13B589" w14:textId="77777777" w:rsidR="00365046" w:rsidRDefault="00365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BBAD" w14:textId="77A9F817" w:rsidR="004D5CBC" w:rsidRDefault="00C10FAA" w:rsidP="00C10FAA">
    <w:pPr>
      <w:pStyle w:val="Kopfzeile"/>
      <w:jc w:val="right"/>
    </w:pPr>
    <w:r>
      <w:rPr>
        <w:noProof/>
      </w:rPr>
      <w:drawing>
        <wp:anchor distT="0" distB="0" distL="114300" distR="114300" simplePos="0" relativeHeight="251658240" behindDoc="0" locked="0" layoutInCell="1" allowOverlap="1" wp14:anchorId="552B8545" wp14:editId="6C235205">
          <wp:simplePos x="0" y="0"/>
          <wp:positionH relativeFrom="margin">
            <wp:posOffset>0</wp:posOffset>
          </wp:positionH>
          <wp:positionV relativeFrom="paragraph">
            <wp:posOffset>323514</wp:posOffset>
          </wp:positionV>
          <wp:extent cx="723900" cy="254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F7B">
      <w:rPr>
        <w:noProof/>
      </w:rPr>
      <w:drawing>
        <wp:inline distT="0" distB="0" distL="0" distR="0" wp14:anchorId="4E9F7D4B" wp14:editId="49C66419">
          <wp:extent cx="1000800" cy="622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tretch>
                    <a:fillRect/>
                  </a:stretch>
                </pic:blipFill>
                <pic:spPr>
                  <a:xfrm>
                    <a:off x="0" y="0"/>
                    <a:ext cx="1000800" cy="622800"/>
                  </a:xfrm>
                  <a:prstGeom prst="rect">
                    <a:avLst/>
                  </a:prstGeom>
                </pic:spPr>
              </pic:pic>
            </a:graphicData>
          </a:graphic>
        </wp:inline>
      </w:drawing>
    </w:r>
    <w:r w:rsidR="00365046">
      <w:rPr>
        <w:noProof/>
      </w:rPr>
      <w:pict w14:anchorId="662E6591">
        <v:rect id="_x0000_i1025" alt="" style="width:466.65pt;height:1pt;mso-width-percent:0;mso-height-percent:0;mso-position-vertical:absolute;mso-width-percent:0;mso-height-percent:0" o:hralign="center" o:hrstd="t" o:hrnoshade="t" o:hr="t" fillcolor="gray" stroked="f"/>
      </w:pict>
    </w:r>
  </w:p>
  <w:p w14:paraId="31C1E4D8" w14:textId="77777777" w:rsidR="00C10FAA" w:rsidRDefault="00C10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55F0B9E"/>
    <w:multiLevelType w:val="hybridMultilevel"/>
    <w:tmpl w:val="DB1C65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D55BE8"/>
    <w:multiLevelType w:val="hybridMultilevel"/>
    <w:tmpl w:val="2634FE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278"/>
    <w:rsid w:val="000413C4"/>
    <w:rsid w:val="000818D9"/>
    <w:rsid w:val="00093EF0"/>
    <w:rsid w:val="000B0020"/>
    <w:rsid w:val="000E366B"/>
    <w:rsid w:val="000F75B5"/>
    <w:rsid w:val="001015D5"/>
    <w:rsid w:val="00103F5F"/>
    <w:rsid w:val="00104C13"/>
    <w:rsid w:val="001137F3"/>
    <w:rsid w:val="001151E9"/>
    <w:rsid w:val="001415A6"/>
    <w:rsid w:val="001608AC"/>
    <w:rsid w:val="001769DC"/>
    <w:rsid w:val="0017766D"/>
    <w:rsid w:val="00186C22"/>
    <w:rsid w:val="001972F3"/>
    <w:rsid w:val="001B1B0D"/>
    <w:rsid w:val="001C2731"/>
    <w:rsid w:val="001C2AEC"/>
    <w:rsid w:val="001F4A0F"/>
    <w:rsid w:val="001F7854"/>
    <w:rsid w:val="00202C3F"/>
    <w:rsid w:val="0022267B"/>
    <w:rsid w:val="00255A5E"/>
    <w:rsid w:val="002B74DE"/>
    <w:rsid w:val="002C48D1"/>
    <w:rsid w:val="002D7D15"/>
    <w:rsid w:val="0030152C"/>
    <w:rsid w:val="00303559"/>
    <w:rsid w:val="003108A9"/>
    <w:rsid w:val="003307A7"/>
    <w:rsid w:val="00331CCC"/>
    <w:rsid w:val="00346E2A"/>
    <w:rsid w:val="00352864"/>
    <w:rsid w:val="00364790"/>
    <w:rsid w:val="00365046"/>
    <w:rsid w:val="003A68A2"/>
    <w:rsid w:val="003D13DF"/>
    <w:rsid w:val="003F66C7"/>
    <w:rsid w:val="00405AD1"/>
    <w:rsid w:val="00407DDD"/>
    <w:rsid w:val="00410411"/>
    <w:rsid w:val="00423FCC"/>
    <w:rsid w:val="004403A3"/>
    <w:rsid w:val="00455236"/>
    <w:rsid w:val="00475C2D"/>
    <w:rsid w:val="00493C21"/>
    <w:rsid w:val="004A7C9A"/>
    <w:rsid w:val="004C0ADD"/>
    <w:rsid w:val="004C0E6C"/>
    <w:rsid w:val="004D4F7B"/>
    <w:rsid w:val="004D5CBC"/>
    <w:rsid w:val="005054E0"/>
    <w:rsid w:val="00511B24"/>
    <w:rsid w:val="005124CE"/>
    <w:rsid w:val="00513EF9"/>
    <w:rsid w:val="00522D74"/>
    <w:rsid w:val="005363F9"/>
    <w:rsid w:val="0055412F"/>
    <w:rsid w:val="005A7ABF"/>
    <w:rsid w:val="005B7B59"/>
    <w:rsid w:val="005E203E"/>
    <w:rsid w:val="00604F6D"/>
    <w:rsid w:val="00621805"/>
    <w:rsid w:val="006410D3"/>
    <w:rsid w:val="00655C97"/>
    <w:rsid w:val="00671D8B"/>
    <w:rsid w:val="006B5DAE"/>
    <w:rsid w:val="006C7931"/>
    <w:rsid w:val="006F015E"/>
    <w:rsid w:val="00714411"/>
    <w:rsid w:val="00717CEC"/>
    <w:rsid w:val="0075758A"/>
    <w:rsid w:val="00761249"/>
    <w:rsid w:val="00773B14"/>
    <w:rsid w:val="007828CA"/>
    <w:rsid w:val="00785B50"/>
    <w:rsid w:val="007A0945"/>
    <w:rsid w:val="007A20CD"/>
    <w:rsid w:val="007A4594"/>
    <w:rsid w:val="00841809"/>
    <w:rsid w:val="00882E2C"/>
    <w:rsid w:val="008A4D7F"/>
    <w:rsid w:val="008C3B83"/>
    <w:rsid w:val="00910C3C"/>
    <w:rsid w:val="009224AE"/>
    <w:rsid w:val="009436E1"/>
    <w:rsid w:val="009444B0"/>
    <w:rsid w:val="00956C3A"/>
    <w:rsid w:val="00957E23"/>
    <w:rsid w:val="009A10E2"/>
    <w:rsid w:val="009C5F1A"/>
    <w:rsid w:val="009D2653"/>
    <w:rsid w:val="009D3FB2"/>
    <w:rsid w:val="009D5604"/>
    <w:rsid w:val="009E12B0"/>
    <w:rsid w:val="00A12503"/>
    <w:rsid w:val="00A15A68"/>
    <w:rsid w:val="00A43192"/>
    <w:rsid w:val="00A56EB3"/>
    <w:rsid w:val="00A57AAF"/>
    <w:rsid w:val="00A636BD"/>
    <w:rsid w:val="00A95AC9"/>
    <w:rsid w:val="00AE506B"/>
    <w:rsid w:val="00AF55C3"/>
    <w:rsid w:val="00B067AA"/>
    <w:rsid w:val="00B126FA"/>
    <w:rsid w:val="00B170E0"/>
    <w:rsid w:val="00B34D68"/>
    <w:rsid w:val="00B415D1"/>
    <w:rsid w:val="00B5540A"/>
    <w:rsid w:val="00B670B9"/>
    <w:rsid w:val="00B75AB8"/>
    <w:rsid w:val="00B81534"/>
    <w:rsid w:val="00B97BF8"/>
    <w:rsid w:val="00BA58B5"/>
    <w:rsid w:val="00BB79B3"/>
    <w:rsid w:val="00BE7A59"/>
    <w:rsid w:val="00C1005B"/>
    <w:rsid w:val="00C10FAA"/>
    <w:rsid w:val="00C14AEB"/>
    <w:rsid w:val="00C342C4"/>
    <w:rsid w:val="00C35657"/>
    <w:rsid w:val="00C409CB"/>
    <w:rsid w:val="00C44898"/>
    <w:rsid w:val="00C471C2"/>
    <w:rsid w:val="00C63CB6"/>
    <w:rsid w:val="00C67BA2"/>
    <w:rsid w:val="00C80DD2"/>
    <w:rsid w:val="00C8119F"/>
    <w:rsid w:val="00C83728"/>
    <w:rsid w:val="00CC66F9"/>
    <w:rsid w:val="00CD733D"/>
    <w:rsid w:val="00D040E4"/>
    <w:rsid w:val="00D0574A"/>
    <w:rsid w:val="00D541A4"/>
    <w:rsid w:val="00D56837"/>
    <w:rsid w:val="00D605A6"/>
    <w:rsid w:val="00D63996"/>
    <w:rsid w:val="00D863AE"/>
    <w:rsid w:val="00D95072"/>
    <w:rsid w:val="00DA1BA2"/>
    <w:rsid w:val="00DC3798"/>
    <w:rsid w:val="00E00705"/>
    <w:rsid w:val="00E17DE6"/>
    <w:rsid w:val="00E432DA"/>
    <w:rsid w:val="00E46291"/>
    <w:rsid w:val="00E609A3"/>
    <w:rsid w:val="00E766A9"/>
    <w:rsid w:val="00E85068"/>
    <w:rsid w:val="00E8580D"/>
    <w:rsid w:val="00E923D8"/>
    <w:rsid w:val="00EB55A8"/>
    <w:rsid w:val="00ED7106"/>
    <w:rsid w:val="00EE6559"/>
    <w:rsid w:val="00F02EF3"/>
    <w:rsid w:val="00F358C1"/>
    <w:rsid w:val="00F538F5"/>
    <w:rsid w:val="00F703BE"/>
    <w:rsid w:val="00FA0C37"/>
    <w:rsid w:val="00FA2C9F"/>
    <w:rsid w:val="00FA34E7"/>
    <w:rsid w:val="00FD12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20CD"/>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link w:val="berschrift2Zchn"/>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uiPriority w:val="59"/>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3"/>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table" w:styleId="Gitternetztabelle4Akzent2">
    <w:name w:val="Grid Table 4 Accent 2"/>
    <w:basedOn w:val="NormaleTabelle"/>
    <w:uiPriority w:val="49"/>
    <w:rsid w:val="001769D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berschrift2Zchn">
    <w:name w:val="Überschrift 2 Zchn"/>
    <w:basedOn w:val="Absatz-Standardschriftart"/>
    <w:link w:val="berschrift2"/>
    <w:rsid w:val="00714411"/>
    <w:rPr>
      <w:rFonts w:ascii="Arial" w:hAnsi="Arial"/>
      <w:b/>
      <w:spacing w:val="6"/>
      <w:kern w:val="15"/>
      <w:sz w:val="22"/>
      <w:lang w:val="en-US" w:eastAsia="de-DE"/>
    </w:rPr>
  </w:style>
  <w:style w:type="paragraph" w:styleId="Listenabsatz">
    <w:name w:val="List Paragraph"/>
    <w:basedOn w:val="Standard"/>
    <w:uiPriority w:val="34"/>
    <w:qFormat/>
    <w:rsid w:val="00A12503"/>
    <w:pPr>
      <w:widowControl/>
      <w:overflowPunct/>
      <w:autoSpaceDE/>
      <w:autoSpaceDN/>
      <w:adjustRightInd/>
      <w:spacing w:after="200" w:line="276" w:lineRule="auto"/>
      <w:ind w:left="720"/>
      <w:contextualSpacing/>
      <w:textAlignment w:val="auto"/>
    </w:pPr>
    <w:rPr>
      <w:rFonts w:asciiTheme="minorHAnsi" w:eastAsiaTheme="minorHAnsi" w:hAnsiTheme="minorHAnsi" w:cstheme="minorBidi"/>
      <w:spacing w:val="0"/>
      <w:kern w:val="0"/>
      <w:szCs w:val="22"/>
      <w:lang w:val="de-DE" w:eastAsia="en-US"/>
    </w:rPr>
  </w:style>
  <w:style w:type="character" w:styleId="Platzhaltertext">
    <w:name w:val="Placeholder Text"/>
    <w:basedOn w:val="Absatz-Standardschriftart"/>
    <w:uiPriority w:val="99"/>
    <w:semiHidden/>
    <w:rsid w:val="00346E2A"/>
    <w:rPr>
      <w:color w:val="808080"/>
    </w:rPr>
  </w:style>
  <w:style w:type="character" w:styleId="Hyperlink">
    <w:name w:val="Hyperlink"/>
    <w:basedOn w:val="Absatz-Standardschriftart"/>
    <w:uiPriority w:val="99"/>
    <w:semiHidden/>
    <w:unhideWhenUsed/>
    <w:rsid w:val="00655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21636565">
      <w:bodyDiv w:val="1"/>
      <w:marLeft w:val="0"/>
      <w:marRight w:val="0"/>
      <w:marTop w:val="0"/>
      <w:marBottom w:val="0"/>
      <w:divBdr>
        <w:top w:val="none" w:sz="0" w:space="0" w:color="auto"/>
        <w:left w:val="none" w:sz="0" w:space="0" w:color="auto"/>
        <w:bottom w:val="none" w:sz="0" w:space="0" w:color="auto"/>
        <w:right w:val="none" w:sz="0" w:space="0" w:color="auto"/>
      </w:divBdr>
      <w:divsChild>
        <w:div w:id="2020158660">
          <w:marLeft w:val="0"/>
          <w:marRight w:val="0"/>
          <w:marTop w:val="0"/>
          <w:marBottom w:val="0"/>
          <w:divBdr>
            <w:top w:val="none" w:sz="0" w:space="0" w:color="auto"/>
            <w:left w:val="none" w:sz="0" w:space="0" w:color="auto"/>
            <w:bottom w:val="none" w:sz="0" w:space="0" w:color="auto"/>
            <w:right w:val="none" w:sz="0" w:space="0" w:color="auto"/>
          </w:divBdr>
          <w:divsChild>
            <w:div w:id="1909681340">
              <w:marLeft w:val="0"/>
              <w:marRight w:val="0"/>
              <w:marTop w:val="0"/>
              <w:marBottom w:val="0"/>
              <w:divBdr>
                <w:top w:val="none" w:sz="0" w:space="0" w:color="auto"/>
                <w:left w:val="none" w:sz="0" w:space="0" w:color="auto"/>
                <w:bottom w:val="none" w:sz="0" w:space="0" w:color="auto"/>
                <w:right w:val="none" w:sz="0" w:space="0" w:color="auto"/>
              </w:divBdr>
            </w:div>
            <w:div w:id="2054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lektronik-kompendium.de/sites/grd/0306111.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chnerli.ch/stromrechn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customXml/itemProps2.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4.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1</Pages>
  <Words>422</Words>
  <Characters>2662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Lern- und Arbeitsauftrag Nr. 00#-00#a</vt:lpstr>
    </vt:vector>
  </TitlesOfParts>
  <Manager/>
  <Company>Berufsfachschule Baden BBB, IT-School / www.bbbaden.ch</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Modul xxx</dc:subject>
  <dc:creator>Vorname Nachname</dc:creator>
  <dc:description>CC BY, https://creativecommons.org/licenses/by/4.0/deed.de</dc:description>
  <cp:lastModifiedBy>Stefan.Fähndrich</cp:lastModifiedBy>
  <cp:revision>52</cp:revision>
  <cp:lastPrinted>2020-12-08T12:50:00Z</cp:lastPrinted>
  <dcterms:created xsi:type="dcterms:W3CDTF">2020-12-17T11:49:00Z</dcterms:created>
  <dcterms:modified xsi:type="dcterms:W3CDTF">2021-12-01T17:09:00Z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