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26D0" w14:textId="33E2DC3D" w:rsidR="009C178A" w:rsidRDefault="00935D8D">
      <w:pPr>
        <w:rPr>
          <w:rFonts w:asciiTheme="majorHAnsi" w:hAnsiTheme="majorHAnsi" w:cstheme="majorHAnsi"/>
          <w:sz w:val="32"/>
          <w:szCs w:val="32"/>
          <w:u w:val="single"/>
        </w:rPr>
      </w:pPr>
      <w:r w:rsidRPr="00935D8D">
        <w:rPr>
          <w:rFonts w:asciiTheme="majorHAnsi" w:hAnsiTheme="majorHAnsi" w:cstheme="majorHAnsi"/>
          <w:sz w:val="32"/>
          <w:szCs w:val="32"/>
          <w:u w:val="single"/>
        </w:rPr>
        <w:t>Pandas Challenge Analysis</w:t>
      </w:r>
    </w:p>
    <w:p w14:paraId="083FDD84" w14:textId="77777777" w:rsidR="00935D8D" w:rsidRDefault="00935D8D">
      <w:pPr>
        <w:rPr>
          <w:rFonts w:cstheme="minorHAnsi"/>
          <w:sz w:val="32"/>
          <w:szCs w:val="32"/>
          <w:u w:val="single"/>
        </w:rPr>
      </w:pPr>
    </w:p>
    <w:p w14:paraId="659CBC5E" w14:textId="7FA06CF4" w:rsidR="00935D8D" w:rsidRDefault="00935D8D">
      <w:pPr>
        <w:rPr>
          <w:rFonts w:cstheme="minorHAnsi"/>
        </w:rPr>
      </w:pPr>
      <w:r>
        <w:rPr>
          <w:rFonts w:cstheme="minorHAnsi"/>
        </w:rPr>
        <w:t xml:space="preserve">The district-based schools received </w:t>
      </w:r>
      <w:r w:rsidR="005D5BAF">
        <w:rPr>
          <w:rFonts w:cstheme="minorHAnsi"/>
        </w:rPr>
        <w:t>a similar budget per kid as charter schools even though they have they bigger school size. They have lower overall scores than charter but have a larger population. This implies that district schools would need a higher budget to help counterbalance the school population.</w:t>
      </w:r>
    </w:p>
    <w:p w14:paraId="302353FB" w14:textId="77777777" w:rsidR="005D5BAF" w:rsidRDefault="005D5BAF">
      <w:pPr>
        <w:rPr>
          <w:rFonts w:cstheme="minorHAnsi"/>
        </w:rPr>
      </w:pPr>
    </w:p>
    <w:p w14:paraId="39F480AE" w14:textId="4B616153" w:rsidR="00935D8D" w:rsidRDefault="00935D8D">
      <w:pPr>
        <w:rPr>
          <w:rFonts w:cstheme="minorHAnsi"/>
        </w:rPr>
      </w:pPr>
      <w:r>
        <w:rPr>
          <w:rFonts w:cstheme="minorHAnsi"/>
        </w:rPr>
        <w:t>The charter schools had the highest overall test scores and had the smallest school size. A similar amount of spending per child</w:t>
      </w:r>
      <w:r w:rsidR="005D5BAF">
        <w:rPr>
          <w:rFonts w:cstheme="minorHAnsi"/>
        </w:rPr>
        <w:t xml:space="preserve"> as district-based schools</w:t>
      </w:r>
      <w:r>
        <w:rPr>
          <w:rFonts w:cstheme="minorHAnsi"/>
        </w:rPr>
        <w:t xml:space="preserve">. This </w:t>
      </w:r>
      <w:r w:rsidR="005D5BAF">
        <w:rPr>
          <w:rFonts w:cstheme="minorHAnsi"/>
        </w:rPr>
        <w:t>implies that kids perform better in smaller classrooms.</w:t>
      </w:r>
    </w:p>
    <w:p w14:paraId="25B194FE" w14:textId="77777777" w:rsidR="00935D8D" w:rsidRPr="00935D8D" w:rsidRDefault="00935D8D">
      <w:pPr>
        <w:rPr>
          <w:rFonts w:cstheme="minorHAnsi"/>
        </w:rPr>
      </w:pPr>
    </w:p>
    <w:sectPr w:rsidR="00935D8D" w:rsidRPr="0093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8D"/>
    <w:rsid w:val="005D5BAF"/>
    <w:rsid w:val="00935D8D"/>
    <w:rsid w:val="009677A2"/>
    <w:rsid w:val="009C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49C82"/>
  <w15:chartTrackingRefBased/>
  <w15:docId w15:val="{7B211CB1-8B26-8647-BA47-8DAF6B47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Carrillo</dc:creator>
  <cp:keywords/>
  <dc:description/>
  <cp:lastModifiedBy>Brenda Carrillo</cp:lastModifiedBy>
  <cp:revision>1</cp:revision>
  <dcterms:created xsi:type="dcterms:W3CDTF">2023-05-23T04:13:00Z</dcterms:created>
  <dcterms:modified xsi:type="dcterms:W3CDTF">2023-05-23T04:33:00Z</dcterms:modified>
</cp:coreProperties>
</file>