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5E3E022B" w:rsidRDefault="00B94893" w14:paraId="1208E3AA" w14:textId="647D19A1">
      <w:pPr>
        <w:pStyle w:val="Footer"/>
        <w:jc w:val="center"/>
        <w:rPr>
          <w:rFonts w:ascii="Aptos" w:hAnsi="Aptos" w:cs="Arial" w:asciiTheme="minorAscii" w:hAnsiTheme="minorAscii" w:cstheme="minorBidi"/>
        </w:rPr>
      </w:pPr>
      <w:r w:rsidRPr="00312DC5">
        <w:rPr>
          <w:rFonts w:asciiTheme="minorHAnsi" w:hAnsiTheme="minorHAnsi" w:eastAsiaTheme="minorHAnsi" w:cstheme="minorHAnsi"/>
          <w:b/>
          <w:bCs/>
          <w:noProof/>
          <w:color w:val="000000"/>
          <w:sz w:val="32"/>
          <w:szCs w:val="32"/>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7216" behindDoc="0" locked="0" layoutInCell="1" allowOverlap="1" wp14:anchorId="5584CB1B" wp14:editId="597BB54E">
                <wp:simplePos xmlns:wp="http://schemas.openxmlformats.org/drawingml/2006/wordprocessingDrawing" x="0" y="0"/>
                <wp:positionH xmlns:wp="http://schemas.openxmlformats.org/drawingml/2006/wordprocessingDrawing" relativeFrom="margin">
                  <wp:posOffset>103470</wp:posOffset>
                </wp:positionH>
                <wp:positionV xmlns:wp="http://schemas.openxmlformats.org/drawingml/2006/wordprocessingDrawing" relativeFrom="paragraph">
                  <wp:posOffset>13000</wp:posOffset>
                </wp:positionV>
                <wp:extent cx="6239510" cy="5364480"/>
                <wp:effectExtent l="0" t="0" r="0" b="7620"/>
                <wp:wrapNone xmlns:wp="http://schemas.openxmlformats.org/drawingml/2006/wordprocessingDrawing"/>
                <wp:docPr xmlns:wp="http://schemas.openxmlformats.org/drawingml/2006/wordprocessingDrawing" id="4" name="Text Box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239510" cy="536448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00647828" w:rsidP="00647828" w:rsidRDefault="00647828">
                            <w:pPr>
                              <w:spacing w:line="276" w:lineRule="auto"/>
                              <w:jc w:val="center"/>
                              <w:rPr>
                                <w:rFonts w:ascii="Montserrat" w:hAnsi="Montserrat"/>
                                <w:b/>
                                <w:bCs/>
                                <w:color w:val="000000" w:themeColor="dark1"/>
                                <w:kern w:val="0"/>
                                <w:sz w:val="72"/>
                                <w:szCs w:val="72"/>
                                <w:lang w:val="en-US"/>
                                <w14:ligatures xmlns:w14="http://schemas.microsoft.com/office/word/2010/wordml" w14:val="none"/>
                              </w:rPr>
                            </w:pPr>
                            <w:r>
                              <w:rPr>
                                <w:rFonts w:ascii="Montserrat" w:hAnsi="Montserrat"/>
                                <w:b/>
                                <w:bCs/>
                                <w:color w:val="000000" w:themeColor="dark1"/>
                                <w:sz w:val="72"/>
                                <w:szCs w:val="72"/>
                                <w:lang w:val="en-US"/>
                              </w:rPr>
                              <w:t> </w:t>
                            </w:r>
                          </w:p>
                          <w:p w:rsidR="00647828" w:rsidP="00647828" w:rsidRDefault="00647828">
                            <w:pPr>
                              <w:spacing w:line="276" w:lineRule="auto"/>
                              <w:jc w:val="center"/>
                              <w:rPr>
                                <w:rFonts w:hAnsi="Aptos" w:eastAsia="Aptos" w:cs="Aptos"/>
                                <w:b/>
                                <w:bCs/>
                                <w:color w:val="1A755B"/>
                                <w:sz w:val="96"/>
                                <w:szCs w:val="96"/>
                                <w:lang w:val="en-US"/>
                              </w:rPr>
                            </w:pPr>
                            <w:r>
                              <w:rPr>
                                <w:rFonts w:hAnsi="Aptos" w:eastAsia="Aptos" w:cs="Aptos"/>
                                <w:b/>
                                <w:bCs/>
                                <w:color w:val="1A755B"/>
                                <w:sz w:val="96"/>
                                <w:szCs w:val="96"/>
                                <w:lang w:val="en-US"/>
                              </w:rPr>
                              <w:t>Data Technician</w:t>
                            </w:r>
                          </w:p>
                          <w:p w:rsidR="00647828" w:rsidP="00647828" w:rsidRDefault="00647828">
                            <w:pPr>
                              <w:spacing w:line="276" w:lineRule="auto"/>
                              <w:jc w:val="center"/>
                              <w:rPr>
                                <w:rFonts w:hAnsi="Aptos" w:eastAsia="Aptos" w:cs="Aptos"/>
                                <w:b/>
                                <w:bCs/>
                                <w:color w:val="1A755B"/>
                                <w:sz w:val="96"/>
                                <w:szCs w:val="96"/>
                                <w:lang w:val="en-US"/>
                              </w:rPr>
                            </w:pPr>
                            <w:r>
                              <w:rPr>
                                <w:rFonts w:hAnsi="Aptos" w:eastAsia="Aptos" w:cs="Aptos"/>
                                <w:b/>
                                <w:bCs/>
                                <w:color w:val="1A755B"/>
                                <w:sz w:val="96"/>
                                <w:szCs w:val="96"/>
                                <w:lang w:val="en-US"/>
                              </w:rPr>
                              <w:t>Week 2 Workbook</w:t>
                            </w:r>
                          </w:p>
                          <w:p w:rsidR="00647828" w:rsidP="00647828" w:rsidRDefault="00647828">
                            <w:pPr>
                              <w:spacing w:line="276" w:lineRule="auto"/>
                              <w:jc w:val="center"/>
                              <w:rPr>
                                <w:rFonts w:hAnsi="Aptos" w:eastAsia="Aptos" w:cs="Aptos"/>
                                <w:b/>
                                <w:bCs/>
                                <w:color w:val="1A755B"/>
                                <w:sz w:val="96"/>
                                <w:szCs w:val="96"/>
                                <w:lang w:val="en-US"/>
                              </w:rPr>
                            </w:pPr>
                            <w:r>
                              <w:rPr>
                                <w:rFonts w:hAnsi="Aptos" w:eastAsia="Aptos" w:cs="Aptos"/>
                                <w:b/>
                                <w:bCs/>
                                <w:color w:val="1A755B"/>
                                <w:sz w:val="96"/>
                                <w:szCs w:val="96"/>
                                <w:lang w:val="en-US"/>
                              </w:rPr>
                              <w:t>Tableau Part</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777C2A2D"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777C2A2D" w:rsidRDefault="00161231" w14:paraId="24D99E43" w14:textId="090B4B34">
            <w:pPr>
              <w:spacing w:after="160" w:line="259" w:lineRule="auto"/>
              <w:jc w:val="left"/>
              <w:rPr>
                <w:rFonts w:ascii="Aptos" w:hAnsi="Aptos" w:cs="Aptos" w:asciiTheme="minorAscii" w:hAnsiTheme="minorAscii" w:cstheme="minorAscii"/>
                <w:color w:val="auto"/>
                <w:sz w:val="28"/>
                <w:szCs w:val="28"/>
              </w:rPr>
            </w:pPr>
            <w:r w:rsidRPr="777C2A2D" w:rsidR="00161231">
              <w:rPr>
                <w:rFonts w:ascii="Aptos" w:hAnsi="Aptos" w:cs="Aptos" w:asciiTheme="minorAscii" w:hAnsiTheme="minorAscii" w:cstheme="minorAscii"/>
                <w:color w:val="auto"/>
                <w:sz w:val="28"/>
                <w:szCs w:val="28"/>
              </w:rPr>
              <w:t xml:space="preserve">Name: </w:t>
            </w:r>
            <w:r w:rsidRPr="777C2A2D" w:rsidR="426D5DD5">
              <w:rPr>
                <w:rFonts w:ascii="Aptos" w:hAnsi="Aptos" w:cs="Aptos" w:asciiTheme="minorAscii" w:hAnsiTheme="minorAscii" w:cstheme="minorAscii"/>
                <w:color w:val="auto"/>
                <w:sz w:val="28"/>
                <w:szCs w:val="28"/>
              </w:rPr>
              <w:t>Fidel Alejandro Batista Romero</w:t>
            </w:r>
          </w:p>
        </w:tc>
      </w:tr>
      <w:tr w:rsidRPr="00312DC5" w:rsidR="00161231" w:rsidTr="777C2A2D"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777C2A2D" w:rsidRDefault="00161231" w14:paraId="519A6593" w14:textId="29C7F6CF">
            <w:pPr>
              <w:spacing w:after="160" w:line="259" w:lineRule="auto"/>
              <w:jc w:val="left"/>
              <w:rPr>
                <w:rFonts w:ascii="Aptos" w:hAnsi="Aptos" w:cs="Aptos" w:asciiTheme="minorAscii" w:hAnsiTheme="minorAscii" w:cstheme="minorAscii"/>
                <w:color w:val="auto"/>
                <w:sz w:val="28"/>
                <w:szCs w:val="28"/>
              </w:rPr>
            </w:pPr>
            <w:r w:rsidRPr="777C2A2D" w:rsidR="00161231">
              <w:rPr>
                <w:rFonts w:ascii="Aptos" w:hAnsi="Aptos" w:cs="Aptos" w:asciiTheme="minorAscii" w:hAnsiTheme="minorAscii" w:cstheme="minorAscii"/>
                <w:color w:val="auto"/>
                <w:sz w:val="28"/>
                <w:szCs w:val="28"/>
              </w:rPr>
              <w:t xml:space="preserve">Course Date: </w:t>
            </w:r>
            <w:r w:rsidRPr="777C2A2D" w:rsidR="4FF6F5E7">
              <w:rPr>
                <w:rFonts w:ascii="Aptos" w:hAnsi="Aptos" w:cs="Aptos" w:asciiTheme="minorAscii" w:hAnsiTheme="minorAscii" w:cstheme="minorAscii"/>
                <w:color w:val="auto"/>
                <w:sz w:val="28"/>
                <w:szCs w:val="28"/>
              </w:rPr>
              <w:t>13/07/2026</w:t>
            </w:r>
          </w:p>
        </w:tc>
      </w:tr>
      <w:tr w:rsidRPr="00312DC5" w:rsidR="00161231" w:rsidTr="777C2A2D"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7C39D6" w:rsidRDefault="00161231" w14:paraId="77650E7A" w14:textId="2B9962BF">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5460202">
            <w:r w:rsidRPr="005C403F" w:rsidR="007C39D6">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rsidR="007C39D6" w:rsidRDefault="007C39D6" w14:paraId="7AE95A79" w14:textId="34C82D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3">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rsidR="007C39D6" w:rsidRDefault="007C39D6" w14:paraId="6540D368" w14:textId="649423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4">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rsidR="007C39D6" w:rsidRDefault="007C39D6" w14:paraId="02FB3BF0" w14:textId="0C2AD47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5">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rsidR="007C39D6" w:rsidRDefault="007C39D6" w14:paraId="7B372307" w14:textId="7B3CDB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6">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rsidR="007C39D6" w:rsidRDefault="007C39D6" w14:paraId="0D47B045" w14:textId="41D82B4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7">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rsidR="007C39D6" w:rsidRDefault="007C39D6" w14:paraId="124200B0" w14:textId="5F8922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8">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09212D91" w14:textId="46F0FAB6">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9">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58DDCE0B" w14:textId="0F5033B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10">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rsidRPr="00B71D9B" w:rsidR="00161231" w:rsidP="00161231" w:rsidRDefault="00161231" w14:paraId="189E0538" w14:textId="503668F1">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5460202"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E42322" w:rsidP="00161231" w:rsidRDefault="00E42322" w14:paraId="20E20221"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Pr="00E42322"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2B0E703D" w14:textId="77777777">
            <w:pPr>
              <w:rPr>
                <w:b/>
                <w:bCs/>
              </w:rPr>
            </w:pPr>
            <w:r w:rsidRPr="00E42322">
              <w:rPr>
                <w:b/>
                <w:bCs/>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63F4AA40" w14:textId="77777777">
            <w:pPr>
              <w:rPr>
                <w:b/>
                <w:bCs/>
              </w:rPr>
            </w:pPr>
            <w:r w:rsidRPr="00E42322">
              <w:rPr>
                <w:b/>
                <w:bCs/>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C344E24" w14:textId="77777777">
            <w:pPr>
              <w:rPr>
                <w:b/>
                <w:bCs/>
              </w:rPr>
            </w:pPr>
            <w:r w:rsidRPr="00E42322">
              <w:rPr>
                <w:b/>
                <w:bCs/>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DA67C57" w14:textId="77777777">
            <w:pPr>
              <w:rPr>
                <w:b/>
                <w:bCs/>
              </w:rPr>
            </w:pPr>
            <w:r w:rsidRPr="00E42322">
              <w:rPr>
                <w:b/>
                <w:bCs/>
              </w:rPr>
              <w:t>Example</w:t>
            </w:r>
          </w:p>
        </w:tc>
      </w:tr>
      <w:tr w:rsidRPr="00E42322"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1AE4C40" w14:textId="77777777">
            <w:r w:rsidRPr="00E42322">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AFF9AF" w14:textId="77777777">
            <w:r w:rsidRPr="00E42322">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80A7E87" w14:textId="7589E46B">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A4AD40" w14:textId="77777777">
            <w:r w:rsidRPr="00E42322">
              <w:t>Asia</w:t>
            </w:r>
          </w:p>
        </w:tc>
      </w:tr>
      <w:tr w:rsidRPr="00E42322"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CF95AE8" w14:textId="77777777">
            <w:r w:rsidRPr="00E42322">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5214688" w14:textId="77777777">
            <w:r w:rsidRPr="00E42322">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C94FE0" w14:paraId="289B977D" w14:textId="0460A5A4">
            <w: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0F6635" w14:textId="77777777">
            <w:r w:rsidRPr="00E42322">
              <w:t>Afghanistan</w:t>
            </w:r>
          </w:p>
        </w:tc>
      </w:tr>
      <w:tr w:rsidRPr="00E42322"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B781C7" w14:textId="77777777">
            <w:r w:rsidRPr="00E42322">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FA71AD" w14:textId="77777777">
            <w:r w:rsidRPr="00E42322">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6E7F781" w14:textId="18C8C1D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C0EDADE" w14:textId="77777777">
            <w:r w:rsidRPr="00E42322">
              <w:t>1990</w:t>
            </w:r>
          </w:p>
        </w:tc>
      </w:tr>
      <w:tr w:rsidRPr="00E42322"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6EA08DA" w14:textId="77777777">
            <w:r w:rsidRPr="00E42322">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B62640A" w14:textId="77777777">
            <w:r w:rsidRPr="00E42322">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8A4D377" w14:textId="02F534F5">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512B36" w14:textId="77777777">
            <w:r w:rsidRPr="00E42322">
              <w:t>48.9</w:t>
            </w:r>
          </w:p>
        </w:tc>
      </w:tr>
      <w:tr w:rsidRPr="00E42322"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455D18C" w14:textId="77777777">
            <w:r w:rsidRPr="00E42322">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B54C5F8" w14:textId="77777777">
            <w:r w:rsidRPr="00E42322">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3B9A53" w14:textId="4412EEDD">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9C5D30" w14:textId="77777777">
            <w:r w:rsidRPr="00E42322">
              <w:t>Women</w:t>
            </w:r>
          </w:p>
        </w:tc>
      </w:tr>
      <w:tr w:rsidRPr="00E42322"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C256ADF" w14:textId="77777777">
            <w:r w:rsidRPr="00E42322">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281A163" w14:textId="77777777">
            <w:r w:rsidRPr="00E42322">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192B88" w14:textId="7699234A">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AA7CEB5" w14:textId="77777777">
            <w:r w:rsidRPr="00E42322">
              <w:t>20.7</w:t>
            </w:r>
          </w:p>
        </w:tc>
      </w:tr>
      <w:tr w:rsidRPr="00E42322"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964B82E" w14:textId="77777777">
            <w:r w:rsidRPr="00E42322">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FA779A" w14:textId="77777777">
            <w:r w:rsidRPr="00E42322">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CB464E" w14:textId="064842F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75505D0" w14:textId="77777777">
            <w:r w:rsidRPr="00E42322">
              <w:t>124</w:t>
            </w:r>
          </w:p>
        </w:tc>
      </w:tr>
      <w:tr w:rsidRPr="00E42322"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366E94E" w14:textId="77777777">
            <w:r w:rsidRPr="00E42322">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114162" w14:textId="77777777">
            <w:r w:rsidRPr="00E42322">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70623BF" w14:textId="73A1BB4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1961362" w14:textId="77777777">
            <w:r w:rsidRPr="00E42322">
              <w:t>4.55</w:t>
            </w:r>
          </w:p>
        </w:tc>
      </w:tr>
      <w:tr w:rsidRPr="00E42322"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BBBFC82" w14:textId="77777777">
            <w:r w:rsidRPr="00E42322">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D2DEAC" w14:textId="12D63108">
            <w:r w:rsidRPr="00E42322">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B51EFD" w14:textId="66470644">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07293B9" w14:textId="77777777">
            <w:r w:rsidRPr="00E42322">
              <w:t>194</w:t>
            </w:r>
          </w:p>
        </w:tc>
      </w:tr>
      <w:tr w:rsidRPr="00E42322"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890F8C5" w14:textId="77777777">
            <w:r w:rsidRPr="00E42322">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CA470BC" w14:textId="7C7C4DF4">
            <w:r w:rsidRPr="00E42322">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B85CDF7" w14:textId="14BE662B">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3B4543" w14:textId="77777777">
            <w:r w:rsidRPr="00E42322">
              <w:t>107</w:t>
            </w:r>
          </w:p>
        </w:tc>
      </w:tr>
      <w:tr w:rsidRPr="00E42322"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1B9C2C5" w14:textId="77777777">
            <w:r w:rsidRPr="00E42322">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719D9D" w14:textId="7C8A69C7">
            <w:r w:rsidRPr="00E42322">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B863A8" w14:textId="200AC06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D409C8" w14:textId="77777777">
            <w:r w:rsidRPr="00E42322">
              <w:t>406</w:t>
            </w:r>
          </w:p>
        </w:tc>
      </w:tr>
      <w:tr w:rsidRPr="00E42322"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D70866" w14:textId="77777777">
            <w:r w:rsidRPr="00E42322">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769ECD8" w14:textId="77777777">
            <w:r w:rsidRPr="00E42322">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B018B9" w14:textId="6CD7CCAC">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B14D85" w14:textId="77777777">
            <w:r w:rsidRPr="00E42322">
              <w:t>6,067,694</w:t>
            </w:r>
          </w:p>
        </w:tc>
      </w:tr>
      <w:tr w:rsidRPr="00E42322"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D77FBB1" w14:textId="77777777">
            <w:r w:rsidRPr="00E42322">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EFF6987" w14:textId="77777777">
            <w:r w:rsidRPr="00E42322">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802AAC" w14:textId="77777777">
            <w:r w:rsidRPr="00E42322">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AF1DF07" w14:textId="77777777">
            <w:r w:rsidRPr="00E42322">
              <w:t>6.75</w:t>
            </w:r>
          </w:p>
        </w:tc>
      </w:tr>
    </w:tbl>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008016F9" w:rsidP="00161231" w:rsidRDefault="008016F9" w14:paraId="07E30CDC" w14:textId="77777777"/>
    <w:p w:rsidR="00DF342C" w:rsidP="00161231" w:rsidRDefault="00DF342C" w14:paraId="4C9EA3D5" w14:textId="77777777"/>
    <w:p w:rsidR="00DF342C" w:rsidP="00161231" w:rsidRDefault="00DF342C" w14:paraId="0153DADA" w14:textId="77777777"/>
    <w:p w:rsidR="00DF342C" w:rsidP="00161231" w:rsidRDefault="00DF342C" w14:paraId="4D2A8181" w14:textId="77777777"/>
    <w:p w:rsidRPr="00567D3D" w:rsidR="00DF342C" w:rsidP="00161231" w:rsidRDefault="00DF342C" w14:paraId="75414366" w14:textId="77777777"/>
    <w:p w:rsidRPr="00567D3D" w:rsidR="00161231" w:rsidP="00161231" w:rsidRDefault="00161231" w14:paraId="1D9EF047" w14:textId="77777777">
      <w:r w:rsidRPr="00567D3D">
        <w:rPr>
          <w:b/>
          <w:bCs/>
        </w:rPr>
        <w:lastRenderedPageBreak/>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lastRenderedPageBreak/>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50A25644" w:rsidRDefault="00161231" w14:paraId="1D3092FC" w14:textId="77777777">
      <w:pPr>
        <w:pStyle w:val="Normal"/>
        <w:numPr>
          <w:ilvl w:val="1"/>
          <w:numId w:val="2"/>
        </w:numPr>
        <w:suppressLineNumbers w:val="0"/>
        <w:bidi w:val="0"/>
        <w:spacing w:before="0" w:beforeAutospacing="off" w:after="160" w:afterAutospacing="off" w:line="259" w:lineRule="auto"/>
        <w:ind w:left="1440" w:right="0" w:hanging="360"/>
        <w:jc w:val="left"/>
        <w:rPr/>
      </w:pPr>
      <w:r w:rsidRPr="50A25644" w:rsidR="00161231">
        <w:rPr>
          <w:b w:val="1"/>
          <w:bCs w:val="1"/>
        </w:rPr>
        <w:t>Deliverable:</w:t>
      </w:r>
      <w:r w:rsidR="00161231">
        <w:rPr/>
        <w:t xml:space="preserve"> A worksheet </w:t>
      </w:r>
      <w:r w:rsidR="00161231">
        <w:rPr/>
        <w:t>named</w:t>
      </w:r>
      <w:r w:rsidR="00161231">
        <w:rPr/>
        <w:t xml:space="preserve">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61F19F7F">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3908355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0A25644" w:rsidRDefault="00161231" w14:paraId="2FC3A5FD" w14:textId="2F5A041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0208EF8">
              <w:drawing>
                <wp:inline wp14:editId="0F132814" wp14:anchorId="10D95D19">
                  <wp:extent cx="4800600" cy="2219325"/>
                  <wp:effectExtent l="0" t="0" r="0" b="0"/>
                  <wp:docPr id="841531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531968" name="Picture 841531968"/>
                          <pic:cNvPicPr/>
                        </pic:nvPicPr>
                        <pic:blipFill>
                          <a:blip xmlns:r="http://schemas.openxmlformats.org/officeDocument/2006/relationships" r:embed="rId764083656">
                            <a:extLst>
                              <a:ext uri="{28A0092B-C50C-407E-A947-70E740481C1C}">
                                <a14:useLocalDpi xmlns:a14="http://schemas.microsoft.com/office/drawing/2010/main"/>
                              </a:ext>
                            </a:extLst>
                          </a:blip>
                          <a:stretch>
                            <a:fillRect/>
                          </a:stretch>
                        </pic:blipFill>
                        <pic:spPr>
                          <a:xfrm>
                            <a:off x="0" y="0"/>
                            <a:ext cx="4800600" cy="2219325"/>
                          </a:xfrm>
                          <a:prstGeom prst="rect">
                            <a:avLst/>
                          </a:prstGeom>
                        </pic:spPr>
                      </pic:pic>
                    </a:graphicData>
                  </a:graphic>
                </wp:inline>
              </w:drawing>
            </w: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3908355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 xml:space="preserve">What did you find and any reflections on how the </w:t>
            </w:r>
            <w:r w:rsidRPr="404954BD">
              <w:rPr>
                <w:rFonts w:asciiTheme="minorHAnsi" w:hAnsiTheme="minorHAnsi" w:cstheme="minorBidi"/>
                <w:sz w:val="28"/>
                <w:szCs w:val="28"/>
              </w:rPr>
              <w:lastRenderedPageBreak/>
              <w:t>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0A25644" w:rsidRDefault="00161231" w14:paraId="5628BF93" w14:textId="4125A51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u w:val="single"/>
              </w:rPr>
            </w:pPr>
            <w:r w:rsidRPr="50A25644" w:rsidR="1462FC61">
              <w:rPr>
                <w:rStyle w:val="ANSWERS"/>
                <w:rFonts w:ascii="Aptos" w:hAnsi="Aptos" w:cs="Arial" w:asciiTheme="minorAscii" w:hAnsiTheme="minorAscii" w:cstheme="minorBidi"/>
                <w:sz w:val="28"/>
                <w:szCs w:val="28"/>
                <w:u w:val="single"/>
              </w:rPr>
              <w:t>Summary of Findings from Dashboard</w:t>
            </w:r>
          </w:p>
          <w:p w:rsidR="6025C757" w:rsidP="50A25644" w:rsidRDefault="6025C757" w14:paraId="59C4665D" w14:textId="74038FA7">
            <w:pPr>
              <w:pStyle w:val="ListParagraph"/>
              <w:numPr>
                <w:ilvl w:val="0"/>
                <w:numId w:val="20"/>
              </w:numPr>
              <w:suppressLineNumbers w:val="0"/>
              <w:bidi w:val="0"/>
              <w:spacing w:before="0" w:beforeAutospacing="off" w:after="160" w:afterAutospacing="off" w:line="259" w:lineRule="auto"/>
              <w:ind w:right="0"/>
              <w:jc w:val="left"/>
              <w:rPr>
                <w:rStyle w:val="ANSWERS"/>
                <w:rFonts w:ascii="Aptos" w:hAnsi="Aptos" w:cs="Arial" w:asciiTheme="minorAscii" w:hAnsiTheme="minorAscii" w:cstheme="minorBidi"/>
                <w:sz w:val="28"/>
                <w:szCs w:val="28"/>
                <w:u w:val="none"/>
              </w:rPr>
            </w:pPr>
            <w:r w:rsidRPr="50A25644" w:rsidR="6025C757">
              <w:rPr>
                <w:rStyle w:val="ANSWERS"/>
                <w:rFonts w:ascii="Aptos" w:hAnsi="Aptos" w:cs="Arial" w:asciiTheme="minorAscii" w:hAnsiTheme="minorAscii" w:cstheme="minorBidi"/>
                <w:sz w:val="28"/>
                <w:szCs w:val="28"/>
                <w:u w:val="none"/>
              </w:rPr>
              <w:t>Europe has the highest average life expectancy at 75.4 years, while Africa has the lowest at 55.1 years.</w:t>
            </w:r>
          </w:p>
          <w:p w:rsidR="6025C757" w:rsidP="50A25644" w:rsidRDefault="6025C757" w14:paraId="45418DF3" w14:textId="5A6A7D9A">
            <w:pPr>
              <w:pStyle w:val="ListParagraph"/>
              <w:numPr>
                <w:ilvl w:val="0"/>
                <w:numId w:val="20"/>
              </w:numPr>
              <w:suppressLineNumbers w:val="0"/>
              <w:bidi w:val="0"/>
              <w:spacing w:before="0" w:beforeAutospacing="off" w:after="160" w:afterAutospacing="off" w:line="259" w:lineRule="auto"/>
              <w:ind w:right="0"/>
              <w:jc w:val="left"/>
              <w:rPr>
                <w:rStyle w:val="ANSWERS"/>
                <w:rFonts w:ascii="Aptos" w:hAnsi="Aptos" w:cs="Arial" w:asciiTheme="minorAscii" w:hAnsiTheme="minorAscii" w:cstheme="minorBidi"/>
                <w:noProof w:val="0"/>
                <w:sz w:val="28"/>
                <w:szCs w:val="28"/>
                <w:u w:val="none"/>
                <w:lang w:val="en-GB"/>
              </w:rPr>
            </w:pPr>
            <w:r w:rsidRPr="50A25644" w:rsidR="6025C757">
              <w:rPr>
                <w:rStyle w:val="ANSWERS"/>
                <w:rFonts w:ascii="Aptos" w:hAnsi="Aptos" w:cs="Arial" w:asciiTheme="minorAscii" w:hAnsiTheme="minorAscii" w:cstheme="minorBidi"/>
                <w:noProof w:val="0"/>
                <w:sz w:val="28"/>
                <w:szCs w:val="28"/>
                <w:u w:val="none"/>
                <w:lang w:val="en-GB"/>
              </w:rPr>
              <w:t>The five countries with the highest average life expectancy are Japan, Iceland, Switzerland, Sweden, and Australia, in that order.</w:t>
            </w:r>
          </w:p>
          <w:p w:rsidR="6025C757" w:rsidP="50A25644" w:rsidRDefault="6025C757" w14:paraId="52B9CCB8" w14:textId="1909FC8D">
            <w:pPr>
              <w:pStyle w:val="ListParagraph"/>
              <w:numPr>
                <w:ilvl w:val="0"/>
                <w:numId w:val="20"/>
              </w:numPr>
              <w:suppressLineNumbers w:val="0"/>
              <w:bidi w:val="0"/>
              <w:spacing w:before="0" w:beforeAutospacing="off" w:after="160" w:afterAutospacing="off" w:line="259" w:lineRule="auto"/>
              <w:ind w:right="0"/>
              <w:jc w:val="left"/>
              <w:rPr>
                <w:rStyle w:val="ANSWERS"/>
                <w:rFonts w:ascii="Aptos" w:hAnsi="Aptos" w:cs="Arial" w:asciiTheme="minorAscii" w:hAnsiTheme="minorAscii" w:cstheme="minorBidi"/>
                <w:noProof w:val="0"/>
                <w:sz w:val="28"/>
                <w:szCs w:val="28"/>
                <w:u w:val="none"/>
                <w:lang w:val="en-GB"/>
              </w:rPr>
            </w:pPr>
            <w:r w:rsidRPr="50A25644" w:rsidR="6025C757">
              <w:rPr>
                <w:rStyle w:val="ANSWERS"/>
                <w:rFonts w:ascii="Aptos" w:hAnsi="Aptos" w:cs="Arial" w:asciiTheme="minorAscii" w:hAnsiTheme="minorAscii" w:cstheme="minorBidi"/>
                <w:noProof w:val="0"/>
                <w:sz w:val="28"/>
                <w:szCs w:val="28"/>
                <w:u w:val="none"/>
                <w:lang w:val="en-GB"/>
              </w:rPr>
              <w:t>Overall, the population is generally balanced between men and women. However, some Arab countries show notable gender imbalances. For example, in the United Arab Emirates, 69.2% of the population is male, compared with 30.8% female.</w:t>
            </w:r>
          </w:p>
          <w:p w:rsidR="6025C757" w:rsidP="50A25644" w:rsidRDefault="6025C757" w14:paraId="3A04DB73" w14:textId="6194A509">
            <w:pPr>
              <w:pStyle w:val="ListParagraph"/>
              <w:numPr>
                <w:ilvl w:val="0"/>
                <w:numId w:val="20"/>
              </w:numPr>
              <w:suppressLineNumbers w:val="0"/>
              <w:bidi w:val="0"/>
              <w:spacing w:before="0" w:beforeAutospacing="off" w:after="160" w:afterAutospacing="off" w:line="259" w:lineRule="auto"/>
              <w:ind w:right="0"/>
              <w:jc w:val="left"/>
              <w:rPr>
                <w:rStyle w:val="ANSWERS"/>
                <w:rFonts w:ascii="Aptos" w:hAnsi="Aptos" w:cs="Arial" w:asciiTheme="minorAscii" w:hAnsiTheme="minorAscii" w:cstheme="minorBidi"/>
                <w:noProof w:val="0"/>
                <w:sz w:val="28"/>
                <w:szCs w:val="28"/>
                <w:u w:val="none"/>
                <w:lang w:val="en-GB"/>
              </w:rPr>
            </w:pPr>
            <w:r w:rsidRPr="50A25644" w:rsidR="6025C757">
              <w:rPr>
                <w:rStyle w:val="ANSWERS"/>
                <w:rFonts w:ascii="Aptos" w:hAnsi="Aptos" w:cs="Arial" w:asciiTheme="minorAscii" w:hAnsiTheme="minorAscii" w:cstheme="minorBidi"/>
                <w:noProof w:val="0"/>
                <w:sz w:val="28"/>
                <w:szCs w:val="28"/>
                <w:u w:val="none"/>
                <w:lang w:val="en-GB"/>
              </w:rPr>
              <w:t>There is no clear correlation between BMI and life expectancy across the continents studied. However, in Africa, people generally have healthier BMI values but a lower life expectancy, whereas in the Americas, people tend to have higher BMI values while also having a higher life expectancy.</w:t>
            </w:r>
          </w:p>
          <w:p w:rsidR="5CE0FDA1" w:rsidP="39083553" w:rsidRDefault="5CE0FDA1" w14:paraId="27490638" w14:textId="7C2CC8D7">
            <w:pPr>
              <w:pStyle w:val="ListParagraph"/>
              <w:numPr>
                <w:ilvl w:val="0"/>
                <w:numId w:val="20"/>
              </w:numPr>
              <w:suppressLineNumbers w:val="0"/>
              <w:spacing w:before="0" w:beforeAutospacing="off" w:after="160" w:afterAutospacing="off" w:line="259" w:lineRule="auto"/>
              <w:ind w:right="0"/>
              <w:jc w:val="left"/>
              <w:rPr>
                <w:rStyle w:val="ANSWERS"/>
                <w:rFonts w:ascii="Aptos" w:hAnsi="Aptos" w:cs="Arial" w:asciiTheme="minorAscii" w:hAnsiTheme="minorAscii" w:cstheme="minorBidi"/>
                <w:noProof w:val="0"/>
                <w:sz w:val="28"/>
                <w:szCs w:val="28"/>
                <w:u w:val="none"/>
                <w:lang w:val="en-GB"/>
              </w:rPr>
            </w:pPr>
            <w:r w:rsidRPr="39083553" w:rsidR="5CE0FDA1">
              <w:rPr>
                <w:rStyle w:val="ANSWERS"/>
                <w:rFonts w:ascii="Aptos" w:hAnsi="Aptos" w:cs="Arial" w:asciiTheme="minorAscii" w:hAnsiTheme="minorAscii" w:cstheme="minorBidi"/>
                <w:noProof w:val="0"/>
                <w:sz w:val="28"/>
                <w:szCs w:val="28"/>
                <w:u w:val="none"/>
                <w:lang w:val="en-GB"/>
              </w:rPr>
              <w:t>Based on the cancer incidence rate by continent, Europe has the highest cancer rate, while Africa has the lowest.</w:t>
            </w:r>
          </w:p>
          <w:p w:rsidR="55E4656A" w:rsidP="39083553" w:rsidRDefault="55E4656A" w14:paraId="6690241F" w14:textId="4C8CAF5B">
            <w:pPr>
              <w:spacing w:after="160" w:line="259" w:lineRule="auto"/>
              <w:rPr>
                <w:rStyle w:val="ANSWERS"/>
                <w:rFonts w:ascii="Aptos" w:hAnsi="Aptos" w:cs="Arial" w:asciiTheme="minorAscii" w:hAnsiTheme="minorAscii" w:cstheme="minorBidi"/>
                <w:sz w:val="28"/>
                <w:szCs w:val="28"/>
                <w:u w:val="single"/>
              </w:rPr>
            </w:pPr>
            <w:r w:rsidRPr="39083553" w:rsidR="55E4656A">
              <w:rPr>
                <w:rStyle w:val="ANSWERS"/>
                <w:rFonts w:ascii="Aptos" w:hAnsi="Aptos" w:cs="Arial" w:asciiTheme="minorAscii" w:hAnsiTheme="minorAscii" w:cstheme="minorBidi"/>
                <w:sz w:val="28"/>
                <w:szCs w:val="28"/>
                <w:u w:val="single"/>
              </w:rPr>
              <w:t>Possible Uses by NHS</w:t>
            </w:r>
          </w:p>
          <w:p w:rsidR="6C9F6A28" w:rsidP="39083553" w:rsidRDefault="6C9F6A28" w14:paraId="36630C7A" w14:textId="03677600">
            <w:pPr>
              <w:pStyle w:val="Normal"/>
              <w:suppressLineNumbers w:val="0"/>
              <w:spacing w:before="0" w:beforeAutospacing="off" w:after="160" w:afterAutospacing="off" w:line="259" w:lineRule="auto"/>
              <w:ind w:left="0" w:right="0"/>
              <w:jc w:val="left"/>
              <w:rPr>
                <w:rStyle w:val="ANSWERS"/>
                <w:rFonts w:ascii="Aptos" w:hAnsi="Aptos" w:cs="Arial" w:asciiTheme="minorAscii" w:hAnsiTheme="minorAscii" w:cstheme="minorBidi"/>
                <w:sz w:val="28"/>
                <w:szCs w:val="28"/>
                <w:u w:val="none"/>
              </w:rPr>
            </w:pPr>
            <w:r w:rsidRPr="39083553" w:rsidR="4648B0B9">
              <w:rPr>
                <w:rStyle w:val="ANSWERS"/>
                <w:rFonts w:ascii="Aptos" w:hAnsi="Aptos" w:cs="Arial" w:asciiTheme="minorAscii" w:hAnsiTheme="minorAscii" w:cstheme="minorBidi"/>
                <w:sz w:val="28"/>
                <w:szCs w:val="28"/>
                <w:u w:val="none"/>
              </w:rPr>
              <w:t xml:space="preserve">This data can help the NHS </w:t>
            </w:r>
            <w:r w:rsidRPr="39083553" w:rsidR="4648B0B9">
              <w:rPr>
                <w:rStyle w:val="ANSWERS"/>
                <w:rFonts w:ascii="Aptos" w:hAnsi="Aptos" w:cs="Arial" w:asciiTheme="minorAscii" w:hAnsiTheme="minorAscii" w:cstheme="minorBidi"/>
                <w:sz w:val="28"/>
                <w:szCs w:val="28"/>
                <w:u w:val="none"/>
              </w:rPr>
              <w:t>identify</w:t>
            </w:r>
            <w:r w:rsidRPr="39083553" w:rsidR="4648B0B9">
              <w:rPr>
                <w:rStyle w:val="ANSWERS"/>
                <w:rFonts w:ascii="Aptos" w:hAnsi="Aptos" w:cs="Arial" w:asciiTheme="minorAscii" w:hAnsiTheme="minorAscii" w:cstheme="minorBidi"/>
                <w:sz w:val="28"/>
                <w:szCs w:val="28"/>
                <w:u w:val="none"/>
              </w:rPr>
              <w:t xml:space="preserve"> health</w:t>
            </w:r>
            <w:r w:rsidRPr="39083553" w:rsidR="52592380">
              <w:rPr>
                <w:rStyle w:val="ANSWERS"/>
                <w:rFonts w:ascii="Aptos" w:hAnsi="Aptos" w:cs="Arial" w:asciiTheme="minorAscii" w:hAnsiTheme="minorAscii" w:cstheme="minorBidi"/>
                <w:sz w:val="28"/>
                <w:szCs w:val="28"/>
                <w:u w:val="none"/>
              </w:rPr>
              <w:t xml:space="preserve"> </w:t>
            </w:r>
            <w:r w:rsidRPr="39083553" w:rsidR="4648B0B9">
              <w:rPr>
                <w:rStyle w:val="ANSWERS"/>
                <w:rFonts w:ascii="Aptos" w:hAnsi="Aptos" w:cs="Arial" w:asciiTheme="minorAscii" w:hAnsiTheme="minorAscii" w:cstheme="minorBidi"/>
                <w:sz w:val="28"/>
                <w:szCs w:val="28"/>
                <w:u w:val="none"/>
              </w:rPr>
              <w:t>inequalities</w:t>
            </w:r>
            <w:r w:rsidRPr="39083553" w:rsidR="6288EC9B">
              <w:rPr>
                <w:rStyle w:val="ANSWERS"/>
                <w:rFonts w:ascii="Aptos" w:hAnsi="Aptos" w:cs="Arial" w:asciiTheme="minorAscii" w:hAnsiTheme="minorAscii" w:cstheme="minorBidi"/>
                <w:sz w:val="28"/>
                <w:szCs w:val="28"/>
                <w:u w:val="none"/>
              </w:rPr>
              <w:t xml:space="preserve">, </w:t>
            </w:r>
            <w:r w:rsidRPr="39083553" w:rsidR="6E9DCF27">
              <w:rPr>
                <w:rFonts w:ascii="Aptos" w:hAnsi="Aptos" w:eastAsia="Aptos" w:cs="Aptos"/>
                <w:noProof w:val="0"/>
                <w:sz w:val="28"/>
                <w:szCs w:val="28"/>
                <w:lang w:val="en-GB"/>
              </w:rPr>
              <w:t>enabling it</w:t>
            </w:r>
            <w:r w:rsidRPr="39083553" w:rsidR="7FC143B4">
              <w:rPr>
                <w:rStyle w:val="ANSWERS"/>
                <w:rFonts w:ascii="Aptos" w:hAnsi="Aptos" w:cs="Arial" w:asciiTheme="minorAscii" w:hAnsiTheme="minorAscii" w:cstheme="minorBidi"/>
                <w:sz w:val="28"/>
                <w:szCs w:val="28"/>
                <w:u w:val="none"/>
              </w:rPr>
              <w:t xml:space="preserve"> to</w:t>
            </w:r>
            <w:r w:rsidRPr="39083553" w:rsidR="4648B0B9">
              <w:rPr>
                <w:rStyle w:val="ANSWERS"/>
                <w:rFonts w:ascii="Aptos" w:hAnsi="Aptos" w:cs="Arial" w:asciiTheme="minorAscii" w:hAnsiTheme="minorAscii" w:cstheme="minorBidi"/>
                <w:sz w:val="28"/>
                <w:szCs w:val="28"/>
                <w:u w:val="none"/>
              </w:rPr>
              <w:t xml:space="preserve"> </w:t>
            </w:r>
            <w:r w:rsidRPr="39083553" w:rsidR="4648B0B9">
              <w:rPr>
                <w:rStyle w:val="ANSWERS"/>
                <w:rFonts w:ascii="Aptos" w:hAnsi="Aptos" w:cs="Arial" w:asciiTheme="minorAscii" w:hAnsiTheme="minorAscii" w:cstheme="minorBidi"/>
                <w:sz w:val="28"/>
                <w:szCs w:val="28"/>
                <w:u w:val="none"/>
              </w:rPr>
              <w:t>allocate</w:t>
            </w:r>
            <w:r w:rsidRPr="39083553" w:rsidR="4648B0B9">
              <w:rPr>
                <w:rStyle w:val="ANSWERS"/>
                <w:rFonts w:ascii="Aptos" w:hAnsi="Aptos" w:cs="Arial" w:asciiTheme="minorAscii" w:hAnsiTheme="minorAscii" w:cstheme="minorBidi"/>
                <w:sz w:val="28"/>
                <w:szCs w:val="28"/>
                <w:u w:val="none"/>
              </w:rPr>
              <w:t xml:space="preserve"> healthcare resources more effectively and develop targeted prevention strategies. By analysing trends in life expectancy, BMI, cancer rates, and population demographics, the NHS can better understand the health needs of different communities,</w:t>
            </w:r>
            <w:r w:rsidRPr="39083553" w:rsidR="184DF6DE">
              <w:rPr>
                <w:rStyle w:val="ANSWERS"/>
                <w:rFonts w:ascii="Aptos" w:hAnsi="Aptos" w:cs="Arial" w:asciiTheme="minorAscii" w:hAnsiTheme="minorAscii" w:cstheme="minorBidi"/>
                <w:sz w:val="28"/>
                <w:szCs w:val="28"/>
                <w:u w:val="none"/>
              </w:rPr>
              <w:t xml:space="preserve"> which can</w:t>
            </w:r>
            <w:r w:rsidRPr="39083553" w:rsidR="4648B0B9">
              <w:rPr>
                <w:rStyle w:val="ANSWERS"/>
                <w:rFonts w:ascii="Aptos" w:hAnsi="Aptos" w:cs="Arial" w:asciiTheme="minorAscii" w:hAnsiTheme="minorAscii" w:cstheme="minorBidi"/>
                <w:sz w:val="28"/>
                <w:szCs w:val="28"/>
                <w:u w:val="none"/>
              </w:rPr>
              <w:t xml:space="preserve"> improve</w:t>
            </w:r>
            <w:r w:rsidRPr="39083553" w:rsidR="409FA7C9">
              <w:rPr>
                <w:rStyle w:val="ANSWERS"/>
                <w:rFonts w:ascii="Aptos" w:hAnsi="Aptos" w:cs="Arial" w:asciiTheme="minorAscii" w:hAnsiTheme="minorAscii" w:cstheme="minorBidi"/>
                <w:sz w:val="28"/>
                <w:szCs w:val="28"/>
                <w:u w:val="none"/>
              </w:rPr>
              <w:t xml:space="preserve"> </w:t>
            </w:r>
            <w:r w:rsidRPr="39083553" w:rsidR="689821BF">
              <w:rPr>
                <w:rStyle w:val="ANSWERS"/>
                <w:rFonts w:ascii="Aptos" w:hAnsi="Aptos" w:cs="Arial" w:asciiTheme="minorAscii" w:hAnsiTheme="minorAscii" w:cstheme="minorBidi"/>
                <w:sz w:val="28"/>
                <w:szCs w:val="28"/>
                <w:u w:val="none"/>
              </w:rPr>
              <w:t xml:space="preserve">its </w:t>
            </w:r>
            <w:r w:rsidRPr="39083553" w:rsidR="4648B0B9">
              <w:rPr>
                <w:rStyle w:val="ANSWERS"/>
                <w:rFonts w:ascii="Aptos" w:hAnsi="Aptos" w:cs="Arial" w:asciiTheme="minorAscii" w:hAnsiTheme="minorAscii" w:cstheme="minorBidi"/>
                <w:sz w:val="28"/>
                <w:szCs w:val="28"/>
                <w:u w:val="none"/>
              </w:rPr>
              <w:t>early detection programmes and design</w:t>
            </w:r>
            <w:r w:rsidRPr="39083553" w:rsidR="7A87DFC2">
              <w:rPr>
                <w:rStyle w:val="ANSWERS"/>
                <w:rFonts w:ascii="Aptos" w:hAnsi="Aptos" w:cs="Arial" w:asciiTheme="minorAscii" w:hAnsiTheme="minorAscii" w:cstheme="minorBidi"/>
                <w:sz w:val="28"/>
                <w:szCs w:val="28"/>
                <w:u w:val="none"/>
              </w:rPr>
              <w:t xml:space="preserve"> </w:t>
            </w:r>
            <w:r w:rsidRPr="39083553" w:rsidR="170DD5B3">
              <w:rPr>
                <w:rStyle w:val="ANSWERS"/>
                <w:rFonts w:ascii="Aptos" w:hAnsi="Aptos" w:cs="Arial" w:asciiTheme="minorAscii" w:hAnsiTheme="minorAscii" w:cstheme="minorBidi"/>
                <w:sz w:val="28"/>
                <w:szCs w:val="28"/>
                <w:u w:val="none"/>
              </w:rPr>
              <w:t>appropriate</w:t>
            </w:r>
            <w:r w:rsidRPr="39083553" w:rsidR="3F4EBF8C">
              <w:rPr>
                <w:rStyle w:val="ANSWERS"/>
                <w:rFonts w:ascii="Aptos" w:hAnsi="Aptos" w:cs="Arial" w:asciiTheme="minorAscii" w:hAnsiTheme="minorAscii" w:cstheme="minorBidi"/>
                <w:sz w:val="28"/>
                <w:szCs w:val="28"/>
                <w:u w:val="none"/>
              </w:rPr>
              <w:t xml:space="preserve"> </w:t>
            </w:r>
            <w:r w:rsidRPr="39083553" w:rsidR="4648B0B9">
              <w:rPr>
                <w:rStyle w:val="ANSWERS"/>
                <w:rFonts w:ascii="Aptos" w:hAnsi="Aptos" w:cs="Arial" w:asciiTheme="minorAscii" w:hAnsiTheme="minorAscii" w:cstheme="minorBidi"/>
                <w:sz w:val="28"/>
                <w:szCs w:val="28"/>
                <w:u w:val="none"/>
              </w:rPr>
              <w:t>interventions.</w:t>
            </w: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3908355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4D58A08D">
            <w:pPr>
              <w:spacing w:after="160" w:line="259" w:lineRule="auto"/>
              <w:cnfStyle w:val="000000000000" w:firstRow="0" w:lastRow="0" w:firstColumn="0" w:lastColumn="0" w:oddVBand="0" w:evenVBand="0" w:oddHBand="0" w:evenHBand="0" w:firstRowFirstColumn="0" w:firstRowLastColumn="0" w:lastRowFirstColumn="0" w:lastRowLastColumn="0"/>
            </w:pPr>
            <w:hyperlink r:id="R201f51bf328a4253">
              <w:r w:rsidRPr="39083553" w:rsidR="4E61511A">
                <w:rPr>
                  <w:rStyle w:val="Hyperlink"/>
                </w:rPr>
                <w:t>Link to the Health Dashboard</w:t>
              </w:r>
            </w:hyperlink>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sidRPr="39083553" w:rsidR="00161231">
        <w:rPr>
          <w:rStyle w:val="eop"/>
          <w:rFonts w:ascii="Aptos" w:hAnsi="Aptos" w:cs="Arial" w:asciiTheme="minorAscii" w:hAnsiTheme="minorAscii" w:cstheme="minorBidi"/>
          <w:sz w:val="28"/>
          <w:szCs w:val="28"/>
        </w:rPr>
        <w:t xml:space="preserve">Once you finish this task save and close Tableau. </w:t>
      </w:r>
    </w:p>
    <w:p w:rsidR="00161231" w:rsidP="00161231" w:rsidRDefault="00161231" w14:paraId="356E918D" w14:textId="49DFC3DE">
      <w:pPr>
        <w:pStyle w:val="Heading1"/>
        <w:rPr>
          <w:rFonts w:asciiTheme="minorHAnsi" w:hAnsiTheme="minorHAnsi" w:cstheme="minorBidi"/>
        </w:rPr>
      </w:pPr>
      <w:bookmarkStart w:name="_Toc235460203" w:id="1"/>
      <w:r w:rsidRPr="404954BD">
        <w:rPr>
          <w:rFonts w:asciiTheme="minorHAnsi" w:hAnsiTheme="minorHAnsi" w:cstheme="minorBidi"/>
        </w:rPr>
        <w:t xml:space="preserve">Day 2: Task </w:t>
      </w:r>
      <w:r>
        <w:rPr>
          <w:rFonts w:asciiTheme="minorHAnsi" w:hAnsiTheme="minorHAnsi" w:cstheme="minorBidi"/>
        </w:rPr>
        <w:t>2</w:t>
      </w:r>
      <w:bookmarkEnd w:id="1"/>
    </w:p>
    <w:p w:rsidR="007C39D6" w:rsidP="007C39D6" w:rsidRDefault="007C39D6" w14:paraId="343584FF" w14:textId="77777777">
      <w:r>
        <w:t>Start Tableau Public Desktop and import the Spotify dataset</w:t>
      </w:r>
    </w:p>
    <w:p w:rsidR="007C39D6" w:rsidP="007C39D6" w:rsidRDefault="007C39D6" w14:paraId="0A2ED468" w14:textId="4EFFC716">
      <w:hyperlink w:history="1" r:id="rId8">
        <w:r w:rsidRPr="0011291B">
          <w:rPr>
            <w:rStyle w:val="Hyperlink"/>
            <w:rFonts w:eastAsiaTheme="majorEastAsia"/>
            <w:highlight w:val="yellow"/>
          </w:rPr>
          <w:t>Extension_Task_SpotifyFeatures.csv</w:t>
        </w:r>
      </w:hyperlink>
      <w:r>
        <w:t xml:space="preserve">, conduct an analysis to find trends and key information that could be used by an organisation for future projects. </w:t>
      </w:r>
    </w:p>
    <w:p w:rsidR="007C39D6" w:rsidP="007C39D6" w:rsidRDefault="007C39D6" w14:paraId="41974923" w14:textId="77777777">
      <w:pPr>
        <w:rPr>
          <w:b/>
          <w:bCs/>
        </w:rPr>
      </w:pPr>
      <w:r w:rsidRPr="00982C0D">
        <w:rPr>
          <w:b/>
          <w:bCs/>
        </w:rPr>
        <w:t>Column Description</w:t>
      </w:r>
    </w:p>
    <w:p w:rsidR="007C39D6" w:rsidP="007C39D6" w:rsidRDefault="007C39D6" w14:paraId="63DD95C2" w14:textId="77777777">
      <w:pPr>
        <w:numPr>
          <w:ilvl w:val="0"/>
          <w:numId w:val="1"/>
        </w:numPr>
      </w:pPr>
      <w:r w:rsidRPr="00982C0D">
        <w:rPr>
          <w:b/>
          <w:bCs/>
        </w:rPr>
        <w:t>genre</w:t>
      </w:r>
      <w:r w:rsidRPr="00982C0D">
        <w:t>: The genre in which the track belongs</w:t>
      </w:r>
    </w:p>
    <w:p w:rsidR="007C39D6" w:rsidP="007C39D6" w:rsidRDefault="007C39D6" w14:paraId="46C72FB5"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7C39D6" w:rsidP="007C39D6" w:rsidRDefault="007C39D6" w14:paraId="627E12BC" w14:textId="2C9F5D88">
      <w:pPr>
        <w:ind w:left="720"/>
      </w:pPr>
      <w:r w:rsidRPr="00982C0D">
        <w:t xml:space="preserve">If there is more than one artist, they are separated by </w:t>
      </w:r>
      <w:r w:rsidRPr="00982C0D" w:rsidR="00CA4513">
        <w:t>a;</w:t>
      </w:r>
    </w:p>
    <w:p w:rsidRPr="00982C0D" w:rsidR="007C39D6" w:rsidP="007C39D6" w:rsidRDefault="007C39D6" w14:paraId="19A1AA4A" w14:textId="77777777">
      <w:pPr>
        <w:numPr>
          <w:ilvl w:val="0"/>
          <w:numId w:val="1"/>
        </w:numPr>
      </w:pPr>
      <w:proofErr w:type="spellStart"/>
      <w:r w:rsidRPr="00982C0D">
        <w:rPr>
          <w:b/>
          <w:bCs/>
        </w:rPr>
        <w:t>track_name</w:t>
      </w:r>
      <w:proofErr w:type="spellEnd"/>
      <w:r w:rsidRPr="00982C0D">
        <w:t>: Name of the track</w:t>
      </w:r>
    </w:p>
    <w:p w:rsidRPr="00982C0D" w:rsidR="007C39D6" w:rsidP="007C39D6" w:rsidRDefault="007C39D6" w14:paraId="6A0E9340" w14:textId="77777777">
      <w:pPr>
        <w:numPr>
          <w:ilvl w:val="0"/>
          <w:numId w:val="1"/>
        </w:numPr>
      </w:pPr>
      <w:proofErr w:type="spellStart"/>
      <w:r w:rsidRPr="00982C0D">
        <w:rPr>
          <w:b/>
          <w:bCs/>
        </w:rPr>
        <w:t>track_id</w:t>
      </w:r>
      <w:proofErr w:type="spellEnd"/>
      <w:r w:rsidRPr="00982C0D">
        <w:t>: The Spotify ID for the track</w:t>
      </w:r>
    </w:p>
    <w:p w:rsidR="007C39D6" w:rsidP="007C39D6" w:rsidRDefault="007C39D6" w14:paraId="4C33EB32"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7C39D6" w:rsidP="007C39D6" w:rsidRDefault="007C39D6" w14:paraId="7ED2BB0C"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7C39D6" w:rsidP="007C39D6" w:rsidRDefault="007C39D6" w14:paraId="755EAC0C"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7C39D6" w:rsidP="007C39D6" w:rsidRDefault="007C39D6" w14:paraId="4BFB4FC1" w14:textId="77777777">
      <w:pPr>
        <w:numPr>
          <w:ilvl w:val="0"/>
          <w:numId w:val="1"/>
        </w:numPr>
      </w:pPr>
      <w:proofErr w:type="spellStart"/>
      <w:r w:rsidRPr="00982C0D">
        <w:rPr>
          <w:b/>
          <w:bCs/>
        </w:rPr>
        <w:t>duration_ms</w:t>
      </w:r>
      <w:proofErr w:type="spellEnd"/>
      <w:r w:rsidRPr="00982C0D">
        <w:t>: The track length in milliseconds</w:t>
      </w:r>
    </w:p>
    <w:p w:rsidRPr="00982C0D" w:rsidR="007C39D6" w:rsidP="007C39D6" w:rsidRDefault="007C39D6" w14:paraId="032F81A6" w14:textId="77777777">
      <w:pPr>
        <w:numPr>
          <w:ilvl w:val="0"/>
          <w:numId w:val="1"/>
        </w:numPr>
      </w:pPr>
      <w:r w:rsidRPr="00982C0D">
        <w:rPr>
          <w:b/>
          <w:bCs/>
        </w:rPr>
        <w:lastRenderedPageBreak/>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7C39D6" w:rsidP="007C39D6" w:rsidRDefault="007C39D6" w14:paraId="508D6B4F"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7C39D6" w:rsidP="007C39D6" w:rsidRDefault="007C39D6" w14:paraId="5C5AA3C5"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7C39D6" w:rsidP="007C39D6" w:rsidRDefault="007C39D6" w14:paraId="1C49A6E4"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7C39D6" w:rsidP="007C39D6" w:rsidRDefault="007C39D6" w14:paraId="50944900" w14:textId="77777777">
      <w:pPr>
        <w:numPr>
          <w:ilvl w:val="0"/>
          <w:numId w:val="1"/>
        </w:numPr>
      </w:pPr>
      <w:r w:rsidRPr="00982C0D">
        <w:rPr>
          <w:b/>
          <w:bCs/>
        </w:rPr>
        <w:t>loudness</w:t>
      </w:r>
      <w:r w:rsidRPr="00982C0D">
        <w:t>: The overall loudness of a track in decibels (dB)</w:t>
      </w:r>
    </w:p>
    <w:p w:rsidRPr="00982C0D" w:rsidR="007C39D6" w:rsidP="007C39D6" w:rsidRDefault="007C39D6" w14:paraId="63C16C79"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7C39D6" w:rsidP="007C39D6" w:rsidRDefault="007C39D6" w14:paraId="0E6B583E"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7C39D6" w:rsidP="007C39D6" w:rsidRDefault="007C39D6" w14:paraId="472506C8"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7C39D6" w:rsidP="007C39D6" w:rsidRDefault="007C39D6" w14:paraId="728212B3"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7C39D6" w:rsidP="007C39D6" w:rsidRDefault="007C39D6" w14:paraId="03145A63"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7C39D6" w:rsidP="007C39D6" w:rsidRDefault="007C39D6" w14:paraId="3EDC3718" w14:textId="77777777"/>
    <w:p w:rsidR="007C39D6" w:rsidP="007C39D6" w:rsidRDefault="007C39D6" w14:paraId="213A773A" w14:textId="77777777">
      <w:r>
        <w:t>There is no set scope for the analysis, simply to find trends and document them below:</w:t>
      </w:r>
    </w:p>
    <w:p w:rsidR="007C39D6" w:rsidP="007C39D6" w:rsidRDefault="007C39D6" w14:paraId="5AFCBEF1" w14:textId="77777777"/>
    <w:tbl>
      <w:tblPr>
        <w:tblStyle w:val="Activity1"/>
        <w:tblW w:w="9626" w:type="dxa"/>
        <w:tblLook w:val="04A0" w:firstRow="1" w:lastRow="0" w:firstColumn="1" w:lastColumn="0" w:noHBand="0" w:noVBand="1"/>
      </w:tblPr>
      <w:tblGrid>
        <w:gridCol w:w="1837"/>
        <w:gridCol w:w="7789"/>
      </w:tblGrid>
      <w:tr w:rsidR="007C39D6" w:rsidTr="39083553"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7C39D6" w:rsidP="00AC4972" w:rsidRDefault="007C39D6" w14:paraId="2D35F958"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7C39D6" w:rsidP="39083553" w:rsidRDefault="007C39D6" w14:paraId="1AEDFB91" w14:textId="21F1064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DDC8227">
              <w:drawing>
                <wp:inline wp14:editId="29F590DA" wp14:anchorId="596BEF92">
                  <wp:extent cx="4800600" cy="2257425"/>
                  <wp:effectExtent l="0" t="0" r="0" b="0"/>
                  <wp:docPr id="1694081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081125" name="Picture 1694081125"/>
                          <pic:cNvPicPr/>
                        </pic:nvPicPr>
                        <pic:blipFill>
                          <a:blip xmlns:r="http://schemas.openxmlformats.org/officeDocument/2006/relationships" r:embed="rId1436786334">
                            <a:extLst>
                              <a:ext uri="{28A0092B-C50C-407E-A947-70E740481C1C}">
                                <a14:useLocalDpi xmlns:a14="http://schemas.microsoft.com/office/drawing/2010/main"/>
                              </a:ext>
                            </a:extLst>
                          </a:blip>
                          <a:stretch>
                            <a:fillRect/>
                          </a:stretch>
                        </pic:blipFill>
                        <pic:spPr>
                          <a:xfrm>
                            <a:off x="0" y="0"/>
                            <a:ext cx="4800600" cy="2257425"/>
                          </a:xfrm>
                          <a:prstGeom prst="rect">
                            <a:avLst/>
                          </a:prstGeom>
                        </pic:spPr>
                      </pic:pic>
                    </a:graphicData>
                  </a:graphic>
                </wp:inline>
              </w:drawing>
            </w:r>
          </w:p>
        </w:tc>
      </w:tr>
      <w:tr w:rsidR="39083553" w:rsidTr="39083553" w14:paraId="035838D4">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39083553" w:rsidP="39083553" w:rsidRDefault="39083553" w14:paraId="21D341F3">
            <w:pPr>
              <w:spacing w:after="160" w:line="259" w:lineRule="auto"/>
            </w:pPr>
            <w:r w:rsidRPr="39083553" w:rsidR="39083553">
              <w:rPr>
                <w:rFonts w:ascii="Aptos" w:hAnsi="Aptos" w:cs="Arial" w:asciiTheme="minorAscii" w:hAnsiTheme="minorAsci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89" w:type="dxa"/>
            <w:tcMar/>
          </w:tcPr>
          <w:p w:rsidR="29386996" w:rsidP="39083553" w:rsidRDefault="29386996" w14:paraId="6491D9C0" w14:textId="02F9EC2E">
            <w:pPr>
              <w:pStyle w:val="Normal"/>
              <w:suppressLineNumbers w:val="0"/>
              <w:bidi w:val="0"/>
              <w:spacing w:before="0" w:beforeAutospacing="off" w:after="160" w:afterAutospacing="off" w:line="259" w:lineRule="auto"/>
              <w:ind w:left="0" w:right="0"/>
              <w:jc w:val="left"/>
            </w:pPr>
            <w:r w:rsidRPr="39083553" w:rsidR="29386996">
              <w:rPr>
                <w:rStyle w:val="ANSWERS"/>
                <w:rFonts w:ascii="Aptos" w:hAnsi="Aptos" w:cs="Arial" w:asciiTheme="minorAscii" w:hAnsiTheme="minorAscii" w:cstheme="minorBidi"/>
                <w:sz w:val="28"/>
                <w:szCs w:val="28"/>
                <w:u w:val="single"/>
              </w:rPr>
              <w:t xml:space="preserve">Key Findings from the Dashboard  </w:t>
            </w:r>
          </w:p>
          <w:p w:rsidR="7627058E" w:rsidP="39083553" w:rsidRDefault="7627058E" w14:paraId="6F06B909" w14:textId="11002164">
            <w:pPr>
              <w:pStyle w:val="Normal"/>
              <w:suppressLineNumbers w:val="0"/>
              <w:bidi w:val="0"/>
              <w:spacing w:before="0" w:beforeAutospacing="off" w:after="160" w:afterAutospacing="off" w:line="259" w:lineRule="auto"/>
              <w:ind w:left="0" w:right="0" w:hanging="0"/>
              <w:jc w:val="left"/>
              <w:rPr>
                <w:rStyle w:val="ANSWERS"/>
                <w:rFonts w:ascii="Aptos" w:hAnsi="Aptos" w:cs="Arial" w:asciiTheme="minorAscii" w:hAnsiTheme="minorAscii" w:cstheme="minorBidi"/>
                <w:sz w:val="28"/>
                <w:szCs w:val="28"/>
                <w:u w:val="none"/>
              </w:rPr>
            </w:pPr>
            <w:r w:rsidRPr="39083553" w:rsidR="7627058E">
              <w:rPr>
                <w:rStyle w:val="ANSWERS"/>
                <w:rFonts w:ascii="Aptos" w:hAnsi="Aptos" w:cs="Arial" w:asciiTheme="minorAscii" w:hAnsiTheme="minorAscii" w:cstheme="minorBidi"/>
                <w:sz w:val="28"/>
                <w:szCs w:val="28"/>
                <w:u w:val="none"/>
              </w:rPr>
              <w:t>This dashboard explores the factors that may influence the popularity of music genres based on Spotify data. The key findings are summarised below:</w:t>
            </w:r>
          </w:p>
          <w:p w:rsidR="7627058E" w:rsidP="39083553" w:rsidRDefault="7627058E" w14:paraId="60B658FC" w14:textId="3070B93F">
            <w:pPr>
              <w:pStyle w:val="ListParagraph"/>
              <w:numPr>
                <w:ilvl w:val="0"/>
                <w:numId w:val="21"/>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8"/>
                <w:szCs w:val="28"/>
                <w:u w:val="none"/>
              </w:rPr>
            </w:pPr>
            <w:r w:rsidRPr="39083553" w:rsidR="7627058E">
              <w:rPr>
                <w:rStyle w:val="ANSWERS"/>
                <w:rFonts w:ascii="Aptos" w:hAnsi="Aptos" w:cs="Arial" w:asciiTheme="minorAscii" w:hAnsiTheme="minorAscii" w:cstheme="minorBidi"/>
                <w:sz w:val="28"/>
                <w:szCs w:val="28"/>
                <w:u w:val="none"/>
              </w:rPr>
              <w:t>The top 10 most popular genres are Pop, Rap, Rock, Hip-Hop, Dance, Indie, Children's Music, R&amp;B, Alternative, and Folk.</w:t>
            </w:r>
          </w:p>
          <w:p w:rsidR="7627058E" w:rsidP="39083553" w:rsidRDefault="7627058E" w14:paraId="0BD3626E" w14:textId="37FD4E0A">
            <w:pPr>
              <w:pStyle w:val="ListParagraph"/>
              <w:numPr>
                <w:ilvl w:val="0"/>
                <w:numId w:val="21"/>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8"/>
                <w:szCs w:val="28"/>
                <w:u w:val="none"/>
              </w:rPr>
            </w:pPr>
            <w:r w:rsidRPr="39083553" w:rsidR="7627058E">
              <w:rPr>
                <w:rStyle w:val="ANSWERS"/>
                <w:rFonts w:ascii="Aptos" w:hAnsi="Aptos" w:cs="Arial" w:asciiTheme="minorAscii" w:hAnsiTheme="minorAscii" w:cstheme="minorBidi"/>
                <w:sz w:val="28"/>
                <w:szCs w:val="28"/>
                <w:u w:val="none"/>
              </w:rPr>
              <w:t>The Energy vs. Popularity scatter plot indicates that there is no strong overall correlation between energy and popularity. However, highly popular tracks tend to have relatively high energy.</w:t>
            </w:r>
          </w:p>
          <w:p w:rsidR="7627058E" w:rsidP="39083553" w:rsidRDefault="7627058E" w14:paraId="07AD6DA9" w14:textId="01DC5EEC">
            <w:pPr>
              <w:pStyle w:val="ListParagraph"/>
              <w:numPr>
                <w:ilvl w:val="0"/>
                <w:numId w:val="21"/>
              </w:numPr>
              <w:suppressLineNumbers w:val="0"/>
              <w:bidi w:val="0"/>
              <w:spacing w:before="0" w:beforeAutospacing="off" w:after="0" w:afterAutospacing="off" w:line="240" w:lineRule="auto"/>
              <w:ind w:left="720" w:right="0" w:hanging="360"/>
              <w:jc w:val="left"/>
              <w:rPr>
                <w:rStyle w:val="ANSWERS"/>
                <w:rFonts w:ascii="Aptos" w:hAnsi="Aptos" w:eastAsia="Times New Roman" w:cs="Arial" w:asciiTheme="minorAscii" w:hAnsiTheme="minorAscii" w:eastAsiaTheme="minorAscii" w:cstheme="minorBidi"/>
                <w:color w:val="auto"/>
                <w:sz w:val="28"/>
                <w:szCs w:val="28"/>
                <w:u w:val="none"/>
                <w:lang w:eastAsia="en-GB" w:bidi="ar-SA"/>
              </w:rPr>
            </w:pPr>
            <w:r w:rsidRPr="39083553" w:rsidR="7627058E">
              <w:rPr>
                <w:rStyle w:val="ANSWERS"/>
                <w:rFonts w:ascii="Aptos" w:hAnsi="Aptos" w:eastAsia="Times New Roman" w:cs="Arial" w:asciiTheme="minorAscii" w:hAnsiTheme="minorAscii" w:eastAsiaTheme="minorAscii" w:cstheme="minorBidi"/>
                <w:color w:val="auto"/>
                <w:sz w:val="28"/>
                <w:szCs w:val="28"/>
                <w:u w:val="none"/>
                <w:lang w:eastAsia="en-GB" w:bidi="ar-SA"/>
              </w:rPr>
              <w:t>Comparing the 10 most popular and 10 least popular genres suggests that high energy alone does not lead to greater popularity. For example, Ska has high energy but remains relatively unpopular. This indicates that other aud</w:t>
            </w:r>
            <w:r w:rsidRPr="39083553" w:rsidR="7627058E">
              <w:rPr>
                <w:rStyle w:val="ANSWERS"/>
                <w:rFonts w:ascii="Aptos" w:hAnsi="Aptos" w:eastAsia="Times New Roman" w:cs="Arial" w:asciiTheme="minorAscii" w:hAnsiTheme="minorAscii" w:eastAsiaTheme="minorAscii" w:cstheme="minorBidi"/>
                <w:color w:val="auto"/>
                <w:sz w:val="28"/>
                <w:szCs w:val="28"/>
                <w:u w:val="none"/>
                <w:lang w:eastAsia="en-GB" w:bidi="ar-SA"/>
              </w:rPr>
              <w:t>io features, such as high acousticness, high speechiness, and low instrumentalness, may also con</w:t>
            </w:r>
            <w:r w:rsidRPr="39083553" w:rsidR="7627058E">
              <w:rPr>
                <w:rStyle w:val="ANSWERS"/>
                <w:rFonts w:ascii="Aptos" w:hAnsi="Aptos" w:eastAsia="Times New Roman" w:cs="Arial" w:asciiTheme="minorAscii" w:hAnsiTheme="minorAscii" w:eastAsiaTheme="minorAscii" w:cstheme="minorBidi"/>
                <w:color w:val="auto"/>
                <w:sz w:val="28"/>
                <w:szCs w:val="28"/>
                <w:u w:val="none"/>
                <w:lang w:eastAsia="en-GB" w:bidi="ar-SA"/>
              </w:rPr>
              <w:t>tribute to a genre's popularity.</w:t>
            </w:r>
          </w:p>
          <w:p w:rsidR="7627058E" w:rsidP="39083553" w:rsidRDefault="7627058E" w14:paraId="11FD83FE" w14:textId="402D2D67">
            <w:pPr>
              <w:pStyle w:val="ListParagraph"/>
              <w:numPr>
                <w:ilvl w:val="0"/>
                <w:numId w:val="21"/>
              </w:numPr>
              <w:suppressLineNumbers w:val="0"/>
              <w:bidi w:val="0"/>
              <w:spacing w:before="0" w:beforeAutospacing="off" w:after="160" w:afterAutospacing="off" w:line="259" w:lineRule="auto"/>
              <w:ind w:left="720" w:right="0" w:hanging="360"/>
              <w:jc w:val="left"/>
              <w:rPr>
                <w:rStyle w:val="ANSWERS"/>
                <w:rFonts w:ascii="Aptos" w:hAnsi="Aptos" w:cs="Arial" w:asciiTheme="minorAscii" w:hAnsiTheme="minorAscii" w:cstheme="minorBidi"/>
                <w:sz w:val="28"/>
                <w:szCs w:val="28"/>
                <w:u w:val="none"/>
              </w:rPr>
            </w:pPr>
            <w:r w:rsidRPr="39083553" w:rsidR="7627058E">
              <w:rPr>
                <w:rStyle w:val="ANSWERS"/>
                <w:rFonts w:ascii="Aptos" w:hAnsi="Aptos" w:eastAsia="Times New Roman" w:cs="Arial" w:asciiTheme="minorAscii" w:hAnsiTheme="minorAscii" w:eastAsiaTheme="minorAscii" w:cstheme="minorBidi"/>
                <w:color w:val="auto"/>
                <w:sz w:val="28"/>
                <w:szCs w:val="28"/>
                <w:u w:val="none"/>
                <w:lang w:eastAsia="en-GB" w:bidi="ar-SA"/>
              </w:rPr>
              <w:t>Four of the five most popular artis</w:t>
            </w:r>
            <w:r w:rsidRPr="39083553" w:rsidR="7627058E">
              <w:rPr>
                <w:rStyle w:val="ANSWERS"/>
                <w:rFonts w:ascii="Aptos" w:hAnsi="Aptos" w:cs="Arial" w:asciiTheme="minorAscii" w:hAnsiTheme="minorAscii" w:cstheme="minorBidi"/>
                <w:sz w:val="28"/>
                <w:szCs w:val="28"/>
                <w:u w:val="none"/>
              </w:rPr>
              <w:t>ts</w:t>
            </w:r>
            <w:r w:rsidRPr="39083553" w:rsidR="76A325A2">
              <w:rPr>
                <w:rStyle w:val="ANSWERS"/>
                <w:rFonts w:ascii="Aptos" w:hAnsi="Aptos" w:cs="Arial" w:asciiTheme="minorAscii" w:hAnsiTheme="minorAscii" w:cstheme="minorBidi"/>
                <w:sz w:val="28"/>
                <w:szCs w:val="28"/>
                <w:u w:val="none"/>
              </w:rPr>
              <w:t xml:space="preserve"> tracks</w:t>
            </w:r>
            <w:r w:rsidRPr="39083553" w:rsidR="7627058E">
              <w:rPr>
                <w:rStyle w:val="ANSWERS"/>
                <w:rFonts w:ascii="Aptos" w:hAnsi="Aptos" w:cs="Arial" w:asciiTheme="minorAscii" w:hAnsiTheme="minorAscii" w:cstheme="minorBidi"/>
                <w:sz w:val="28"/>
                <w:szCs w:val="28"/>
                <w:u w:val="none"/>
              </w:rPr>
              <w:t xml:space="preserve"> belong to the Pop genre, which aligns with the genre's overall dominance in popularity. However, the most popular track is not a live recording, suggesting that Spotify users tend to prefer studio versions over live recordings.</w:t>
            </w:r>
          </w:p>
        </w:tc>
      </w:tr>
      <w:tr w:rsidR="39083553" w:rsidTr="39083553" w14:paraId="38754CD9">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39083553" w:rsidP="39083553" w:rsidRDefault="39083553" w14:paraId="6931518D">
            <w:pPr>
              <w:spacing w:after="160" w:line="259" w:lineRule="auto"/>
              <w:rPr>
                <w:rFonts w:ascii="Aptos" w:hAnsi="Aptos" w:cs="Arial" w:asciiTheme="minorAscii" w:hAnsiTheme="minorAscii" w:cstheme="minorBidi"/>
                <w:sz w:val="28"/>
                <w:szCs w:val="28"/>
              </w:rPr>
            </w:pPr>
            <w:r w:rsidRPr="39083553" w:rsidR="39083553">
              <w:rPr>
                <w:rFonts w:ascii="Aptos" w:hAnsi="Aptos" w:cs="Arial" w:asciiTheme="minorAscii" w:hAnsiTheme="minorAsci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89" w:type="dxa"/>
            <w:tcMar/>
          </w:tcPr>
          <w:p w:rsidR="39083553" w:rsidP="39083553" w:rsidRDefault="39083553" w14:paraId="401EB130" w14:textId="4D966331">
            <w:pPr>
              <w:spacing w:after="160" w:line="259" w:lineRule="auto"/>
            </w:pPr>
            <w:hyperlink r:id="R202c4ad896134f30">
              <w:r w:rsidRPr="39083553" w:rsidR="39083553">
                <w:rPr>
                  <w:rStyle w:val="Hyperlink"/>
                </w:rPr>
                <w:t>Music Genre Popularity Study in Spotify</w:t>
              </w:r>
            </w:hyperlink>
          </w:p>
        </w:tc>
      </w:tr>
    </w:tbl>
    <w:p w:rsidR="007C39D6" w:rsidP="39083553" w:rsidRDefault="007C39D6" w14:paraId="38A630F7" w14:textId="2220DB28">
      <w:pPr>
        <w:pStyle w:val="Heading1"/>
        <w:spacing w:before="0" w:beforeAutospacing="off" w:after="0" w:afterAutospacing="off"/>
        <w:rPr>
          <w:rStyle w:val="eop"/>
          <w:rFonts w:ascii="Aptos" w:hAnsi="Aptos" w:cs="Arial" w:asciiTheme="minorAscii" w:hAnsiTheme="minorAscii" w:cstheme="minorBidi"/>
          <w:sz w:val="28"/>
          <w:szCs w:val="28"/>
        </w:rPr>
      </w:pPr>
    </w:p>
    <w:p w:rsidRPr="007124D1" w:rsidR="00CA24BC" w:rsidP="00CA24BC" w:rsidRDefault="00CA24BC" w14:paraId="1FB91E88" w14:textId="1FFC4360">
      <w:pPr>
        <w:rPr>
          <w:rStyle w:val="eop"/>
        </w:rPr>
      </w:pP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5460209"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pPr>
      <w:r w:rsidRPr="39083553" w:rsidR="00161231">
        <w:rPr>
          <w:rFonts w:ascii="Aptos" w:hAnsi="Aptos" w:cs="Arial" w:asciiTheme="minorAscii" w:hAnsiTheme="minorAscii" w:cstheme="minorBidi"/>
          <w:sz w:val="28"/>
          <w:szCs w:val="28"/>
        </w:rPr>
        <w:t>It is recommended to take notes from the course, use the space below to do so, or use the revision guide shared with the class:</w:t>
      </w:r>
    </w:p>
    <w:p w:rsidR="6620FB5E" w:rsidP="39083553" w:rsidRDefault="6620FB5E" w14:paraId="50D0F9F3" w14:textId="2688BE3C">
      <w:pPr>
        <w:pStyle w:val="Normal"/>
        <w:spacing w:after="200" w:line="276" w:lineRule="auto"/>
        <w:rPr>
          <w:rFonts w:ascii="Aptos" w:hAnsi="Aptos" w:cs="Arial" w:asciiTheme="minorAscii" w:hAnsiTheme="minorAscii" w:cstheme="minorBidi"/>
          <w:sz w:val="28"/>
          <w:szCs w:val="28"/>
          <w:u w:val="single"/>
        </w:rPr>
      </w:pPr>
      <w:r w:rsidRPr="39083553" w:rsidR="6620FB5E">
        <w:rPr>
          <w:rFonts w:ascii="Aptos" w:hAnsi="Aptos" w:cs="Arial" w:asciiTheme="minorAscii" w:hAnsiTheme="minorAscii" w:cstheme="minorBidi"/>
          <w:sz w:val="28"/>
          <w:szCs w:val="28"/>
          <w:u w:val="single"/>
        </w:rPr>
        <w:t>Week 2 Summary Notes – Tableau &amp; Power BI</w:t>
      </w:r>
    </w:p>
    <w:p w:rsidR="6620FB5E" w:rsidP="39083553" w:rsidRDefault="6620FB5E" w14:paraId="66A7DD28" w14:textId="07587F1D">
      <w:pPr>
        <w:pStyle w:val="Normal"/>
        <w:spacing w:after="200" w:line="276" w:lineRule="auto"/>
      </w:pPr>
      <w:r w:rsidRPr="39083553" w:rsidR="6620FB5E">
        <w:rPr>
          <w:rFonts w:ascii="Aptos" w:hAnsi="Aptos" w:cs="Arial" w:asciiTheme="minorAscii" w:hAnsiTheme="minorAscii" w:cstheme="minorBidi"/>
          <w:sz w:val="28"/>
          <w:szCs w:val="28"/>
        </w:rPr>
        <w:t>Day 1 – Tableau Fundamentals</w:t>
      </w:r>
    </w:p>
    <w:p w:rsidR="6620FB5E" w:rsidP="39083553" w:rsidRDefault="6620FB5E" w14:paraId="4FB06618" w14:textId="7E623D82">
      <w:pPr>
        <w:pStyle w:val="ListParagraph"/>
        <w:numPr>
          <w:ilvl w:val="0"/>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Tableau is a Business Intelligence (BI) tool used to create interactive data visualisations and dashboards.</w:t>
      </w:r>
    </w:p>
    <w:p w:rsidR="6620FB5E" w:rsidP="39083553" w:rsidRDefault="6620FB5E" w14:paraId="373AD1BB" w14:textId="192DC652">
      <w:pPr>
        <w:pStyle w:val="ListParagraph"/>
        <w:numPr>
          <w:ilvl w:val="0"/>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Compared with Excel, Tableau is better suited for analysing larger datasets and building interactive dashboards.</w:t>
      </w:r>
    </w:p>
    <w:p w:rsidR="6620FB5E" w:rsidP="39083553" w:rsidRDefault="6620FB5E" w14:paraId="339A2440" w14:textId="7D56C34B">
      <w:pPr>
        <w:pStyle w:val="ListParagraph"/>
        <w:numPr>
          <w:ilvl w:val="0"/>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Data is classified into:</w:t>
      </w:r>
    </w:p>
    <w:p w:rsidR="6620FB5E" w:rsidP="39083553" w:rsidRDefault="6620FB5E" w14:paraId="4F8A4AA4" w14:textId="09D620DB">
      <w:pPr>
        <w:pStyle w:val="ListParagraph"/>
        <w:numPr>
          <w:ilvl w:val="1"/>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Dimensions (qualitative/categorical data).</w:t>
      </w:r>
    </w:p>
    <w:p w:rsidR="6620FB5E" w:rsidP="39083553" w:rsidRDefault="6620FB5E" w14:paraId="36CAE012" w14:textId="40CE6075">
      <w:pPr>
        <w:pStyle w:val="ListParagraph"/>
        <w:numPr>
          <w:ilvl w:val="1"/>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Measures (quantitative/numerical data), which are aggregated by default (SUM).</w:t>
      </w:r>
    </w:p>
    <w:p w:rsidR="6620FB5E" w:rsidP="39083553" w:rsidRDefault="6620FB5E" w14:paraId="7636847E" w14:textId="2000CE96">
      <w:pPr>
        <w:pStyle w:val="ListParagraph"/>
        <w:numPr>
          <w:ilvl w:val="0"/>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Blue fields represent discrete data, while green fields represent continuous data.</w:t>
      </w:r>
    </w:p>
    <w:p w:rsidR="6620FB5E" w:rsidP="39083553" w:rsidRDefault="6620FB5E" w14:paraId="4ACF48B2" w14:textId="7F1054F6">
      <w:pPr>
        <w:pStyle w:val="ListParagraph"/>
        <w:numPr>
          <w:ilvl w:val="0"/>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Imported Excel data into Tableau Public and created relationships between multiple worksheets.</w:t>
      </w:r>
    </w:p>
    <w:p w:rsidR="6620FB5E" w:rsidP="39083553" w:rsidRDefault="6620FB5E" w14:paraId="0C4EAF18" w14:textId="150B39F1">
      <w:pPr>
        <w:pStyle w:val="ListParagraph"/>
        <w:numPr>
          <w:ilvl w:val="0"/>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Built several visualisations, including:</w:t>
      </w:r>
    </w:p>
    <w:p w:rsidR="6620FB5E" w:rsidP="39083553" w:rsidRDefault="6620FB5E" w14:paraId="79D5FD93" w14:textId="7918F2B4">
      <w:pPr>
        <w:pStyle w:val="ListParagraph"/>
        <w:numPr>
          <w:ilvl w:val="1"/>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Bar charts</w:t>
      </w:r>
    </w:p>
    <w:p w:rsidR="6620FB5E" w:rsidP="39083553" w:rsidRDefault="6620FB5E" w14:paraId="3A334E03" w14:textId="2CACBFBF">
      <w:pPr>
        <w:pStyle w:val="ListParagraph"/>
        <w:numPr>
          <w:ilvl w:val="1"/>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Map charts</w:t>
      </w:r>
    </w:p>
    <w:p w:rsidR="6620FB5E" w:rsidP="39083553" w:rsidRDefault="6620FB5E" w14:paraId="16624EA0" w14:textId="35B462CB">
      <w:pPr>
        <w:pStyle w:val="ListParagraph"/>
        <w:numPr>
          <w:ilvl w:val="1"/>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Treemaps</w:t>
      </w:r>
    </w:p>
    <w:p w:rsidR="6620FB5E" w:rsidP="39083553" w:rsidRDefault="6620FB5E" w14:paraId="0A3EF4B1" w14:textId="4D23EECB">
      <w:pPr>
        <w:pStyle w:val="ListParagraph"/>
        <w:numPr>
          <w:ilvl w:val="0"/>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Applied sorting, filtering, colour formatting and removed null values.</w:t>
      </w:r>
    </w:p>
    <w:p w:rsidR="6620FB5E" w:rsidP="39083553" w:rsidRDefault="6620FB5E" w14:paraId="69A69A6D" w14:textId="392D83D0">
      <w:pPr>
        <w:pStyle w:val="ListParagraph"/>
        <w:numPr>
          <w:ilvl w:val="0"/>
          <w:numId w:val="22"/>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Combined multiple worksheets into an interactive dashboard and published it to Tableau Public.</w:t>
      </w:r>
    </w:p>
    <w:p w:rsidR="6620FB5E" w:rsidP="39083553" w:rsidRDefault="6620FB5E" w14:paraId="0E4442DF" w14:textId="452B8BA1">
      <w:pPr>
        <w:pStyle w:val="Normal"/>
        <w:spacing w:after="200" w:line="276" w:lineRule="auto"/>
      </w:pPr>
      <w:r w:rsidRPr="39083553" w:rsidR="6620FB5E">
        <w:rPr>
          <w:rFonts w:ascii="Aptos" w:hAnsi="Aptos" w:cs="Arial" w:asciiTheme="minorAscii" w:hAnsiTheme="minorAscii" w:cstheme="minorBidi"/>
          <w:sz w:val="28"/>
          <w:szCs w:val="28"/>
        </w:rPr>
        <w:t>Day 2 – Calculated Fields</w:t>
      </w:r>
    </w:p>
    <w:p w:rsidR="6620FB5E" w:rsidP="39083553" w:rsidRDefault="6620FB5E" w14:paraId="5382D547" w14:textId="7AC8F10A">
      <w:pPr>
        <w:pStyle w:val="ListParagraph"/>
        <w:numPr>
          <w:ilvl w:val="0"/>
          <w:numId w:val="23"/>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Learned how to create Calculated Fields to generate new values from existing data.</w:t>
      </w:r>
    </w:p>
    <w:p w:rsidR="6620FB5E" w:rsidP="39083553" w:rsidRDefault="6620FB5E" w14:paraId="008E5662" w14:textId="24C505BE">
      <w:pPr>
        <w:pStyle w:val="ListParagraph"/>
        <w:numPr>
          <w:ilvl w:val="0"/>
          <w:numId w:val="23"/>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 xml:space="preserve">Used formulas to perform custom calculations without </w:t>
      </w:r>
      <w:r w:rsidRPr="39083553" w:rsidR="6620FB5E">
        <w:rPr>
          <w:rFonts w:ascii="Aptos" w:hAnsi="Aptos" w:cs="Arial" w:asciiTheme="minorAscii" w:hAnsiTheme="minorAscii" w:cstheme="minorBidi"/>
          <w:sz w:val="28"/>
          <w:szCs w:val="28"/>
        </w:rPr>
        <w:t>modifying</w:t>
      </w:r>
      <w:r w:rsidRPr="39083553" w:rsidR="6620FB5E">
        <w:rPr>
          <w:rFonts w:ascii="Aptos" w:hAnsi="Aptos" w:cs="Arial" w:asciiTheme="minorAscii" w:hAnsiTheme="minorAscii" w:cstheme="minorBidi"/>
          <w:sz w:val="28"/>
          <w:szCs w:val="28"/>
        </w:rPr>
        <w:t xml:space="preserve"> the original dataset.</w:t>
      </w:r>
      <w:r w:rsidRPr="39083553" w:rsidR="38C12C56">
        <w:rPr>
          <w:rFonts w:ascii="Aptos" w:hAnsi="Aptos" w:cs="Arial" w:asciiTheme="minorAscii" w:hAnsiTheme="minorAscii" w:cstheme="minorBidi"/>
          <w:sz w:val="28"/>
          <w:szCs w:val="28"/>
        </w:rPr>
        <w:t xml:space="preserve"> Such as:</w:t>
      </w:r>
    </w:p>
    <w:p w:rsidR="38C12C56" w:rsidP="39083553" w:rsidRDefault="38C12C56" w14:paraId="1249C49E" w14:textId="6167E089">
      <w:pPr>
        <w:pStyle w:val="ListParagraph"/>
        <w:numPr>
          <w:ilvl w:val="1"/>
          <w:numId w:val="23"/>
        </w:numPr>
        <w:suppressLineNumbers w:val="0"/>
        <w:bidi w:val="0"/>
        <w:spacing w:before="0" w:beforeAutospacing="off" w:after="200" w:afterAutospacing="off" w:line="276" w:lineRule="auto"/>
        <w:ind w:right="0"/>
        <w:jc w:val="left"/>
        <w:rPr>
          <w:rFonts w:ascii="Aptos" w:hAnsi="Aptos" w:cs="Arial" w:asciiTheme="minorAscii" w:hAnsiTheme="minorAscii" w:cstheme="minorBidi"/>
          <w:sz w:val="28"/>
          <w:szCs w:val="28"/>
        </w:rPr>
      </w:pPr>
      <w:r w:rsidRPr="39083553" w:rsidR="38C12C56">
        <w:rPr>
          <w:rFonts w:ascii="Aptos" w:hAnsi="Aptos" w:cs="Arial" w:asciiTheme="minorAscii" w:hAnsiTheme="minorAscii" w:cstheme="minorBidi"/>
          <w:sz w:val="28"/>
          <w:szCs w:val="28"/>
        </w:rPr>
        <w:t>New metrics</w:t>
      </w:r>
    </w:p>
    <w:p w:rsidR="38C12C56" w:rsidP="39083553" w:rsidRDefault="38C12C56" w14:paraId="2BA85E5F" w14:textId="35AAB349">
      <w:pPr>
        <w:pStyle w:val="ListParagraph"/>
        <w:numPr>
          <w:ilvl w:val="1"/>
          <w:numId w:val="23"/>
        </w:numPr>
        <w:suppressLineNumbers w:val="0"/>
        <w:bidi w:val="0"/>
        <w:spacing w:before="0" w:beforeAutospacing="off" w:after="200" w:afterAutospacing="off" w:line="276" w:lineRule="auto"/>
        <w:ind w:right="0"/>
        <w:jc w:val="left"/>
        <w:rPr>
          <w:rFonts w:ascii="Aptos" w:hAnsi="Aptos" w:cs="Arial" w:asciiTheme="minorAscii" w:hAnsiTheme="minorAscii" w:cstheme="minorBidi"/>
          <w:sz w:val="28"/>
          <w:szCs w:val="28"/>
        </w:rPr>
      </w:pPr>
      <w:r w:rsidRPr="39083553" w:rsidR="38C12C56">
        <w:rPr>
          <w:rFonts w:ascii="Aptos" w:hAnsi="Aptos" w:cs="Arial" w:asciiTheme="minorAscii" w:hAnsiTheme="minorAscii" w:cstheme="minorBidi"/>
          <w:sz w:val="28"/>
          <w:szCs w:val="28"/>
        </w:rPr>
        <w:t>Business calculations</w:t>
      </w:r>
    </w:p>
    <w:p w:rsidR="38C12C56" w:rsidP="39083553" w:rsidRDefault="38C12C56" w14:paraId="2BA13C65" w14:textId="251280C5">
      <w:pPr>
        <w:pStyle w:val="ListParagraph"/>
        <w:numPr>
          <w:ilvl w:val="1"/>
          <w:numId w:val="23"/>
        </w:numPr>
        <w:suppressLineNumbers w:val="0"/>
        <w:bidi w:val="0"/>
        <w:spacing w:before="0" w:beforeAutospacing="off" w:after="200" w:afterAutospacing="off" w:line="276" w:lineRule="auto"/>
        <w:ind w:right="0"/>
        <w:jc w:val="left"/>
        <w:rPr>
          <w:rFonts w:ascii="Aptos" w:hAnsi="Aptos" w:cs="Arial" w:asciiTheme="minorAscii" w:hAnsiTheme="minorAscii" w:cstheme="minorBidi"/>
          <w:sz w:val="28"/>
          <w:szCs w:val="28"/>
        </w:rPr>
      </w:pPr>
      <w:r w:rsidRPr="39083553" w:rsidR="38C12C56">
        <w:rPr>
          <w:rFonts w:ascii="Aptos" w:hAnsi="Aptos" w:cs="Arial" w:asciiTheme="minorAscii" w:hAnsiTheme="minorAscii" w:cstheme="minorBidi"/>
          <w:sz w:val="28"/>
          <w:szCs w:val="28"/>
        </w:rPr>
        <w:t>Conditional logic</w:t>
      </w:r>
    </w:p>
    <w:p w:rsidR="38C12C56" w:rsidP="39083553" w:rsidRDefault="38C12C56" w14:paraId="55302D7F" w14:textId="282DE253">
      <w:pPr>
        <w:pStyle w:val="ListParagraph"/>
        <w:numPr>
          <w:ilvl w:val="0"/>
          <w:numId w:val="23"/>
        </w:numPr>
        <w:suppressLineNumbers w:val="0"/>
        <w:bidi w:val="0"/>
        <w:spacing w:before="0" w:beforeAutospacing="off" w:after="200" w:afterAutospacing="off" w:line="276" w:lineRule="auto"/>
        <w:ind w:left="720" w:right="0" w:hanging="360"/>
        <w:jc w:val="left"/>
        <w:rPr>
          <w:rFonts w:ascii="Aptos" w:hAnsi="Aptos" w:cs="Arial" w:asciiTheme="minorAscii" w:hAnsiTheme="minorAscii" w:cstheme="minorBidi"/>
          <w:sz w:val="28"/>
          <w:szCs w:val="28"/>
        </w:rPr>
      </w:pPr>
      <w:r w:rsidRPr="39083553" w:rsidR="38C12C56">
        <w:rPr>
          <w:rFonts w:ascii="Aptos" w:hAnsi="Aptos" w:cs="Arial" w:asciiTheme="minorAscii" w:hAnsiTheme="minorAscii" w:cstheme="minorBidi"/>
          <w:sz w:val="28"/>
          <w:szCs w:val="28"/>
        </w:rPr>
        <w:t>Created through:</w:t>
      </w:r>
      <w:r w:rsidRPr="39083553" w:rsidR="38C12C56">
        <w:rPr>
          <w:rFonts w:ascii="Aptos" w:hAnsi="Aptos" w:cs="Arial" w:asciiTheme="minorAscii" w:hAnsiTheme="minorAscii" w:cstheme="minorBidi"/>
          <w:sz w:val="28"/>
          <w:szCs w:val="28"/>
        </w:rPr>
        <w:t xml:space="preserve"> </w:t>
      </w:r>
    </w:p>
    <w:p w:rsidR="38C12C56" w:rsidP="39083553" w:rsidRDefault="38C12C56" w14:paraId="3189E7EB" w14:textId="010A1D96">
      <w:pPr>
        <w:pStyle w:val="ListParagraph"/>
        <w:numPr>
          <w:ilvl w:val="1"/>
          <w:numId w:val="23"/>
        </w:numPr>
        <w:spacing w:after="200" w:line="276" w:lineRule="auto"/>
        <w:rPr>
          <w:rFonts w:ascii="Aptos" w:hAnsi="Aptos" w:cs="Arial" w:asciiTheme="minorAscii" w:hAnsiTheme="minorAscii" w:cstheme="minorBidi"/>
          <w:sz w:val="28"/>
          <w:szCs w:val="28"/>
        </w:rPr>
      </w:pPr>
      <w:r w:rsidRPr="39083553" w:rsidR="38C12C56">
        <w:rPr>
          <w:rFonts w:ascii="Aptos" w:hAnsi="Aptos" w:eastAsia="Times New Roman" w:cs="Arial" w:asciiTheme="minorAscii" w:hAnsiTheme="minorAscii" w:eastAsiaTheme="minorAscii" w:cstheme="minorBidi"/>
          <w:color w:val="auto"/>
          <w:sz w:val="28"/>
          <w:szCs w:val="28"/>
          <w:lang w:eastAsia="en-GB" w:bidi="ar-SA"/>
        </w:rPr>
        <w:t>Analysis → Cr</w:t>
      </w:r>
      <w:r w:rsidRPr="39083553" w:rsidR="38C12C56">
        <w:rPr>
          <w:rFonts w:ascii="Aptos" w:hAnsi="Aptos" w:cs="Arial" w:asciiTheme="minorAscii" w:hAnsiTheme="minorAscii" w:cstheme="minorBidi"/>
          <w:sz w:val="28"/>
          <w:szCs w:val="28"/>
        </w:rPr>
        <w:t>eate Calculated Field</w:t>
      </w:r>
    </w:p>
    <w:p w:rsidR="38C12C56" w:rsidP="39083553" w:rsidRDefault="38C12C56" w14:paraId="1C250601" w14:textId="0610AB4E">
      <w:pPr>
        <w:pStyle w:val="ListParagraph"/>
        <w:numPr>
          <w:ilvl w:val="1"/>
          <w:numId w:val="23"/>
        </w:numPr>
        <w:suppressLineNumbers w:val="0"/>
        <w:bidi w:val="0"/>
        <w:spacing w:before="0" w:beforeAutospacing="off" w:after="200" w:afterAutospacing="off" w:line="276" w:lineRule="auto"/>
        <w:ind w:right="0"/>
        <w:jc w:val="left"/>
        <w:rPr>
          <w:rFonts w:ascii="Aptos" w:hAnsi="Aptos" w:cs="Arial" w:asciiTheme="minorAscii" w:hAnsiTheme="minorAscii" w:cstheme="minorBidi"/>
          <w:sz w:val="28"/>
          <w:szCs w:val="28"/>
        </w:rPr>
      </w:pPr>
      <w:r w:rsidRPr="39083553" w:rsidR="38C12C56">
        <w:rPr>
          <w:rFonts w:ascii="Aptos" w:hAnsi="Aptos" w:cs="Arial" w:asciiTheme="minorAscii" w:hAnsiTheme="minorAscii" w:cstheme="minorBidi"/>
          <w:sz w:val="28"/>
          <w:szCs w:val="28"/>
        </w:rPr>
        <w:t xml:space="preserve">The = sign indicates a formula.  </w:t>
      </w:r>
    </w:p>
    <w:p w:rsidR="2751AD41" w:rsidP="39083553" w:rsidRDefault="2751AD41" w14:paraId="69CA6FFF" w14:textId="36D38FC3">
      <w:pPr>
        <w:pStyle w:val="ListParagraph"/>
        <w:numPr>
          <w:ilvl w:val="0"/>
          <w:numId w:val="23"/>
        </w:numPr>
        <w:suppressLineNumbers w:val="0"/>
        <w:bidi w:val="0"/>
        <w:spacing w:before="0" w:beforeAutospacing="off" w:after="200" w:afterAutospacing="off" w:line="276" w:lineRule="auto"/>
        <w:ind w:right="0"/>
        <w:jc w:val="left"/>
        <w:rPr/>
      </w:pPr>
      <w:r w:rsidRPr="39083553" w:rsidR="2751AD41">
        <w:rPr>
          <w:rFonts w:ascii="Aptos" w:hAnsi="Aptos" w:eastAsia="Times New Roman" w:cs="Arial" w:asciiTheme="minorAscii" w:hAnsiTheme="minorAscii" w:eastAsiaTheme="minorAscii" w:cstheme="minorBidi"/>
          <w:color w:val="auto"/>
          <w:sz w:val="28"/>
          <w:szCs w:val="28"/>
          <w:lang w:eastAsia="en-GB" w:bidi="ar-SA"/>
        </w:rPr>
        <w:t>Calculated fields r</w:t>
      </w:r>
      <w:r w:rsidRPr="39083553" w:rsidR="2751AD41">
        <w:rPr>
          <w:rFonts w:ascii="Aptos" w:hAnsi="Aptos" w:cs="Arial" w:asciiTheme="minorAscii" w:hAnsiTheme="minorAscii" w:cstheme="minorBidi"/>
          <w:sz w:val="28"/>
          <w:szCs w:val="28"/>
        </w:rPr>
        <w:t xml:space="preserve">educe the need to </w:t>
      </w:r>
      <w:r w:rsidRPr="39083553" w:rsidR="2751AD41">
        <w:rPr>
          <w:rFonts w:ascii="Aptos" w:hAnsi="Aptos" w:cs="Arial" w:asciiTheme="minorAscii" w:hAnsiTheme="minorAscii" w:cstheme="minorBidi"/>
          <w:sz w:val="28"/>
          <w:szCs w:val="28"/>
        </w:rPr>
        <w:t>modify</w:t>
      </w:r>
      <w:r w:rsidRPr="39083553" w:rsidR="2751AD41">
        <w:rPr>
          <w:rFonts w:ascii="Aptos" w:hAnsi="Aptos" w:cs="Arial" w:asciiTheme="minorAscii" w:hAnsiTheme="minorAscii" w:cstheme="minorBidi"/>
          <w:sz w:val="28"/>
          <w:szCs w:val="28"/>
        </w:rPr>
        <w:t xml:space="preserve"> the original dataset.</w:t>
      </w:r>
    </w:p>
    <w:p w:rsidR="6620FB5E" w:rsidP="39083553" w:rsidRDefault="6620FB5E" w14:paraId="553A4330" w14:textId="791CF948">
      <w:pPr>
        <w:pStyle w:val="ListParagraph"/>
        <w:numPr>
          <w:ilvl w:val="0"/>
          <w:numId w:val="23"/>
        </w:numPr>
        <w:spacing w:after="200" w:line="276" w:lineRule="auto"/>
        <w:rPr/>
      </w:pPr>
      <w:r w:rsidRPr="5E3E022B" w:rsidR="6620FB5E">
        <w:rPr>
          <w:rFonts w:ascii="Aptos" w:hAnsi="Aptos" w:cs="Arial" w:asciiTheme="minorAscii" w:hAnsiTheme="minorAscii" w:cstheme="minorBidi"/>
          <w:sz w:val="28"/>
          <w:szCs w:val="28"/>
        </w:rPr>
        <w:t>Published Tableau dashboards to Tableau Public and explored dashboards created by other users</w:t>
      </w:r>
      <w:r w:rsidRPr="5E3E022B" w:rsidR="450399E8">
        <w:rPr>
          <w:rFonts w:ascii="Aptos" w:hAnsi="Aptos" w:cs="Arial" w:asciiTheme="minorAscii" w:hAnsiTheme="minorAscii" w:cstheme="minorBidi"/>
          <w:sz w:val="28"/>
          <w:szCs w:val="28"/>
        </w:rPr>
        <w:t>.</w:t>
      </w:r>
      <w:r w:rsidRPr="5E3E022B" w:rsidR="4BBF9225">
        <w:rPr>
          <w:rFonts w:ascii="Aptos" w:hAnsi="Aptos" w:cs="Arial" w:asciiTheme="minorAscii" w:hAnsiTheme="minorAscii" w:cstheme="minorBidi"/>
          <w:sz w:val="28"/>
          <w:szCs w:val="28"/>
        </w:rPr>
        <w:t xml:space="preserve"> </w:t>
      </w:r>
    </w:p>
    <w:p w:rsidR="6620FB5E" w:rsidP="39083553" w:rsidRDefault="6620FB5E" w14:paraId="2FCA0544" w14:textId="01A15CE8">
      <w:pPr>
        <w:pStyle w:val="Normal"/>
        <w:spacing w:after="200" w:line="276" w:lineRule="auto"/>
        <w:rPr>
          <w:rFonts w:ascii="Aptos" w:hAnsi="Aptos" w:cs="Arial" w:asciiTheme="minorAscii" w:hAnsiTheme="minorAscii" w:cstheme="minorBidi"/>
          <w:sz w:val="28"/>
          <w:szCs w:val="28"/>
          <w:u w:val="single"/>
        </w:rPr>
      </w:pPr>
      <w:r w:rsidRPr="39083553" w:rsidR="6620FB5E">
        <w:rPr>
          <w:rFonts w:ascii="Aptos" w:hAnsi="Aptos" w:cs="Arial" w:asciiTheme="minorAscii" w:hAnsiTheme="minorAscii" w:cstheme="minorBidi"/>
          <w:sz w:val="28"/>
          <w:szCs w:val="28"/>
          <w:u w:val="single"/>
        </w:rPr>
        <w:t>Key Learning Outcomes</w:t>
      </w:r>
    </w:p>
    <w:p w:rsidR="6620FB5E" w:rsidP="39083553" w:rsidRDefault="6620FB5E" w14:paraId="0E62F4A6" w14:textId="4541F1C5">
      <w:pPr>
        <w:pStyle w:val="Normal"/>
        <w:spacing w:after="200" w:line="276" w:lineRule="auto"/>
      </w:pPr>
      <w:r w:rsidRPr="39083553" w:rsidR="6620FB5E">
        <w:rPr>
          <w:rFonts w:ascii="Aptos" w:hAnsi="Aptos" w:cs="Arial" w:asciiTheme="minorAscii" w:hAnsiTheme="minorAscii" w:cstheme="minorBidi"/>
          <w:sz w:val="28"/>
          <w:szCs w:val="28"/>
        </w:rPr>
        <w:t xml:space="preserve"> </w:t>
      </w:r>
      <w:r w:rsidRPr="39083553" w:rsidR="6620FB5E">
        <w:rPr>
          <w:rFonts w:ascii="Aptos" w:hAnsi="Aptos" w:cs="Arial" w:asciiTheme="minorAscii" w:hAnsiTheme="minorAscii" w:cstheme="minorBidi"/>
          <w:sz w:val="28"/>
          <w:szCs w:val="28"/>
        </w:rPr>
        <w:t>By the end of Week 2, I was able to:</w:t>
      </w:r>
    </w:p>
    <w:p w:rsidR="6620FB5E" w:rsidP="39083553" w:rsidRDefault="6620FB5E" w14:paraId="6063F06D" w14:textId="73CBFB5D">
      <w:pPr>
        <w:pStyle w:val="ListParagraph"/>
        <w:numPr>
          <w:ilvl w:val="0"/>
          <w:numId w:val="26"/>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Create interactive dashboards in Tableau.</w:t>
      </w:r>
    </w:p>
    <w:p w:rsidR="6620FB5E" w:rsidP="39083553" w:rsidRDefault="6620FB5E" w14:paraId="3A9282EF" w14:textId="2A96058F">
      <w:pPr>
        <w:pStyle w:val="ListParagraph"/>
        <w:numPr>
          <w:ilvl w:val="0"/>
          <w:numId w:val="26"/>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Understand Dimensions, Measures, and data relationships.</w:t>
      </w:r>
    </w:p>
    <w:p w:rsidR="6620FB5E" w:rsidP="39083553" w:rsidRDefault="6620FB5E" w14:paraId="445D3B80" w14:textId="3BC8C384">
      <w:pPr>
        <w:pStyle w:val="ListParagraph"/>
        <w:numPr>
          <w:ilvl w:val="0"/>
          <w:numId w:val="26"/>
        </w:numPr>
        <w:spacing w:after="200" w:line="276" w:lineRule="auto"/>
        <w:rPr>
          <w:rFonts w:ascii="Aptos" w:hAnsi="Aptos" w:cs="Arial" w:asciiTheme="minorAscii" w:hAnsiTheme="minorAscii" w:cstheme="minorBidi"/>
          <w:sz w:val="28"/>
          <w:szCs w:val="28"/>
        </w:rPr>
      </w:pPr>
      <w:r w:rsidRPr="39083553" w:rsidR="6620FB5E">
        <w:rPr>
          <w:rFonts w:ascii="Aptos" w:hAnsi="Aptos" w:cs="Arial" w:asciiTheme="minorAscii" w:hAnsiTheme="minorAscii" w:cstheme="minorBidi"/>
          <w:sz w:val="28"/>
          <w:szCs w:val="28"/>
        </w:rPr>
        <w:t>Build and format a variety of visualisations.</w:t>
      </w:r>
    </w:p>
    <w:p w:rsidR="6620FB5E" w:rsidP="39083553" w:rsidRDefault="6620FB5E" w14:paraId="56245586" w14:textId="2BABB2A4">
      <w:pPr>
        <w:pStyle w:val="ListParagraph"/>
        <w:numPr>
          <w:ilvl w:val="0"/>
          <w:numId w:val="26"/>
        </w:numPr>
        <w:spacing w:after="200" w:line="276" w:lineRule="auto"/>
        <w:rPr>
          <w:rFonts w:ascii="Aptos" w:hAnsi="Aptos" w:cs="Arial" w:asciiTheme="minorAscii" w:hAnsiTheme="minorAscii" w:cstheme="minorBidi"/>
          <w:sz w:val="28"/>
          <w:szCs w:val="28"/>
        </w:rPr>
      </w:pPr>
      <w:r w:rsidRPr="5E3E022B" w:rsidR="6620FB5E">
        <w:rPr>
          <w:rFonts w:ascii="Aptos" w:hAnsi="Aptos" w:cs="Arial" w:asciiTheme="minorAscii" w:hAnsiTheme="minorAscii" w:cstheme="minorBidi"/>
          <w:sz w:val="28"/>
          <w:szCs w:val="28"/>
        </w:rPr>
        <w:t>Use Calculated Fields in Tableau.</w:t>
      </w:r>
    </w:p>
    <w:p w:rsidRPr="002A2025" w:rsidR="002A2025" w:rsidP="002A2025" w:rsidRDefault="002A2025" w14:paraId="363D6B21" w14:textId="1DC36428">
      <w:pPr>
        <w:pStyle w:val="Heading1"/>
        <w:rPr>
          <w:rFonts w:asciiTheme="minorHAnsi" w:hAnsiTheme="minorHAnsi" w:cstheme="minorBidi"/>
        </w:rPr>
      </w:pPr>
      <w:bookmarkStart w:name="_Toc235460210" w:id="9"/>
      <w:r w:rsidRPr="002A2025">
        <w:rPr>
          <w:rFonts w:asciiTheme="minorHAnsi" w:hAnsiTheme="minorHAnsi" w:cstheme="minorBidi"/>
        </w:rPr>
        <w:lastRenderedPageBreak/>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4">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5">
        <w:r w:rsidRPr="00C75C80">
          <w:rPr>
            <w:rStyle w:val="Hyperlink"/>
            <w:rFonts w:asciiTheme="minorHAnsi" w:hAnsiTheme="minorHAnsi" w:cstheme="minorHAnsi"/>
            <w:sz w:val="28"/>
            <w:szCs w:val="28"/>
          </w:rPr>
          <w:t>Learn Tableau Basic Calculations (Calculated Fields) in Tableau (with 10+ examples) | Part 1</w:t>
        </w:r>
      </w:hyperlink>
    </w:p>
    <w:p w:rsidRPr="005C685A"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6">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5C685A" w:rsidP="00F545EC" w:rsidRDefault="005C685A" w14:paraId="0148C130" w14:textId="77E53CA5">
      <w:pPr>
        <w:pStyle w:val="ListParagraph"/>
        <w:numPr>
          <w:ilvl w:val="0"/>
          <w:numId w:val="5"/>
        </w:numPr>
        <w:rPr>
          <w:rFonts w:asciiTheme="minorHAnsi" w:hAnsiTheme="minorHAnsi" w:cstheme="minorHAnsi"/>
          <w:sz w:val="28"/>
          <w:szCs w:val="28"/>
        </w:rPr>
      </w:pPr>
      <w:hyperlink w:history="1" r:id="rId17">
        <w:r w:rsidRPr="005C685A">
          <w:rPr>
            <w:rStyle w:val="Hyperlink"/>
            <w:rFonts w:asciiTheme="minorHAnsi" w:hAnsiTheme="minorHAnsi" w:cstheme="minorHAnsi"/>
            <w:sz w:val="28"/>
            <w:szCs w:val="28"/>
          </w:rPr>
          <w:t xml:space="preserve">Introduction to Tableau - </w:t>
        </w:r>
        <w:proofErr w:type="spellStart"/>
        <w:r w:rsidRPr="005C685A">
          <w:rPr>
            <w:rStyle w:val="Hyperlink"/>
            <w:rFonts w:asciiTheme="minorHAnsi" w:hAnsiTheme="minorHAnsi" w:cstheme="minorHAnsi"/>
            <w:sz w:val="28"/>
            <w:szCs w:val="28"/>
          </w:rPr>
          <w:t>DataCamp</w:t>
        </w:r>
        <w:proofErr w:type="spellEnd"/>
        <w:r w:rsidRPr="005C685A">
          <w:rPr>
            <w:rStyle w:val="Hyperlink"/>
            <w:rFonts w:asciiTheme="minorHAnsi" w:hAnsiTheme="minorHAnsi" w:cstheme="minorHAnsi"/>
            <w:sz w:val="28"/>
            <w:szCs w:val="28"/>
          </w:rPr>
          <w:t xml:space="preserve"> Learn</w:t>
        </w:r>
      </w:hyperlink>
    </w:p>
    <w:p w:rsidRPr="00AA59BE" w:rsidR="007D3307" w:rsidP="00F545EC" w:rsidRDefault="007D3307" w14:paraId="3B79E214" w14:textId="603BEE2C">
      <w:pPr>
        <w:pStyle w:val="ListParagraph"/>
        <w:numPr>
          <w:ilvl w:val="0"/>
          <w:numId w:val="5"/>
        </w:numPr>
        <w:rPr>
          <w:rFonts w:asciiTheme="minorHAnsi" w:hAnsiTheme="minorHAnsi" w:cstheme="minorHAnsi"/>
          <w:sz w:val="28"/>
          <w:szCs w:val="28"/>
        </w:rPr>
      </w:pPr>
      <w:hyperlink w:history="1" r:id="rId18">
        <w:r w:rsidRPr="007D3307">
          <w:rPr>
            <w:rStyle w:val="Hyperlink"/>
            <w:rFonts w:asciiTheme="minorHAnsi" w:hAnsiTheme="minorHAnsi" w:cstheme="minorHAnsi"/>
            <w:sz w:val="28"/>
            <w:szCs w:val="28"/>
          </w:rPr>
          <w:t xml:space="preserve">Creating Dashboards in Tableau - </w:t>
        </w:r>
        <w:proofErr w:type="spellStart"/>
        <w:r w:rsidRPr="007D3307">
          <w:rPr>
            <w:rStyle w:val="Hyperlink"/>
            <w:rFonts w:asciiTheme="minorHAnsi" w:hAnsiTheme="minorHAnsi" w:cstheme="minorHAnsi"/>
            <w:sz w:val="28"/>
            <w:szCs w:val="28"/>
          </w:rPr>
          <w:t>DataCamp</w:t>
        </w:r>
        <w:proofErr w:type="spellEnd"/>
        <w:r w:rsidRPr="007D3307">
          <w:rPr>
            <w:rStyle w:val="Hyperlink"/>
            <w:rFonts w:asciiTheme="minorHAnsi" w:hAnsiTheme="minorHAnsi" w:cstheme="minorHAnsi"/>
            <w:sz w:val="28"/>
            <w:szCs w:val="28"/>
          </w:rPr>
          <w:t xml:space="preserve"> Learn</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Pr="005E757F" w:rsidR="00E056BC" w:rsidP="00E056BC" w:rsidRDefault="002F0536" w14:paraId="650D293F" w14:textId="77777777">
      <w:pPr>
        <w:pStyle w:val="ListParagraph"/>
        <w:numPr>
          <w:ilvl w:val="0"/>
          <w:numId w:val="5"/>
        </w:numPr>
        <w:rPr>
          <w:rFonts w:asciiTheme="minorHAnsi" w:hAnsiTheme="minorHAnsi" w:cstheme="minorHAnsi"/>
          <w:sz w:val="28"/>
          <w:szCs w:val="28"/>
        </w:rPr>
      </w:pPr>
      <w:hyperlink w:history="1" r:id="rId2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005E757F" w:rsidP="00E056BC" w:rsidRDefault="005E757F" w14:paraId="50C0C7C2" w14:textId="135FDBF4">
      <w:pPr>
        <w:pStyle w:val="ListParagraph"/>
        <w:numPr>
          <w:ilvl w:val="0"/>
          <w:numId w:val="5"/>
        </w:numPr>
        <w:rPr>
          <w:rFonts w:asciiTheme="minorHAnsi" w:hAnsiTheme="minorHAnsi" w:cstheme="minorHAnsi"/>
          <w:sz w:val="28"/>
          <w:szCs w:val="28"/>
        </w:rPr>
      </w:pPr>
      <w:hyperlink w:history="1" r:id="rId22">
        <w:r w:rsidRPr="005E757F">
          <w:rPr>
            <w:rStyle w:val="Hyperlink"/>
            <w:rFonts w:asciiTheme="minorHAnsi" w:hAnsiTheme="minorHAnsi" w:cstheme="minorHAnsi"/>
            <w:sz w:val="28"/>
            <w:szCs w:val="28"/>
          </w:rPr>
          <w:t xml:space="preserve">Introduction to DAX in Power BI - </w:t>
        </w:r>
        <w:proofErr w:type="spellStart"/>
        <w:r w:rsidRPr="005E757F">
          <w:rPr>
            <w:rStyle w:val="Hyperlink"/>
            <w:rFonts w:asciiTheme="minorHAnsi" w:hAnsiTheme="minorHAnsi" w:cstheme="minorHAnsi"/>
            <w:sz w:val="28"/>
            <w:szCs w:val="28"/>
          </w:rPr>
          <w:t>DataCamp</w:t>
        </w:r>
        <w:proofErr w:type="spellEnd"/>
        <w:r w:rsidRPr="005E757F">
          <w:rPr>
            <w:rStyle w:val="Hyperlink"/>
            <w:rFonts w:asciiTheme="minorHAnsi" w:hAnsiTheme="minorHAnsi" w:cstheme="minorHAnsi"/>
            <w:sz w:val="28"/>
            <w:szCs w:val="28"/>
          </w:rPr>
          <w:t xml:space="preserve"> Learn</w:t>
        </w:r>
      </w:hyperlink>
    </w:p>
    <w:p w:rsidRPr="0003019A" w:rsidR="000D41AA" w:rsidP="00E44E29" w:rsidRDefault="000D41AA" w14:paraId="5ACF95BB" w14:textId="21BB6323">
      <w:pPr>
        <w:pStyle w:val="ListParagraph"/>
        <w:numPr>
          <w:ilvl w:val="0"/>
          <w:numId w:val="5"/>
        </w:numPr>
        <w:tabs>
          <w:tab w:val="left" w:pos="567"/>
        </w:tabs>
        <w:ind w:left="567"/>
        <w:rPr>
          <w:rFonts w:asciiTheme="minorHAnsi" w:hAnsiTheme="minorHAnsi" w:cstheme="minorHAnsi"/>
          <w:sz w:val="28"/>
          <w:szCs w:val="28"/>
        </w:rPr>
      </w:pPr>
      <w:hyperlink w:history="1" r:id="rId23">
        <w:r w:rsidRPr="000D41AA">
          <w:rPr>
            <w:rStyle w:val="Hyperlink"/>
            <w:rFonts w:asciiTheme="minorHAnsi" w:hAnsiTheme="minorHAnsi" w:cstheme="minorHAnsi"/>
            <w:sz w:val="28"/>
            <w:szCs w:val="28"/>
          </w:rPr>
          <w:t xml:space="preserve">Data Visualization in Power BI - </w:t>
        </w:r>
        <w:proofErr w:type="spellStart"/>
        <w:r w:rsidRPr="000D41AA">
          <w:rPr>
            <w:rStyle w:val="Hyperlink"/>
            <w:rFonts w:asciiTheme="minorHAnsi" w:hAnsiTheme="minorHAnsi" w:cstheme="minorHAnsi"/>
            <w:sz w:val="28"/>
            <w:szCs w:val="28"/>
          </w:rPr>
          <w:t>DataCamp</w:t>
        </w:r>
        <w:proofErr w:type="spellEnd"/>
        <w:r w:rsidRPr="000D41AA">
          <w:rPr>
            <w:rStyle w:val="Hyperlink"/>
            <w:rFonts w:asciiTheme="minorHAnsi" w:hAnsiTheme="minorHAnsi" w:cstheme="minorHAnsi"/>
            <w:sz w:val="28"/>
            <w:szCs w:val="28"/>
          </w:rPr>
          <w:t xml:space="preserve"> Learn</w:t>
        </w:r>
      </w:hyperlink>
    </w:p>
    <w:p w:rsidRPr="00E056BC" w:rsidR="0003019A" w:rsidP="00E44E29" w:rsidRDefault="00E85335" w14:paraId="200FC7B1" w14:textId="7F89F140">
      <w:pPr>
        <w:pStyle w:val="ListParagraph"/>
        <w:numPr>
          <w:ilvl w:val="0"/>
          <w:numId w:val="5"/>
        </w:numPr>
        <w:ind w:left="567"/>
        <w:rPr>
          <w:rFonts w:asciiTheme="minorHAnsi" w:hAnsiTheme="minorHAnsi" w:cstheme="minorHAnsi"/>
          <w:sz w:val="28"/>
          <w:szCs w:val="28"/>
        </w:rPr>
      </w:pPr>
      <w:r w:rsidRPr="00E85335">
        <w:rPr>
          <w:b/>
          <w:bCs/>
        </w:rPr>
        <w:t>PL 300 Course on MS Learn.</w:t>
      </w:r>
      <w:r>
        <w:t xml:space="preserve"> </w:t>
      </w:r>
      <w:hyperlink w:history="1" r:id="rId24">
        <w:r w:rsidRPr="00E85335">
          <w:rPr>
            <w:rStyle w:val="Hyperlink"/>
          </w:rPr>
          <w:t>Course PL-300T00-A: Design and manage analytics solutions using Power BI - Training | Microsoft Learn</w:t>
        </w:r>
      </w:hyperlink>
      <w:r>
        <w:t xml:space="preserve"> This is an intermediate course. </w:t>
      </w:r>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5"/>
      <w:footerReference w:type="even" r:id="rId26"/>
      <w:footerReference w:type="default" r:id="rId27"/>
      <w:headerReference w:type="first" r:id="rId2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3148" w:rsidRDefault="00B23148" w14:paraId="7514E292" w14:textId="77777777">
      <w:r>
        <w:separator/>
      </w:r>
    </w:p>
  </w:endnote>
  <w:endnote w:type="continuationSeparator" w:id="0">
    <w:p w:rsidR="00B23148" w:rsidRDefault="00B23148" w14:paraId="169E96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3148" w:rsidRDefault="00B23148" w14:paraId="56F931C5" w14:textId="77777777">
      <w:r>
        <w:separator/>
      </w:r>
    </w:p>
  </w:footnote>
  <w:footnote w:type="continuationSeparator" w:id="0">
    <w:p w:rsidR="00B23148" w:rsidRDefault="00B23148" w14:paraId="16D0F3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31808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9ac2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dcd2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8726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c630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fc725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ab85f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e4ef6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87e11be"/>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d4255c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42640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d30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4d505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b8cd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1"/>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757B4"/>
    <w:rsid w:val="00096B17"/>
    <w:rsid w:val="000C62BE"/>
    <w:rsid w:val="000D41AA"/>
    <w:rsid w:val="000D6322"/>
    <w:rsid w:val="000F294C"/>
    <w:rsid w:val="000F2F08"/>
    <w:rsid w:val="000F78D3"/>
    <w:rsid w:val="0011291B"/>
    <w:rsid w:val="00121B7E"/>
    <w:rsid w:val="00126E16"/>
    <w:rsid w:val="00161231"/>
    <w:rsid w:val="00176F48"/>
    <w:rsid w:val="001913E1"/>
    <w:rsid w:val="001A07EC"/>
    <w:rsid w:val="001B4570"/>
    <w:rsid w:val="001D1BB3"/>
    <w:rsid w:val="001E3A32"/>
    <w:rsid w:val="002251BA"/>
    <w:rsid w:val="00227ED7"/>
    <w:rsid w:val="00252D75"/>
    <w:rsid w:val="002673E3"/>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A2815"/>
    <w:rsid w:val="003C7DC9"/>
    <w:rsid w:val="00414723"/>
    <w:rsid w:val="004148C1"/>
    <w:rsid w:val="004351A1"/>
    <w:rsid w:val="004445B4"/>
    <w:rsid w:val="0045549E"/>
    <w:rsid w:val="004645D8"/>
    <w:rsid w:val="00471F01"/>
    <w:rsid w:val="004720C6"/>
    <w:rsid w:val="00487C63"/>
    <w:rsid w:val="004A0AE0"/>
    <w:rsid w:val="004A1092"/>
    <w:rsid w:val="004A71E6"/>
    <w:rsid w:val="004C1103"/>
    <w:rsid w:val="004D28A0"/>
    <w:rsid w:val="004E0561"/>
    <w:rsid w:val="00515513"/>
    <w:rsid w:val="005539DC"/>
    <w:rsid w:val="00562FEA"/>
    <w:rsid w:val="0057592E"/>
    <w:rsid w:val="005831DB"/>
    <w:rsid w:val="0058541E"/>
    <w:rsid w:val="005937F4"/>
    <w:rsid w:val="005955AF"/>
    <w:rsid w:val="005A7DA8"/>
    <w:rsid w:val="005C685A"/>
    <w:rsid w:val="005E45DA"/>
    <w:rsid w:val="005E582F"/>
    <w:rsid w:val="005E757F"/>
    <w:rsid w:val="005F0FC5"/>
    <w:rsid w:val="005F2818"/>
    <w:rsid w:val="00607975"/>
    <w:rsid w:val="00633408"/>
    <w:rsid w:val="00641F99"/>
    <w:rsid w:val="0069509E"/>
    <w:rsid w:val="006F18BA"/>
    <w:rsid w:val="006F1FC2"/>
    <w:rsid w:val="006F6C67"/>
    <w:rsid w:val="007101BC"/>
    <w:rsid w:val="00714723"/>
    <w:rsid w:val="00722176"/>
    <w:rsid w:val="0073115B"/>
    <w:rsid w:val="00751401"/>
    <w:rsid w:val="007633CF"/>
    <w:rsid w:val="00767B22"/>
    <w:rsid w:val="007A3510"/>
    <w:rsid w:val="007B02BC"/>
    <w:rsid w:val="007B1E00"/>
    <w:rsid w:val="007B592B"/>
    <w:rsid w:val="007C39D6"/>
    <w:rsid w:val="007D2B25"/>
    <w:rsid w:val="007D3307"/>
    <w:rsid w:val="008016F9"/>
    <w:rsid w:val="00834BC7"/>
    <w:rsid w:val="0084744D"/>
    <w:rsid w:val="00854462"/>
    <w:rsid w:val="0089779C"/>
    <w:rsid w:val="008A1984"/>
    <w:rsid w:val="008B58EC"/>
    <w:rsid w:val="008E5AEE"/>
    <w:rsid w:val="008F02A3"/>
    <w:rsid w:val="0090377C"/>
    <w:rsid w:val="00906FDE"/>
    <w:rsid w:val="00964C3D"/>
    <w:rsid w:val="00981DEC"/>
    <w:rsid w:val="00984CAD"/>
    <w:rsid w:val="009A5D36"/>
    <w:rsid w:val="009C5C62"/>
    <w:rsid w:val="009D0B54"/>
    <w:rsid w:val="009F1D15"/>
    <w:rsid w:val="00A05E4A"/>
    <w:rsid w:val="00A070B4"/>
    <w:rsid w:val="00A55B38"/>
    <w:rsid w:val="00AA59BE"/>
    <w:rsid w:val="00AB045A"/>
    <w:rsid w:val="00AB54B2"/>
    <w:rsid w:val="00AC1F67"/>
    <w:rsid w:val="00AC7783"/>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659A"/>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F6040"/>
    <w:rsid w:val="00D16197"/>
    <w:rsid w:val="00D3625F"/>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63E7C"/>
    <w:rsid w:val="00E817D4"/>
    <w:rsid w:val="00E85335"/>
    <w:rsid w:val="00E87586"/>
    <w:rsid w:val="00E906AE"/>
    <w:rsid w:val="00E9485B"/>
    <w:rsid w:val="00EE38D0"/>
    <w:rsid w:val="00EF6574"/>
    <w:rsid w:val="00F20E9F"/>
    <w:rsid w:val="00F24BBD"/>
    <w:rsid w:val="00F43416"/>
    <w:rsid w:val="00F545EC"/>
    <w:rsid w:val="00F901B9"/>
    <w:rsid w:val="00FD528B"/>
    <w:rsid w:val="00FF6436"/>
    <w:rsid w:val="01D617F3"/>
    <w:rsid w:val="03D5A23B"/>
    <w:rsid w:val="044D4B4C"/>
    <w:rsid w:val="0532293D"/>
    <w:rsid w:val="0704FC16"/>
    <w:rsid w:val="07DF956B"/>
    <w:rsid w:val="08D85982"/>
    <w:rsid w:val="092B4C15"/>
    <w:rsid w:val="096FA3FC"/>
    <w:rsid w:val="09970AA3"/>
    <w:rsid w:val="09CC0145"/>
    <w:rsid w:val="0A262BB8"/>
    <w:rsid w:val="0A53A9EA"/>
    <w:rsid w:val="0B9456DD"/>
    <w:rsid w:val="0C2D43A6"/>
    <w:rsid w:val="0C7028E4"/>
    <w:rsid w:val="0D17A0C7"/>
    <w:rsid w:val="0D1C4568"/>
    <w:rsid w:val="0D1C4568"/>
    <w:rsid w:val="0D32F110"/>
    <w:rsid w:val="0E3689D0"/>
    <w:rsid w:val="0E3DA2B2"/>
    <w:rsid w:val="0EE87FAE"/>
    <w:rsid w:val="0FDB25B9"/>
    <w:rsid w:val="10F6F10F"/>
    <w:rsid w:val="10F6F10F"/>
    <w:rsid w:val="11343797"/>
    <w:rsid w:val="1149944B"/>
    <w:rsid w:val="135ED0D4"/>
    <w:rsid w:val="1435004F"/>
    <w:rsid w:val="1447E0EA"/>
    <w:rsid w:val="1462FC61"/>
    <w:rsid w:val="146FFEA9"/>
    <w:rsid w:val="15A62225"/>
    <w:rsid w:val="160590D1"/>
    <w:rsid w:val="161484E7"/>
    <w:rsid w:val="16D32A51"/>
    <w:rsid w:val="16D32A51"/>
    <w:rsid w:val="170DD5B3"/>
    <w:rsid w:val="1772857B"/>
    <w:rsid w:val="1772857B"/>
    <w:rsid w:val="184DF6DE"/>
    <w:rsid w:val="190A62C0"/>
    <w:rsid w:val="1C72F6AC"/>
    <w:rsid w:val="1CE68AFD"/>
    <w:rsid w:val="1D771DDA"/>
    <w:rsid w:val="1DDC8227"/>
    <w:rsid w:val="1EF1B59B"/>
    <w:rsid w:val="1EF72F89"/>
    <w:rsid w:val="1F834D04"/>
    <w:rsid w:val="1FD8C2E7"/>
    <w:rsid w:val="206983B9"/>
    <w:rsid w:val="21440E92"/>
    <w:rsid w:val="2400643C"/>
    <w:rsid w:val="2449636D"/>
    <w:rsid w:val="2449636D"/>
    <w:rsid w:val="244FAFFC"/>
    <w:rsid w:val="25506A98"/>
    <w:rsid w:val="26AEF601"/>
    <w:rsid w:val="26E12682"/>
    <w:rsid w:val="273FA9C2"/>
    <w:rsid w:val="2751AD41"/>
    <w:rsid w:val="276D4133"/>
    <w:rsid w:val="278D970E"/>
    <w:rsid w:val="29386996"/>
    <w:rsid w:val="29505B28"/>
    <w:rsid w:val="29588646"/>
    <w:rsid w:val="2B0AFA95"/>
    <w:rsid w:val="2B0AFA95"/>
    <w:rsid w:val="2B739E7F"/>
    <w:rsid w:val="2B84BE19"/>
    <w:rsid w:val="2C248A3E"/>
    <w:rsid w:val="2C4DF055"/>
    <w:rsid w:val="2CF2EC16"/>
    <w:rsid w:val="2CF2EC16"/>
    <w:rsid w:val="2DB9CD68"/>
    <w:rsid w:val="2DE7269D"/>
    <w:rsid w:val="2E358361"/>
    <w:rsid w:val="2F2BF81C"/>
    <w:rsid w:val="30208EF8"/>
    <w:rsid w:val="304AC7CF"/>
    <w:rsid w:val="30520AD0"/>
    <w:rsid w:val="30520AD0"/>
    <w:rsid w:val="31AB3643"/>
    <w:rsid w:val="322624BE"/>
    <w:rsid w:val="325E8834"/>
    <w:rsid w:val="32687E00"/>
    <w:rsid w:val="32EE7745"/>
    <w:rsid w:val="33E333D2"/>
    <w:rsid w:val="345D42F8"/>
    <w:rsid w:val="35ECDB3F"/>
    <w:rsid w:val="368622F7"/>
    <w:rsid w:val="372FA5B1"/>
    <w:rsid w:val="381BEE38"/>
    <w:rsid w:val="38C12C56"/>
    <w:rsid w:val="38C90244"/>
    <w:rsid w:val="39083553"/>
    <w:rsid w:val="393B9331"/>
    <w:rsid w:val="39ACAA58"/>
    <w:rsid w:val="3B81DD51"/>
    <w:rsid w:val="3C042F21"/>
    <w:rsid w:val="3CF2A80B"/>
    <w:rsid w:val="3D0B5B4D"/>
    <w:rsid w:val="3DCC7866"/>
    <w:rsid w:val="3EA1AB23"/>
    <w:rsid w:val="3F4EBF8C"/>
    <w:rsid w:val="3FEC1629"/>
    <w:rsid w:val="403B9538"/>
    <w:rsid w:val="409FA7C9"/>
    <w:rsid w:val="40B6DD7A"/>
    <w:rsid w:val="41E5BD5E"/>
    <w:rsid w:val="426D5DD5"/>
    <w:rsid w:val="43501F66"/>
    <w:rsid w:val="43527FCE"/>
    <w:rsid w:val="447EA391"/>
    <w:rsid w:val="447EA391"/>
    <w:rsid w:val="44A73CF2"/>
    <w:rsid w:val="450399E8"/>
    <w:rsid w:val="4648B0B9"/>
    <w:rsid w:val="466CA942"/>
    <w:rsid w:val="46A6E542"/>
    <w:rsid w:val="4943B5D6"/>
    <w:rsid w:val="4943B5D6"/>
    <w:rsid w:val="4A08EF8E"/>
    <w:rsid w:val="4A08EF8E"/>
    <w:rsid w:val="4A865C03"/>
    <w:rsid w:val="4A865C03"/>
    <w:rsid w:val="4BBF9225"/>
    <w:rsid w:val="4C8E8D65"/>
    <w:rsid w:val="4CE1B71F"/>
    <w:rsid w:val="4D0CA189"/>
    <w:rsid w:val="4E421142"/>
    <w:rsid w:val="4E421142"/>
    <w:rsid w:val="4E61511A"/>
    <w:rsid w:val="4EDB410C"/>
    <w:rsid w:val="4FF6F5E7"/>
    <w:rsid w:val="50A25644"/>
    <w:rsid w:val="51EB0C1E"/>
    <w:rsid w:val="51EB0C1E"/>
    <w:rsid w:val="52592380"/>
    <w:rsid w:val="52A23198"/>
    <w:rsid w:val="53D5DEE9"/>
    <w:rsid w:val="549D41EC"/>
    <w:rsid w:val="54BC4F5D"/>
    <w:rsid w:val="54BDE3D6"/>
    <w:rsid w:val="553D752B"/>
    <w:rsid w:val="55CF2DEA"/>
    <w:rsid w:val="55E4656A"/>
    <w:rsid w:val="56EFC341"/>
    <w:rsid w:val="56F429C8"/>
    <w:rsid w:val="57A7A054"/>
    <w:rsid w:val="57BBDFAC"/>
    <w:rsid w:val="588D6C36"/>
    <w:rsid w:val="599CE798"/>
    <w:rsid w:val="5AE830B2"/>
    <w:rsid w:val="5CE0FDA1"/>
    <w:rsid w:val="5D3C2DE7"/>
    <w:rsid w:val="5D4D4C24"/>
    <w:rsid w:val="5D64A7AD"/>
    <w:rsid w:val="5DAAF051"/>
    <w:rsid w:val="5DD12695"/>
    <w:rsid w:val="5DE93F5A"/>
    <w:rsid w:val="5E3E022B"/>
    <w:rsid w:val="5FF006E7"/>
    <w:rsid w:val="600F2C45"/>
    <w:rsid w:val="602548BE"/>
    <w:rsid w:val="6025C757"/>
    <w:rsid w:val="602F59B5"/>
    <w:rsid w:val="60760888"/>
    <w:rsid w:val="6140E10D"/>
    <w:rsid w:val="6178E2B6"/>
    <w:rsid w:val="6187DDCC"/>
    <w:rsid w:val="6187DDCC"/>
    <w:rsid w:val="6288EC9B"/>
    <w:rsid w:val="6343136C"/>
    <w:rsid w:val="6343136C"/>
    <w:rsid w:val="6364E328"/>
    <w:rsid w:val="64488AAD"/>
    <w:rsid w:val="6620FB5E"/>
    <w:rsid w:val="667EB0C9"/>
    <w:rsid w:val="67224BFD"/>
    <w:rsid w:val="67EE430D"/>
    <w:rsid w:val="689821BF"/>
    <w:rsid w:val="69C50213"/>
    <w:rsid w:val="6AD4A7B0"/>
    <w:rsid w:val="6ADCB6CC"/>
    <w:rsid w:val="6B48A9CE"/>
    <w:rsid w:val="6BCA161D"/>
    <w:rsid w:val="6C9F6A28"/>
    <w:rsid w:val="6CA9438C"/>
    <w:rsid w:val="6DBE9123"/>
    <w:rsid w:val="6E0EAF39"/>
    <w:rsid w:val="6E9DCF27"/>
    <w:rsid w:val="6FB5087C"/>
    <w:rsid w:val="6FFFDC84"/>
    <w:rsid w:val="71813575"/>
    <w:rsid w:val="71C4DE5F"/>
    <w:rsid w:val="723C0E39"/>
    <w:rsid w:val="72C3A3CF"/>
    <w:rsid w:val="730A25A4"/>
    <w:rsid w:val="73D6ABD8"/>
    <w:rsid w:val="7471113B"/>
    <w:rsid w:val="75C3BF33"/>
    <w:rsid w:val="7627058E"/>
    <w:rsid w:val="76A325A2"/>
    <w:rsid w:val="76C60E37"/>
    <w:rsid w:val="7756A798"/>
    <w:rsid w:val="776B3998"/>
    <w:rsid w:val="777C2A2D"/>
    <w:rsid w:val="77CF5C76"/>
    <w:rsid w:val="77F4B5CC"/>
    <w:rsid w:val="7A87DFC2"/>
    <w:rsid w:val="7BD8D483"/>
    <w:rsid w:val="7C0C2A87"/>
    <w:rsid w:val="7C9A63C5"/>
    <w:rsid w:val="7CBB7925"/>
    <w:rsid w:val="7CBB7925"/>
    <w:rsid w:val="7CD10BF1"/>
    <w:rsid w:val="7D467858"/>
    <w:rsid w:val="7D46B0D8"/>
    <w:rsid w:val="7E29495E"/>
    <w:rsid w:val="7E6EC2EF"/>
    <w:rsid w:val="7E819C55"/>
    <w:rsid w:val="7F1AD3D4"/>
    <w:rsid w:val="7FB5E385"/>
    <w:rsid w:val="7FC143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abs.xtremelabs.io/" TargetMode="External" Id="rId1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hyperlink" Target="https://app.datacamp.com/learn/courses/creating-dashboards-in-tableau" TargetMode="External" Id="rId21" /><Relationship Type="http://schemas.openxmlformats.org/officeDocument/2006/relationships/hyperlink" Target="https://www.datacamp.com/cheat-sheet/power-bi-cheat-sheet?e=7554dW" TargetMode="External" Id="rId7" /><Relationship Type="http://schemas.openxmlformats.org/officeDocument/2006/relationships/hyperlink" Target="https://labs.xtremelabs.io/" TargetMode="External" Id="rId17" /><Relationship Type="http://schemas.openxmlformats.org/officeDocument/2006/relationships/header" Target="header1.xml" Id="rId25" /><Relationship Type="http://schemas.openxmlformats.org/officeDocument/2006/relationships/customXml" Target="../customXml/item3.xml" Id="rId33" /><Relationship Type="http://schemas.openxmlformats.org/officeDocument/2006/relationships/styles" Target="styles.xml" Id="rId2" /><Relationship Type="http://schemas.openxmlformats.org/officeDocument/2006/relationships/hyperlink" Target="https://app.datacamp.com/learn/courses/introduction-to-tableau" TargetMode="External" Id="rId16" /><Relationship Type="http://schemas.openxmlformats.org/officeDocument/2006/relationships/hyperlink" Target="https://trailhead.salesforce.com/users/strailhead/trailmixes/tableau-hands-on-challenges"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abs.xtremelabs.io/" TargetMode="External" Id="rId24" /><Relationship Type="http://schemas.openxmlformats.org/officeDocument/2006/relationships/customXml" Target="../customXml/item2.xml" Id="rId32" /><Relationship Type="http://schemas.openxmlformats.org/officeDocument/2006/relationships/footnotes" Target="footnotes.xml" Id="rId5" /><Relationship Type="http://schemas.openxmlformats.org/officeDocument/2006/relationships/hyperlink" Target="https://learn.microsoft.com/en-us/training/courses/pl-300t00?v=QimVQl5AoYM" TargetMode="External" Id="rId15" /><Relationship Type="http://schemas.openxmlformats.org/officeDocument/2006/relationships/hyperlink" Target="https://www.youtube.com/watch" TargetMode="External" Id="rId23" /><Relationship Type="http://schemas.openxmlformats.org/officeDocument/2006/relationships/header" Target="header2.xml" Id="rId28" /><Relationship Type="http://schemas.openxmlformats.org/officeDocument/2006/relationships/hyperlink" Target="https://app.datacamp.com/learn/courses/introduction-to-power-bi" TargetMode="External" Id="rId19" /><Relationship Type="http://schemas.openxmlformats.org/officeDocument/2006/relationships/customXml" Target="../customXml/item1.xml" Id="rId31" /><Relationship Type="http://schemas.openxmlformats.org/officeDocument/2006/relationships/webSettings" Target="webSettings.xml" Id="rId4" /><Relationship Type="http://schemas.openxmlformats.org/officeDocument/2006/relationships/hyperlink" Target="https://labs.xtremelabs.io/?v=zOR0-nygfDE" TargetMode="External" Id="rId14" /><Relationship Type="http://schemas.openxmlformats.org/officeDocument/2006/relationships/hyperlink" Target="https://www.youtube.com/watch" TargetMode="External" Id="rId22" /><Relationship Type="http://schemas.openxmlformats.org/officeDocument/2006/relationships/footer" Target="footer2.xml" Id="rId27" /><Relationship Type="http://schemas.openxmlformats.org/officeDocument/2006/relationships/theme" Target="theme/theme1.xml" Id="rId30" /><Relationship Type="http://schemas.openxmlformats.org/officeDocument/2006/relationships/hyperlink" Target="https://app.datacamp.com/learn/courses/introduction-to-dax-in-power-bi?e=7SaoFT" TargetMode="External" Id="rId8" /><Relationship Type="http://schemas.openxmlformats.org/officeDocument/2006/relationships/image" Target="/media/image2.png" Id="rId764083656" /><Relationship Type="http://schemas.openxmlformats.org/officeDocument/2006/relationships/hyperlink" Target="https://public.tableau.com/views/GlabalHealthDashboard/GlobalHealthDashboard?:language=en-GB&amp;publish=yes&amp;:sid=&amp;:redirect=auth&amp;:display_count=n&amp;:origin=viz_share_link" TargetMode="External" Id="R201f51bf328a4253" /><Relationship Type="http://schemas.openxmlformats.org/officeDocument/2006/relationships/image" Target="/media/image8.png" Id="rId1436786334" /><Relationship Type="http://schemas.openxmlformats.org/officeDocument/2006/relationships/hyperlink" Target="https://public.tableau.com/views/Spotify-Task2/ExploringMusicGenrePopularity?:language=en-GB&amp;publish=yes&amp;:sid=&amp;:redirect=auth&amp;:display_count=n&amp;:origin=viz_share_link" TargetMode="External" Id="R202c4ad896134f3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4" ma:contentTypeDescription="Create a new document." ma:contentTypeScope="" ma:versionID="8e54f82f6e39865c42d39a2be7d97ed9">
  <xsd:schema xmlns:xsd="http://www.w3.org/2001/XMLSchema" xmlns:xs="http://www.w3.org/2001/XMLSchema" xmlns:p="http://schemas.microsoft.com/office/2006/metadata/properties" xmlns:ns2="4c7cc8e5-7188-4676-a55f-59caab2bd3de" targetNamespace="http://schemas.microsoft.com/office/2006/metadata/properties" ma:root="true" ma:fieldsID="fdf64db8643f242d2915e842a4d20a0f" ns2:_="">
    <xsd:import namespace="4c7cc8e5-7188-4676-a55f-59caab2bd3d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documentManagement>
</p:properties>
</file>

<file path=customXml/itemProps1.xml><?xml version="1.0" encoding="utf-8"?>
<ds:datastoreItem xmlns:ds="http://schemas.openxmlformats.org/officeDocument/2006/customXml" ds:itemID="{FE5F638C-54E1-465C-BC66-36C1133DF3BF}"/>
</file>

<file path=customXml/itemProps2.xml><?xml version="1.0" encoding="utf-8"?>
<ds:datastoreItem xmlns:ds="http://schemas.openxmlformats.org/officeDocument/2006/customXml" ds:itemID="{044C018A-3342-44C9-940E-2EB7B518C063}"/>
</file>

<file path=customXml/itemProps3.xml><?xml version="1.0" encoding="utf-8"?>
<ds:datastoreItem xmlns:ds="http://schemas.openxmlformats.org/officeDocument/2006/customXml" ds:itemID="{47B59FB1-B465-4A73-BC41-87F2892748B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Fidel BatistaRomero</lastModifiedBy>
  <revision>139</revision>
  <dcterms:created xsi:type="dcterms:W3CDTF">2025-12-09T01:16:00.0000000Z</dcterms:created>
  <dcterms:modified xsi:type="dcterms:W3CDTF">2026-08-24T13:38:00.3139649Z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ies>
</file>