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96" w:rsidRPr="000E2696" w:rsidRDefault="000E2696" w:rsidP="001555AF">
      <w:pPr>
        <w:rPr>
          <w:rFonts w:ascii="Times New Roman" w:hAnsi="Times New Roman"/>
          <w:b/>
          <w:noProof/>
          <w:sz w:val="24"/>
          <w:szCs w:val="24"/>
          <w:lang w:val="pt-BR" w:eastAsia="pt-BR"/>
        </w:rPr>
      </w:pPr>
      <w:r w:rsidRPr="000E2696">
        <w:rPr>
          <w:rFonts w:ascii="Times New Roman" w:hAnsi="Times New Roman"/>
          <w:b/>
          <w:noProof/>
          <w:sz w:val="24"/>
          <w:szCs w:val="24"/>
          <w:lang w:val="pt-BR" w:eastAsia="pt-BR"/>
        </w:rPr>
        <w:t xml:space="preserve">ESQUEMA DA REDE </w:t>
      </w:r>
    </w:p>
    <w:p w:rsidR="007D03B4" w:rsidRDefault="000E2696" w:rsidP="001555AF">
      <w:pPr>
        <w:rPr>
          <w:noProof/>
          <w:lang w:val="pt-BR" w:eastAsia="pt-BR"/>
        </w:rPr>
      </w:pPr>
      <w:r w:rsidRPr="001555AF">
        <w:rPr>
          <w:noProof/>
          <w:lang w:val="pt-BR" w:eastAsia="pt-BR"/>
        </w:rPr>
        <w:drawing>
          <wp:inline distT="0" distB="0" distL="0" distR="0">
            <wp:extent cx="5248275" cy="26574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AF" w:rsidRPr="000E2696" w:rsidRDefault="001555AF" w:rsidP="001555AF">
      <w:pPr>
        <w:rPr>
          <w:rFonts w:ascii="Times New Roman" w:hAnsi="Times New Roman"/>
          <w:b/>
          <w:noProof/>
          <w:sz w:val="24"/>
          <w:szCs w:val="24"/>
          <w:lang w:val="pt-BR" w:eastAsia="pt-BR"/>
        </w:rPr>
      </w:pPr>
      <w:r w:rsidRPr="000E2696">
        <w:rPr>
          <w:rFonts w:ascii="Times New Roman" w:hAnsi="Times New Roman"/>
          <w:b/>
          <w:noProof/>
          <w:sz w:val="24"/>
          <w:szCs w:val="24"/>
          <w:lang w:val="pt-BR" w:eastAsia="pt-BR"/>
        </w:rPr>
        <w:t>CONFIGURAÇÕES DA PRIMERA REDE</w:t>
      </w:r>
    </w:p>
    <w:p w:rsidR="001555AF" w:rsidRDefault="000E2696" w:rsidP="001555AF">
      <w:pPr>
        <w:rPr>
          <w:noProof/>
          <w:lang w:val="pt-BR" w:eastAsia="pt-BR"/>
        </w:rPr>
      </w:pPr>
      <w:r w:rsidRPr="001555AF">
        <w:rPr>
          <w:noProof/>
          <w:lang w:val="pt-BR" w:eastAsia="pt-BR"/>
        </w:rPr>
        <w:drawing>
          <wp:inline distT="0" distB="0" distL="0" distR="0">
            <wp:extent cx="5943600" cy="145732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AF" w:rsidRDefault="000E2696" w:rsidP="001555AF">
      <w:pPr>
        <w:rPr>
          <w:noProof/>
          <w:lang w:val="pt-BR" w:eastAsia="pt-BR"/>
        </w:rPr>
      </w:pPr>
      <w:r w:rsidRPr="001555AF">
        <w:rPr>
          <w:noProof/>
          <w:lang w:val="pt-BR" w:eastAsia="pt-BR"/>
        </w:rPr>
        <w:drawing>
          <wp:inline distT="0" distB="0" distL="0" distR="0">
            <wp:extent cx="5495925" cy="2771775"/>
            <wp:effectExtent l="0" t="0" r="0" b="0"/>
            <wp:docPr id="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AF" w:rsidRDefault="000E2696" w:rsidP="001555AF">
      <w:pPr>
        <w:rPr>
          <w:noProof/>
          <w:lang w:val="pt-BR" w:eastAsia="pt-BR"/>
        </w:rPr>
      </w:pPr>
      <w:r w:rsidRPr="001555AF">
        <w:rPr>
          <w:noProof/>
          <w:lang w:val="pt-BR" w:eastAsia="pt-BR"/>
        </w:rPr>
        <w:lastRenderedPageBreak/>
        <w:drawing>
          <wp:inline distT="0" distB="0" distL="0" distR="0">
            <wp:extent cx="3486150" cy="3095625"/>
            <wp:effectExtent l="0" t="0" r="0" b="0"/>
            <wp:docPr id="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AF" w:rsidRPr="000E2696" w:rsidRDefault="001555AF" w:rsidP="001555AF">
      <w:pPr>
        <w:rPr>
          <w:rFonts w:ascii="Times New Roman" w:hAnsi="Times New Roman"/>
          <w:b/>
          <w:sz w:val="24"/>
          <w:szCs w:val="24"/>
          <w:lang w:val="pt-BR"/>
        </w:rPr>
      </w:pPr>
      <w:r w:rsidRPr="000E2696">
        <w:rPr>
          <w:rFonts w:ascii="Times New Roman" w:hAnsi="Times New Roman"/>
          <w:b/>
          <w:sz w:val="24"/>
          <w:szCs w:val="24"/>
          <w:lang w:val="pt-BR"/>
        </w:rPr>
        <w:t>CONFIGURAÇOES DA SEGUNDA REDE</w:t>
      </w:r>
    </w:p>
    <w:p w:rsidR="001555AF" w:rsidRDefault="000E2696" w:rsidP="001555AF">
      <w:pPr>
        <w:rPr>
          <w:noProof/>
          <w:lang w:val="pt-BR" w:eastAsia="pt-BR"/>
        </w:rPr>
      </w:pPr>
      <w:r w:rsidRPr="001555AF">
        <w:rPr>
          <w:noProof/>
          <w:lang w:val="pt-BR" w:eastAsia="pt-BR"/>
        </w:rPr>
        <w:drawing>
          <wp:inline distT="0" distB="0" distL="0" distR="0">
            <wp:extent cx="4238625" cy="581025"/>
            <wp:effectExtent l="0" t="0" r="0" b="0"/>
            <wp:docPr id="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5AF">
        <w:rPr>
          <w:noProof/>
          <w:lang w:val="pt-BR" w:eastAsia="pt-BR"/>
        </w:rPr>
        <w:drawing>
          <wp:inline distT="0" distB="0" distL="0" distR="0">
            <wp:extent cx="4505325" cy="2981325"/>
            <wp:effectExtent l="0" t="0" r="0" b="0"/>
            <wp:docPr id="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AF" w:rsidRPr="000E2696" w:rsidRDefault="000E2696" w:rsidP="001555AF">
      <w:pPr>
        <w:rPr>
          <w:noProof/>
          <w:lang w:val="pt-BR" w:eastAsia="pt-BR"/>
        </w:rPr>
      </w:pPr>
      <w:r w:rsidRPr="001555AF">
        <w:rPr>
          <w:noProof/>
          <w:lang w:val="pt-BR" w:eastAsia="pt-BR"/>
        </w:rPr>
        <w:lastRenderedPageBreak/>
        <w:drawing>
          <wp:inline distT="0" distB="0" distL="0" distR="0">
            <wp:extent cx="3524250" cy="3114675"/>
            <wp:effectExtent l="0" t="0" r="0" b="0"/>
            <wp:docPr id="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AF" w:rsidRPr="000E2696" w:rsidRDefault="001555AF" w:rsidP="001555AF">
      <w:pPr>
        <w:rPr>
          <w:rFonts w:ascii="Times New Roman" w:hAnsi="Times New Roman"/>
          <w:b/>
          <w:noProof/>
          <w:sz w:val="24"/>
          <w:szCs w:val="24"/>
          <w:lang w:val="pt-BR" w:eastAsia="pt-BR"/>
        </w:rPr>
      </w:pPr>
      <w:r w:rsidRPr="000E2696">
        <w:rPr>
          <w:rFonts w:ascii="Times New Roman" w:hAnsi="Times New Roman"/>
          <w:b/>
          <w:noProof/>
          <w:sz w:val="24"/>
          <w:szCs w:val="24"/>
          <w:lang w:val="pt-BR" w:eastAsia="pt-BR"/>
        </w:rPr>
        <w:t>TESTE DE CONECTIVIDADE  REDE 1 PARA REDE 2 IPV4</w:t>
      </w:r>
    </w:p>
    <w:p w:rsidR="001555AF" w:rsidRDefault="000E2696" w:rsidP="001555AF">
      <w:pPr>
        <w:rPr>
          <w:noProof/>
          <w:lang w:val="pt-BR" w:eastAsia="pt-BR"/>
        </w:rPr>
      </w:pPr>
      <w:bookmarkStart w:id="0" w:name="_GoBack"/>
      <w:bookmarkEnd w:id="0"/>
      <w:r w:rsidRPr="001555AF">
        <w:rPr>
          <w:noProof/>
          <w:lang w:val="pt-BR" w:eastAsia="pt-BR"/>
        </w:rPr>
        <w:drawing>
          <wp:inline distT="0" distB="0" distL="0" distR="0">
            <wp:extent cx="3981450" cy="1857375"/>
            <wp:effectExtent l="0" t="0" r="0" b="0"/>
            <wp:docPr id="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AF" w:rsidRPr="000E2696" w:rsidRDefault="001555AF" w:rsidP="001555AF">
      <w:pPr>
        <w:rPr>
          <w:rFonts w:ascii="Times New Roman" w:hAnsi="Times New Roman"/>
          <w:b/>
          <w:noProof/>
          <w:sz w:val="24"/>
          <w:szCs w:val="24"/>
          <w:lang w:val="pt-BR" w:eastAsia="pt-BR"/>
        </w:rPr>
      </w:pPr>
      <w:r w:rsidRPr="000E2696">
        <w:rPr>
          <w:rFonts w:ascii="Times New Roman" w:hAnsi="Times New Roman"/>
          <w:b/>
          <w:noProof/>
          <w:sz w:val="24"/>
          <w:szCs w:val="24"/>
          <w:lang w:val="pt-BR" w:eastAsia="pt-BR"/>
        </w:rPr>
        <w:t xml:space="preserve">TESTE DE CONECTIVIDADE </w:t>
      </w:r>
      <w:r w:rsidRPr="000E2696">
        <w:rPr>
          <w:rFonts w:ascii="Times New Roman" w:hAnsi="Times New Roman"/>
          <w:b/>
          <w:noProof/>
          <w:sz w:val="24"/>
          <w:szCs w:val="24"/>
          <w:lang w:val="pt-BR" w:eastAsia="pt-BR"/>
        </w:rPr>
        <w:t xml:space="preserve"> REDE 2</w:t>
      </w:r>
      <w:r w:rsidRPr="000E2696">
        <w:rPr>
          <w:rFonts w:ascii="Times New Roman" w:hAnsi="Times New Roman"/>
          <w:b/>
          <w:noProof/>
          <w:sz w:val="24"/>
          <w:szCs w:val="24"/>
          <w:lang w:val="pt-BR" w:eastAsia="pt-BR"/>
        </w:rPr>
        <w:t xml:space="preserve"> PARA</w:t>
      </w:r>
      <w:r w:rsidRPr="000E2696">
        <w:rPr>
          <w:rFonts w:ascii="Times New Roman" w:hAnsi="Times New Roman"/>
          <w:b/>
          <w:noProof/>
          <w:sz w:val="24"/>
          <w:szCs w:val="24"/>
          <w:lang w:val="pt-BR" w:eastAsia="pt-BR"/>
        </w:rPr>
        <w:t xml:space="preserve"> REDE 2 IPV6</w:t>
      </w:r>
    </w:p>
    <w:p w:rsidR="000E2696" w:rsidRPr="000E2696" w:rsidRDefault="000E2696" w:rsidP="001555AF">
      <w:pPr>
        <w:rPr>
          <w:noProof/>
          <w:lang w:val="pt-BR" w:eastAsia="pt-BR"/>
        </w:rPr>
      </w:pPr>
      <w:r w:rsidRPr="000E2696">
        <w:rPr>
          <w:noProof/>
          <w:lang w:val="pt-BR" w:eastAsia="pt-BR"/>
        </w:rPr>
        <w:drawing>
          <wp:inline distT="0" distB="0" distL="0" distR="0">
            <wp:extent cx="4343400" cy="1971675"/>
            <wp:effectExtent l="0" t="0" r="0" b="0"/>
            <wp:docPr id="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696" w:rsidRPr="000E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B4"/>
    <w:rsid w:val="000E2696"/>
    <w:rsid w:val="001555AF"/>
    <w:rsid w:val="007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D8B97"/>
  <w15:docId w15:val="{987378F2-40BB-45F3-8FEE-D8D8E77D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SHV43</dc:creator>
  <cp:lastModifiedBy>ADMIN</cp:lastModifiedBy>
  <cp:revision>2</cp:revision>
  <dcterms:created xsi:type="dcterms:W3CDTF">2023-10-12T14:13:00Z</dcterms:created>
  <dcterms:modified xsi:type="dcterms:W3CDTF">2023-10-12T14:13:00Z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31e4396422e2452ea02bbc94cde31d01</vt:lpwstr>
  </property>
</Properties>
</file>