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F378A" w14:textId="77777777" w:rsidR="00082694" w:rsidRDefault="00082694" w:rsidP="00131939">
      <w:pPr>
        <w:pStyle w:val="Ttulo1"/>
        <w:rPr>
          <w:color w:val="4472C4" w:themeColor="accent1"/>
        </w:rPr>
      </w:pPr>
    </w:p>
    <w:p w14:paraId="57228651" w14:textId="77777777" w:rsidR="00082694" w:rsidRDefault="00082694" w:rsidP="00082694">
      <w:pPr>
        <w:jc w:val="center"/>
        <w:rPr>
          <w:rFonts w:ascii="Arial" w:hAnsi="Arial" w:cs="Arial"/>
          <w:b/>
          <w:bCs/>
          <w:color w:val="auto"/>
          <w:sz w:val="24"/>
          <w:szCs w:val="24"/>
        </w:rPr>
      </w:pPr>
      <w:r>
        <w:rPr>
          <w:rFonts w:ascii="Arial" w:hAnsi="Arial" w:cs="Arial"/>
          <w:b/>
          <w:bCs/>
          <w:color w:val="auto"/>
          <w:sz w:val="24"/>
          <w:szCs w:val="24"/>
        </w:rPr>
        <w:t>SÃO PAULO TECH SCHOOL</w:t>
      </w:r>
    </w:p>
    <w:p w14:paraId="03FF2DF5" w14:textId="042D40FB" w:rsidR="00082694" w:rsidRDefault="00082694" w:rsidP="00082694">
      <w:pPr>
        <w:jc w:val="center"/>
        <w:rPr>
          <w:rFonts w:ascii="Arial" w:hAnsi="Arial" w:cs="Arial"/>
          <w:b/>
          <w:bCs/>
          <w:color w:val="auto"/>
          <w:sz w:val="24"/>
          <w:szCs w:val="24"/>
        </w:rPr>
      </w:pPr>
      <w:r>
        <w:rPr>
          <w:rFonts w:ascii="Arial" w:hAnsi="Arial" w:cs="Arial"/>
          <w:b/>
          <w:bCs/>
          <w:color w:val="auto"/>
          <w:sz w:val="24"/>
          <w:szCs w:val="24"/>
        </w:rPr>
        <w:t>ANÁLISE E DESENVOLVIMENTO DE SISTEMAS</w:t>
      </w:r>
    </w:p>
    <w:p w14:paraId="6F92D370" w14:textId="77777777" w:rsidR="00082694" w:rsidRDefault="00082694" w:rsidP="00082694">
      <w:pPr>
        <w:jc w:val="center"/>
        <w:rPr>
          <w:rFonts w:ascii="Arial" w:hAnsi="Arial" w:cs="Arial"/>
          <w:color w:val="auto"/>
          <w:sz w:val="24"/>
          <w:szCs w:val="24"/>
        </w:rPr>
      </w:pPr>
      <w:r>
        <w:rPr>
          <w:rFonts w:ascii="Arial" w:hAnsi="Arial" w:cs="Arial"/>
          <w:b/>
          <w:bCs/>
          <w:sz w:val="24"/>
          <w:szCs w:val="24"/>
        </w:rPr>
        <w:t>(</w:t>
      </w:r>
      <w:r>
        <w:rPr>
          <w:rFonts w:ascii="Arial" w:hAnsi="Arial" w:cs="Arial"/>
          <w:color w:val="auto"/>
          <w:sz w:val="24"/>
          <w:szCs w:val="24"/>
        </w:rPr>
        <w:t>TÉCNOLOGIA DA INFORMAÇÃO)</w:t>
      </w:r>
    </w:p>
    <w:p w14:paraId="6EC65BCE" w14:textId="77777777" w:rsidR="00082694" w:rsidRDefault="00082694" w:rsidP="00082694">
      <w:pPr>
        <w:jc w:val="center"/>
        <w:rPr>
          <w:rFonts w:ascii="Arial" w:hAnsi="Arial" w:cs="Arial"/>
          <w:color w:val="auto"/>
          <w:sz w:val="24"/>
          <w:szCs w:val="24"/>
        </w:rPr>
      </w:pPr>
    </w:p>
    <w:p w14:paraId="4ABCF23C" w14:textId="77777777" w:rsidR="00082694" w:rsidRDefault="00082694" w:rsidP="00082694">
      <w:pPr>
        <w:jc w:val="center"/>
        <w:rPr>
          <w:rFonts w:ascii="Arial" w:hAnsi="Arial" w:cs="Arial"/>
          <w:color w:val="auto"/>
          <w:sz w:val="24"/>
          <w:szCs w:val="24"/>
        </w:rPr>
      </w:pPr>
    </w:p>
    <w:p w14:paraId="4DA5C023" w14:textId="77777777" w:rsidR="00082694" w:rsidRDefault="00082694" w:rsidP="00082694">
      <w:pPr>
        <w:jc w:val="center"/>
        <w:rPr>
          <w:rFonts w:ascii="Arial" w:hAnsi="Arial" w:cs="Arial"/>
          <w:color w:val="auto"/>
          <w:sz w:val="24"/>
          <w:szCs w:val="24"/>
        </w:rPr>
      </w:pPr>
    </w:p>
    <w:p w14:paraId="0B7CC031" w14:textId="77777777" w:rsidR="00082694" w:rsidRDefault="00082694" w:rsidP="00082694">
      <w:pPr>
        <w:jc w:val="center"/>
        <w:rPr>
          <w:rFonts w:ascii="Arial" w:hAnsi="Arial" w:cs="Arial"/>
          <w:color w:val="auto"/>
          <w:sz w:val="24"/>
          <w:szCs w:val="24"/>
        </w:rPr>
      </w:pPr>
    </w:p>
    <w:p w14:paraId="4BE5DFCE" w14:textId="77777777" w:rsidR="00082694" w:rsidRDefault="00082694" w:rsidP="00082694">
      <w:pPr>
        <w:jc w:val="center"/>
        <w:rPr>
          <w:rFonts w:ascii="Arial" w:hAnsi="Arial" w:cs="Arial"/>
          <w:color w:val="auto"/>
          <w:sz w:val="24"/>
          <w:szCs w:val="24"/>
        </w:rPr>
      </w:pPr>
    </w:p>
    <w:p w14:paraId="4CC7D107" w14:textId="77777777" w:rsidR="00082694" w:rsidRDefault="00082694" w:rsidP="00082694">
      <w:pPr>
        <w:jc w:val="center"/>
        <w:rPr>
          <w:rFonts w:ascii="Arial" w:hAnsi="Arial" w:cs="Arial"/>
          <w:color w:val="auto"/>
          <w:sz w:val="24"/>
          <w:szCs w:val="24"/>
        </w:rPr>
      </w:pPr>
    </w:p>
    <w:p w14:paraId="28AAE8AA" w14:textId="77777777" w:rsidR="00082694" w:rsidRDefault="00082694" w:rsidP="00082694">
      <w:pPr>
        <w:jc w:val="center"/>
        <w:rPr>
          <w:rFonts w:ascii="Arial" w:hAnsi="Arial" w:cs="Arial"/>
          <w:color w:val="auto"/>
          <w:sz w:val="24"/>
          <w:szCs w:val="24"/>
        </w:rPr>
      </w:pPr>
    </w:p>
    <w:p w14:paraId="3FAC838C" w14:textId="77777777" w:rsidR="00082694" w:rsidRDefault="00082694" w:rsidP="00082694">
      <w:pPr>
        <w:jc w:val="center"/>
        <w:rPr>
          <w:rFonts w:ascii="Arial" w:hAnsi="Arial" w:cs="Arial"/>
          <w:color w:val="auto"/>
          <w:sz w:val="24"/>
          <w:szCs w:val="24"/>
        </w:rPr>
      </w:pPr>
    </w:p>
    <w:p w14:paraId="583F57C4" w14:textId="77777777" w:rsidR="00082694" w:rsidRDefault="00082694" w:rsidP="00082694">
      <w:pPr>
        <w:jc w:val="center"/>
        <w:rPr>
          <w:rFonts w:ascii="Arial" w:hAnsi="Arial" w:cs="Arial"/>
          <w:color w:val="auto"/>
          <w:sz w:val="24"/>
          <w:szCs w:val="24"/>
        </w:rPr>
      </w:pPr>
    </w:p>
    <w:p w14:paraId="1116E61A" w14:textId="77777777" w:rsidR="00082694" w:rsidRDefault="00082694" w:rsidP="00082694">
      <w:pPr>
        <w:jc w:val="center"/>
        <w:rPr>
          <w:rFonts w:ascii="Arial" w:hAnsi="Arial" w:cs="Arial"/>
          <w:color w:val="auto"/>
          <w:sz w:val="24"/>
          <w:szCs w:val="24"/>
        </w:rPr>
      </w:pPr>
    </w:p>
    <w:p w14:paraId="36863C80" w14:textId="77777777" w:rsidR="00082694" w:rsidRDefault="00082694" w:rsidP="00082694">
      <w:pPr>
        <w:jc w:val="center"/>
        <w:rPr>
          <w:rFonts w:ascii="Arial" w:hAnsi="Arial" w:cs="Arial"/>
          <w:color w:val="auto"/>
          <w:sz w:val="24"/>
          <w:szCs w:val="24"/>
        </w:rPr>
      </w:pPr>
    </w:p>
    <w:p w14:paraId="653078AE" w14:textId="45D3A29F" w:rsidR="00082694" w:rsidRPr="004E4E1A" w:rsidRDefault="004E4E1A" w:rsidP="004E4E1A">
      <w:pPr>
        <w:jc w:val="center"/>
        <w:rPr>
          <w:rFonts w:ascii="Arial" w:hAnsi="Arial" w:cs="Arial"/>
          <w:color w:val="FF0000"/>
          <w:sz w:val="24"/>
          <w:szCs w:val="24"/>
        </w:rPr>
      </w:pPr>
      <w:r>
        <w:rPr>
          <w:rFonts w:ascii="Arial" w:hAnsi="Arial" w:cs="Arial"/>
          <w:color w:val="auto"/>
          <w:sz w:val="24"/>
          <w:szCs w:val="24"/>
        </w:rPr>
        <w:t>S</w:t>
      </w:r>
      <w:r w:rsidRPr="004E4E1A">
        <w:rPr>
          <w:rFonts w:ascii="Arial" w:hAnsi="Arial" w:cs="Arial"/>
          <w:color w:val="auto"/>
          <w:sz w:val="24"/>
          <w:szCs w:val="24"/>
        </w:rPr>
        <w:t>afelawn</w:t>
      </w:r>
      <w:r w:rsidR="00082694" w:rsidRPr="005B2EAC">
        <w:rPr>
          <w:rFonts w:ascii="Arial" w:hAnsi="Arial" w:cs="Arial"/>
          <w:b/>
          <w:bCs/>
          <w:strike/>
          <w:color w:val="auto"/>
          <w:sz w:val="24"/>
          <w:szCs w:val="24"/>
        </w:rPr>
        <w:t xml:space="preserve"> </w:t>
      </w:r>
    </w:p>
    <w:p w14:paraId="0F92989C" w14:textId="77777777" w:rsidR="00082694" w:rsidRDefault="00082694" w:rsidP="00082694">
      <w:pPr>
        <w:jc w:val="center"/>
        <w:rPr>
          <w:rFonts w:ascii="Arial" w:hAnsi="Arial" w:cs="Arial"/>
          <w:b/>
          <w:bCs/>
          <w:color w:val="auto"/>
          <w:sz w:val="24"/>
          <w:szCs w:val="24"/>
        </w:rPr>
      </w:pPr>
    </w:p>
    <w:p w14:paraId="05F553A5" w14:textId="77777777" w:rsidR="00082694" w:rsidRDefault="00082694" w:rsidP="00082694">
      <w:pPr>
        <w:jc w:val="center"/>
        <w:rPr>
          <w:rFonts w:ascii="Arial" w:hAnsi="Arial" w:cs="Arial"/>
          <w:b/>
          <w:bCs/>
          <w:color w:val="auto"/>
          <w:sz w:val="24"/>
          <w:szCs w:val="24"/>
        </w:rPr>
      </w:pPr>
    </w:p>
    <w:p w14:paraId="2F96928C" w14:textId="77777777" w:rsidR="00082694" w:rsidRDefault="00082694" w:rsidP="00082694">
      <w:pPr>
        <w:jc w:val="center"/>
        <w:rPr>
          <w:rFonts w:ascii="Arial" w:hAnsi="Arial" w:cs="Arial"/>
          <w:b/>
          <w:bCs/>
          <w:color w:val="auto"/>
          <w:sz w:val="24"/>
          <w:szCs w:val="24"/>
        </w:rPr>
      </w:pPr>
    </w:p>
    <w:p w14:paraId="3E80C1C7" w14:textId="77777777" w:rsidR="00082694" w:rsidRDefault="00082694" w:rsidP="00082694">
      <w:pPr>
        <w:jc w:val="center"/>
        <w:rPr>
          <w:rFonts w:ascii="Arial" w:hAnsi="Arial" w:cs="Arial"/>
          <w:b/>
          <w:bCs/>
          <w:color w:val="auto"/>
          <w:sz w:val="24"/>
          <w:szCs w:val="24"/>
        </w:rPr>
      </w:pPr>
    </w:p>
    <w:p w14:paraId="6C96BC9E" w14:textId="77777777" w:rsidR="00082694" w:rsidRDefault="00082694" w:rsidP="00082694">
      <w:pPr>
        <w:jc w:val="center"/>
        <w:rPr>
          <w:rFonts w:ascii="Arial" w:hAnsi="Arial" w:cs="Arial"/>
          <w:b/>
          <w:bCs/>
          <w:color w:val="auto"/>
          <w:sz w:val="24"/>
          <w:szCs w:val="24"/>
        </w:rPr>
      </w:pPr>
    </w:p>
    <w:p w14:paraId="6DCEE49E" w14:textId="77777777" w:rsidR="00082694" w:rsidRDefault="00082694" w:rsidP="00082694">
      <w:pPr>
        <w:jc w:val="center"/>
        <w:rPr>
          <w:rFonts w:ascii="Arial" w:hAnsi="Arial" w:cs="Arial"/>
          <w:b/>
          <w:bCs/>
          <w:color w:val="auto"/>
          <w:sz w:val="24"/>
          <w:szCs w:val="24"/>
        </w:rPr>
      </w:pPr>
    </w:p>
    <w:p w14:paraId="35257EE8" w14:textId="77777777" w:rsidR="00082694" w:rsidRDefault="00082694" w:rsidP="00082694">
      <w:pPr>
        <w:jc w:val="center"/>
        <w:rPr>
          <w:rFonts w:ascii="Arial" w:hAnsi="Arial" w:cs="Arial"/>
          <w:b/>
          <w:bCs/>
          <w:color w:val="auto"/>
          <w:sz w:val="24"/>
          <w:szCs w:val="24"/>
        </w:rPr>
      </w:pPr>
    </w:p>
    <w:p w14:paraId="7A824758" w14:textId="77777777" w:rsidR="00082694" w:rsidRDefault="00082694" w:rsidP="00082694">
      <w:pPr>
        <w:jc w:val="center"/>
        <w:rPr>
          <w:rFonts w:ascii="Arial" w:hAnsi="Arial" w:cs="Arial"/>
          <w:b/>
          <w:bCs/>
          <w:color w:val="auto"/>
          <w:sz w:val="24"/>
          <w:szCs w:val="24"/>
        </w:rPr>
      </w:pPr>
    </w:p>
    <w:p w14:paraId="72F7FC98" w14:textId="77777777" w:rsidR="00082694" w:rsidRDefault="00082694" w:rsidP="00082694">
      <w:pPr>
        <w:jc w:val="center"/>
        <w:rPr>
          <w:rFonts w:ascii="Arial" w:hAnsi="Arial" w:cs="Arial"/>
          <w:b/>
          <w:bCs/>
          <w:color w:val="auto"/>
          <w:sz w:val="24"/>
          <w:szCs w:val="24"/>
        </w:rPr>
      </w:pPr>
    </w:p>
    <w:p w14:paraId="2EA2365A" w14:textId="77777777" w:rsidR="00082694" w:rsidRDefault="00082694" w:rsidP="00082694">
      <w:pPr>
        <w:jc w:val="center"/>
        <w:rPr>
          <w:rFonts w:ascii="Arial" w:hAnsi="Arial" w:cs="Arial"/>
          <w:b/>
          <w:bCs/>
          <w:color w:val="auto"/>
          <w:sz w:val="24"/>
          <w:szCs w:val="24"/>
        </w:rPr>
      </w:pPr>
    </w:p>
    <w:p w14:paraId="200BDA29" w14:textId="77777777" w:rsidR="00082694" w:rsidRDefault="00082694" w:rsidP="00082694">
      <w:pPr>
        <w:jc w:val="center"/>
        <w:rPr>
          <w:rFonts w:ascii="Arial" w:hAnsi="Arial" w:cs="Arial"/>
          <w:b/>
          <w:bCs/>
          <w:color w:val="auto"/>
          <w:sz w:val="24"/>
          <w:szCs w:val="24"/>
        </w:rPr>
      </w:pPr>
    </w:p>
    <w:p w14:paraId="01BD2AF8" w14:textId="77777777" w:rsidR="00082694" w:rsidRDefault="00082694" w:rsidP="00082694">
      <w:pPr>
        <w:jc w:val="center"/>
        <w:rPr>
          <w:rFonts w:ascii="Arial" w:hAnsi="Arial" w:cs="Arial"/>
          <w:b/>
          <w:bCs/>
          <w:color w:val="auto"/>
          <w:sz w:val="24"/>
          <w:szCs w:val="24"/>
        </w:rPr>
      </w:pPr>
    </w:p>
    <w:p w14:paraId="37036339" w14:textId="77777777" w:rsidR="004D54FF" w:rsidRDefault="004D54FF" w:rsidP="004D54FF">
      <w:pPr>
        <w:jc w:val="center"/>
        <w:rPr>
          <w:color w:val="000000" w:themeColor="text1"/>
        </w:rPr>
      </w:pPr>
      <w:r w:rsidRPr="00F251D7">
        <w:rPr>
          <w:color w:val="000000" w:themeColor="text1"/>
        </w:rPr>
        <w:t>Kevin Rodrigues da Silva</w:t>
      </w:r>
    </w:p>
    <w:p w14:paraId="1802424C" w14:textId="77777777" w:rsidR="004D54FF" w:rsidRDefault="004D54FF" w:rsidP="004D54FF">
      <w:pPr>
        <w:jc w:val="center"/>
        <w:rPr>
          <w:color w:val="000000" w:themeColor="text1"/>
        </w:rPr>
      </w:pPr>
      <w:r w:rsidRPr="00E72DD0">
        <w:rPr>
          <w:color w:val="000000" w:themeColor="text1"/>
        </w:rPr>
        <w:t>Lucas Felipe Sartori Arantes</w:t>
      </w:r>
    </w:p>
    <w:p w14:paraId="29B6271E" w14:textId="77777777" w:rsidR="004D54FF" w:rsidRDefault="004D54FF" w:rsidP="004D54FF">
      <w:pPr>
        <w:jc w:val="center"/>
        <w:rPr>
          <w:color w:val="000000" w:themeColor="text1"/>
        </w:rPr>
      </w:pPr>
      <w:r>
        <w:rPr>
          <w:color w:val="000000" w:themeColor="text1"/>
        </w:rPr>
        <w:t>Poliana Micheline Militão</w:t>
      </w:r>
    </w:p>
    <w:p w14:paraId="4C0764A4" w14:textId="77777777" w:rsidR="004D54FF" w:rsidRDefault="004D54FF" w:rsidP="004D54FF">
      <w:pPr>
        <w:jc w:val="center"/>
        <w:rPr>
          <w:color w:val="000000" w:themeColor="text1"/>
        </w:rPr>
      </w:pPr>
      <w:r w:rsidRPr="00FB1DF6">
        <w:rPr>
          <w:color w:val="000000" w:themeColor="text1"/>
        </w:rPr>
        <w:t>Tiago Alves da Silva</w:t>
      </w:r>
    </w:p>
    <w:p w14:paraId="52ACD100" w14:textId="77777777" w:rsidR="004D54FF" w:rsidRDefault="004D54FF" w:rsidP="004D54FF">
      <w:pPr>
        <w:jc w:val="center"/>
        <w:rPr>
          <w:color w:val="000000" w:themeColor="text1"/>
        </w:rPr>
      </w:pPr>
      <w:r w:rsidRPr="00C31726">
        <w:rPr>
          <w:color w:val="000000" w:themeColor="text1"/>
        </w:rPr>
        <w:t>Victor Lira Carlos de Paula</w:t>
      </w:r>
    </w:p>
    <w:p w14:paraId="4ADADCA5" w14:textId="77777777" w:rsidR="004D54FF" w:rsidRDefault="004D54FF" w:rsidP="004D54FF">
      <w:pPr>
        <w:jc w:val="center"/>
        <w:rPr>
          <w:rFonts w:ascii="Arial" w:hAnsi="Arial" w:cs="Arial"/>
          <w:b/>
          <w:bCs/>
          <w:sz w:val="24"/>
          <w:szCs w:val="24"/>
        </w:rPr>
      </w:pPr>
      <w:r w:rsidRPr="00E72DD0">
        <w:rPr>
          <w:color w:val="000000" w:themeColor="text1"/>
        </w:rPr>
        <w:t>Vitor Quintans Ito da Silva</w:t>
      </w:r>
    </w:p>
    <w:p w14:paraId="512617ED" w14:textId="77777777" w:rsidR="00082694" w:rsidRDefault="00082694" w:rsidP="00082694">
      <w:pPr>
        <w:jc w:val="center"/>
        <w:rPr>
          <w:rFonts w:ascii="Arial" w:hAnsi="Arial" w:cs="Arial"/>
          <w:b/>
          <w:bCs/>
          <w:color w:val="auto"/>
          <w:sz w:val="24"/>
          <w:szCs w:val="24"/>
        </w:rPr>
      </w:pPr>
    </w:p>
    <w:p w14:paraId="3D70C2E8" w14:textId="77777777" w:rsidR="00082694" w:rsidRDefault="00082694" w:rsidP="00082694">
      <w:pPr>
        <w:jc w:val="center"/>
        <w:rPr>
          <w:rFonts w:ascii="Arial" w:hAnsi="Arial" w:cs="Arial"/>
          <w:b/>
          <w:bCs/>
          <w:color w:val="auto"/>
          <w:sz w:val="24"/>
          <w:szCs w:val="24"/>
        </w:rPr>
      </w:pPr>
    </w:p>
    <w:p w14:paraId="29F206AA" w14:textId="77777777" w:rsidR="00082694" w:rsidRDefault="00082694" w:rsidP="00082694">
      <w:pPr>
        <w:jc w:val="center"/>
        <w:rPr>
          <w:rFonts w:ascii="Arial" w:hAnsi="Arial" w:cs="Arial"/>
          <w:b/>
          <w:bCs/>
          <w:color w:val="auto"/>
          <w:sz w:val="24"/>
          <w:szCs w:val="24"/>
        </w:rPr>
      </w:pPr>
    </w:p>
    <w:p w14:paraId="44F66D11" w14:textId="77777777" w:rsidR="00082694" w:rsidRDefault="00082694" w:rsidP="00082694">
      <w:pPr>
        <w:jc w:val="center"/>
        <w:rPr>
          <w:rFonts w:ascii="Arial" w:hAnsi="Arial" w:cs="Arial"/>
          <w:b/>
          <w:bCs/>
          <w:color w:val="auto"/>
          <w:sz w:val="24"/>
          <w:szCs w:val="24"/>
        </w:rPr>
      </w:pPr>
    </w:p>
    <w:p w14:paraId="3CC2FFB1" w14:textId="77777777" w:rsidR="00082694" w:rsidRDefault="00082694" w:rsidP="00082694">
      <w:pPr>
        <w:jc w:val="center"/>
        <w:rPr>
          <w:rFonts w:ascii="Arial" w:hAnsi="Arial" w:cs="Arial"/>
          <w:b/>
          <w:bCs/>
          <w:color w:val="auto"/>
          <w:sz w:val="24"/>
          <w:szCs w:val="24"/>
        </w:rPr>
      </w:pPr>
    </w:p>
    <w:p w14:paraId="1FD7ECF7" w14:textId="77777777" w:rsidR="00082694" w:rsidRDefault="00082694" w:rsidP="00082694">
      <w:pPr>
        <w:jc w:val="center"/>
        <w:rPr>
          <w:rFonts w:ascii="Arial" w:hAnsi="Arial" w:cs="Arial"/>
          <w:b/>
          <w:bCs/>
          <w:color w:val="auto"/>
          <w:sz w:val="24"/>
          <w:szCs w:val="24"/>
        </w:rPr>
      </w:pPr>
    </w:p>
    <w:p w14:paraId="39AA7408" w14:textId="77777777" w:rsidR="00082694" w:rsidRDefault="00082694" w:rsidP="00082694">
      <w:pPr>
        <w:jc w:val="center"/>
        <w:rPr>
          <w:rFonts w:ascii="Arial" w:hAnsi="Arial" w:cs="Arial"/>
          <w:color w:val="auto"/>
          <w:sz w:val="24"/>
          <w:szCs w:val="24"/>
        </w:rPr>
      </w:pPr>
      <w:r>
        <w:rPr>
          <w:rFonts w:ascii="Arial" w:hAnsi="Arial" w:cs="Arial"/>
          <w:color w:val="auto"/>
          <w:sz w:val="24"/>
          <w:szCs w:val="24"/>
        </w:rPr>
        <w:t>SÃO PAULO - SP</w:t>
      </w:r>
    </w:p>
    <w:p w14:paraId="5B322880" w14:textId="77777777" w:rsidR="00082694" w:rsidRDefault="00082694" w:rsidP="00082694">
      <w:pPr>
        <w:jc w:val="center"/>
        <w:rPr>
          <w:rFonts w:ascii="Arial" w:hAnsi="Arial" w:cs="Arial"/>
          <w:color w:val="auto"/>
          <w:sz w:val="24"/>
          <w:szCs w:val="24"/>
        </w:rPr>
      </w:pPr>
      <w:r>
        <w:rPr>
          <w:rFonts w:ascii="Arial" w:hAnsi="Arial" w:cs="Arial"/>
          <w:color w:val="auto"/>
          <w:sz w:val="24"/>
          <w:szCs w:val="24"/>
        </w:rPr>
        <w:t>22/02/2023</w:t>
      </w:r>
    </w:p>
    <w:p w14:paraId="55F18795" w14:textId="2E48AF49" w:rsidR="00082694" w:rsidRDefault="00082694">
      <w:pPr>
        <w:spacing w:before="0" w:after="160" w:line="259" w:lineRule="auto"/>
        <w:rPr>
          <w:rFonts w:eastAsiaTheme="majorEastAsia" w:cstheme="majorBidi"/>
          <w:b/>
          <w:bCs/>
          <w:color w:val="4472C4" w:themeColor="accent1"/>
          <w:sz w:val="32"/>
          <w:szCs w:val="32"/>
        </w:rPr>
      </w:pPr>
    </w:p>
    <w:p w14:paraId="48C2D380" w14:textId="01BF623B" w:rsidR="00CD2AAC" w:rsidRPr="00CB57A3" w:rsidRDefault="4D3FCAC1" w:rsidP="00131939">
      <w:pPr>
        <w:pStyle w:val="Ttulo1"/>
        <w:rPr>
          <w:color w:val="4472C4" w:themeColor="accent1"/>
        </w:rPr>
      </w:pPr>
      <w:r w:rsidRPr="00CB57A3">
        <w:rPr>
          <w:color w:val="4472C4" w:themeColor="accent1"/>
        </w:rPr>
        <w:t xml:space="preserve">Grupo </w:t>
      </w:r>
      <w:r w:rsidR="393F7B4D" w:rsidRPr="00CB57A3">
        <w:rPr>
          <w:color w:val="4472C4" w:themeColor="accent1"/>
        </w:rPr>
        <w:t>8</w:t>
      </w:r>
      <w:r w:rsidRPr="00CB57A3">
        <w:rPr>
          <w:color w:val="4472C4" w:themeColor="accent1"/>
        </w:rPr>
        <w:t xml:space="preserve"> – </w:t>
      </w:r>
      <w:r w:rsidR="00154895">
        <w:rPr>
          <w:color w:val="4472C4" w:themeColor="accent1"/>
        </w:rPr>
        <w:t>“</w:t>
      </w:r>
      <w:r w:rsidR="005B2EAC">
        <w:rPr>
          <w:color w:val="4472C4" w:themeColor="accent1"/>
        </w:rPr>
        <w:t>Nome da Empresa</w:t>
      </w:r>
      <w:r w:rsidR="00154895">
        <w:rPr>
          <w:color w:val="4472C4" w:themeColor="accent1"/>
        </w:rPr>
        <w:t>”</w:t>
      </w:r>
      <w:r w:rsidR="005B2EAC">
        <w:rPr>
          <w:color w:val="4472C4" w:themeColor="accent1"/>
        </w:rPr>
        <w:t xml:space="preserve"> (</w:t>
      </w:r>
      <w:r w:rsidR="77931687" w:rsidRPr="00CB57A3">
        <w:rPr>
          <w:color w:val="4472C4" w:themeColor="accent1"/>
        </w:rPr>
        <w:t xml:space="preserve">Gerenciamento de </w:t>
      </w:r>
      <w:r w:rsidR="008E1874" w:rsidRPr="00CB57A3">
        <w:rPr>
          <w:color w:val="4472C4" w:themeColor="accent1"/>
        </w:rPr>
        <w:t>irrigação e drenagem</w:t>
      </w:r>
      <w:r w:rsidR="005B2EAC">
        <w:rPr>
          <w:color w:val="4472C4" w:themeColor="accent1"/>
        </w:rPr>
        <w:t xml:space="preserve"> de campos de futebol)</w:t>
      </w:r>
    </w:p>
    <w:p w14:paraId="7538A9CB" w14:textId="3C6D7918" w:rsidR="00CD2AAC" w:rsidRPr="00CB57A3" w:rsidRDefault="008F07A8" w:rsidP="00131939">
      <w:pPr>
        <w:pStyle w:val="Ttulo2"/>
        <w:rPr>
          <w:b/>
          <w:bCs/>
          <w:color w:val="4472C4" w:themeColor="accent1"/>
        </w:rPr>
      </w:pPr>
      <w:r w:rsidRPr="00CB57A3">
        <w:rPr>
          <w:b/>
          <w:bCs/>
          <w:color w:val="4472C4" w:themeColor="accent1"/>
        </w:rPr>
        <w:t>Participantes</w:t>
      </w:r>
    </w:p>
    <w:tbl>
      <w:tblPr>
        <w:tblStyle w:val="TabeladeGrade1Clara-nfase1"/>
        <w:tblpPr w:leftFromText="141" w:rightFromText="141" w:vertAnchor="text" w:horzAnchor="margin" w:tblpY="261"/>
        <w:tblW w:w="10066" w:type="dxa"/>
        <w:tblLook w:val="04A0" w:firstRow="1" w:lastRow="0" w:firstColumn="1" w:lastColumn="0" w:noHBand="0" w:noVBand="1"/>
      </w:tblPr>
      <w:tblGrid>
        <w:gridCol w:w="7362"/>
        <w:gridCol w:w="2704"/>
      </w:tblGrid>
      <w:tr w:rsidR="00286CE3" w:rsidRPr="00CD2AAC" w14:paraId="725FA547" w14:textId="77777777" w:rsidTr="00286CE3">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7362" w:type="dxa"/>
            <w:shd w:val="clear" w:color="auto" w:fill="8EAADB" w:themeFill="accent1" w:themeFillTint="99"/>
          </w:tcPr>
          <w:p w14:paraId="54A37C56" w14:textId="77777777" w:rsidR="00286CE3" w:rsidRPr="00CB57A3" w:rsidRDefault="00286CE3" w:rsidP="00286CE3">
            <w:pPr>
              <w:rPr>
                <w:color w:val="E7E6E6" w:themeColor="background2"/>
              </w:rPr>
            </w:pPr>
            <w:r w:rsidRPr="00CB57A3">
              <w:rPr>
                <w:color w:val="E7E6E6" w:themeColor="background2"/>
              </w:rPr>
              <w:t>NOME</w:t>
            </w:r>
          </w:p>
        </w:tc>
        <w:tc>
          <w:tcPr>
            <w:tcW w:w="2704" w:type="dxa"/>
            <w:shd w:val="clear" w:color="auto" w:fill="8EAADB" w:themeFill="accent1" w:themeFillTint="99"/>
          </w:tcPr>
          <w:p w14:paraId="1EE5D66C" w14:textId="77777777" w:rsidR="00286CE3" w:rsidRPr="00CB57A3" w:rsidRDefault="00286CE3" w:rsidP="00286CE3">
            <w:pPr>
              <w:cnfStyle w:val="100000000000" w:firstRow="1" w:lastRow="0" w:firstColumn="0" w:lastColumn="0" w:oddVBand="0" w:evenVBand="0" w:oddHBand="0" w:evenHBand="0" w:firstRowFirstColumn="0" w:firstRowLastColumn="0" w:lastRowFirstColumn="0" w:lastRowLastColumn="0"/>
              <w:rPr>
                <w:color w:val="E7E6E6" w:themeColor="background2"/>
              </w:rPr>
            </w:pPr>
            <w:r w:rsidRPr="00CB57A3">
              <w:rPr>
                <w:color w:val="E7E6E6" w:themeColor="background2"/>
              </w:rPr>
              <w:t>RA</w:t>
            </w:r>
          </w:p>
        </w:tc>
      </w:tr>
      <w:tr w:rsidR="00286CE3" w:rsidRPr="00CD2AAC" w14:paraId="0ECD8B66" w14:textId="77777777" w:rsidTr="00286CE3">
        <w:trPr>
          <w:trHeight w:val="443"/>
        </w:trPr>
        <w:tc>
          <w:tcPr>
            <w:cnfStyle w:val="001000000000" w:firstRow="0" w:lastRow="0" w:firstColumn="1" w:lastColumn="0" w:oddVBand="0" w:evenVBand="0" w:oddHBand="0" w:evenHBand="0" w:firstRowFirstColumn="0" w:firstRowLastColumn="0" w:lastRowFirstColumn="0" w:lastRowLastColumn="0"/>
            <w:tcW w:w="7362" w:type="dxa"/>
          </w:tcPr>
          <w:p w14:paraId="5A548FE6" w14:textId="457867AF" w:rsidR="00286CE3" w:rsidRPr="00685162" w:rsidRDefault="000D74C5" w:rsidP="00286CE3">
            <w:pPr>
              <w:rPr>
                <w:color w:val="000000" w:themeColor="text1"/>
              </w:rPr>
            </w:pPr>
            <w:r w:rsidRPr="00F251D7">
              <w:rPr>
                <w:color w:val="000000" w:themeColor="text1"/>
              </w:rPr>
              <w:t>Kevin Rodrigues da Silva</w:t>
            </w:r>
          </w:p>
        </w:tc>
        <w:tc>
          <w:tcPr>
            <w:tcW w:w="2704" w:type="dxa"/>
          </w:tcPr>
          <w:p w14:paraId="7921552D" w14:textId="17625FE1" w:rsidR="00286CE3" w:rsidRPr="00685162" w:rsidRDefault="00686F44" w:rsidP="00286CE3">
            <w:pPr>
              <w:cnfStyle w:val="000000000000" w:firstRow="0" w:lastRow="0" w:firstColumn="0" w:lastColumn="0" w:oddVBand="0" w:evenVBand="0" w:oddHBand="0" w:evenHBand="0" w:firstRowFirstColumn="0" w:firstRowLastColumn="0" w:lastRowFirstColumn="0" w:lastRowLastColumn="0"/>
              <w:rPr>
                <w:color w:val="000000" w:themeColor="text1"/>
              </w:rPr>
            </w:pPr>
            <w:r w:rsidRPr="00686F44">
              <w:rPr>
                <w:color w:val="000000" w:themeColor="text1"/>
              </w:rPr>
              <w:t>01231174</w:t>
            </w:r>
          </w:p>
        </w:tc>
      </w:tr>
      <w:tr w:rsidR="00286CE3" w:rsidRPr="00CD2AAC" w14:paraId="476B0EBE" w14:textId="77777777" w:rsidTr="00286CE3">
        <w:trPr>
          <w:trHeight w:val="428"/>
        </w:trPr>
        <w:tc>
          <w:tcPr>
            <w:cnfStyle w:val="001000000000" w:firstRow="0" w:lastRow="0" w:firstColumn="1" w:lastColumn="0" w:oddVBand="0" w:evenVBand="0" w:oddHBand="0" w:evenHBand="0" w:firstRowFirstColumn="0" w:firstRowLastColumn="0" w:lastRowFirstColumn="0" w:lastRowLastColumn="0"/>
            <w:tcW w:w="7362" w:type="dxa"/>
          </w:tcPr>
          <w:p w14:paraId="7E6978D4" w14:textId="1506092D" w:rsidR="00286CE3" w:rsidRPr="00685162" w:rsidRDefault="000D74C5" w:rsidP="00286CE3">
            <w:pPr>
              <w:rPr>
                <w:color w:val="000000" w:themeColor="text1"/>
              </w:rPr>
            </w:pPr>
            <w:r w:rsidRPr="00E72DD0">
              <w:rPr>
                <w:color w:val="000000" w:themeColor="text1"/>
              </w:rPr>
              <w:t>Lucas Felipe Sartori Arantes</w:t>
            </w:r>
          </w:p>
        </w:tc>
        <w:tc>
          <w:tcPr>
            <w:tcW w:w="2704" w:type="dxa"/>
          </w:tcPr>
          <w:p w14:paraId="2F4D66BC" w14:textId="61856D70" w:rsidR="00286CE3" w:rsidRPr="00685162" w:rsidRDefault="00686F44" w:rsidP="00286CE3">
            <w:pPr>
              <w:cnfStyle w:val="000000000000" w:firstRow="0" w:lastRow="0" w:firstColumn="0" w:lastColumn="0" w:oddVBand="0" w:evenVBand="0" w:oddHBand="0" w:evenHBand="0" w:firstRowFirstColumn="0" w:firstRowLastColumn="0" w:lastRowFirstColumn="0" w:lastRowLastColumn="0"/>
              <w:rPr>
                <w:color w:val="000000" w:themeColor="text1"/>
              </w:rPr>
            </w:pPr>
            <w:r w:rsidRPr="00686F44">
              <w:rPr>
                <w:color w:val="000000" w:themeColor="text1"/>
              </w:rPr>
              <w:t>01231067</w:t>
            </w:r>
          </w:p>
        </w:tc>
      </w:tr>
      <w:tr w:rsidR="00286CE3" w:rsidRPr="00CD2AAC" w14:paraId="326269C3" w14:textId="77777777" w:rsidTr="00286CE3">
        <w:trPr>
          <w:trHeight w:val="443"/>
        </w:trPr>
        <w:tc>
          <w:tcPr>
            <w:cnfStyle w:val="001000000000" w:firstRow="0" w:lastRow="0" w:firstColumn="1" w:lastColumn="0" w:oddVBand="0" w:evenVBand="0" w:oddHBand="0" w:evenHBand="0" w:firstRowFirstColumn="0" w:firstRowLastColumn="0" w:lastRowFirstColumn="0" w:lastRowLastColumn="0"/>
            <w:tcW w:w="7362" w:type="dxa"/>
          </w:tcPr>
          <w:p w14:paraId="71215DB2" w14:textId="1FCBE2B6" w:rsidR="00286CE3" w:rsidRPr="00685162" w:rsidRDefault="000D74C5" w:rsidP="00286CE3">
            <w:pPr>
              <w:rPr>
                <w:color w:val="000000" w:themeColor="text1"/>
              </w:rPr>
            </w:pPr>
            <w:r>
              <w:rPr>
                <w:color w:val="000000" w:themeColor="text1"/>
              </w:rPr>
              <w:t>Poliana Micheline Militão</w:t>
            </w:r>
          </w:p>
        </w:tc>
        <w:tc>
          <w:tcPr>
            <w:tcW w:w="2704" w:type="dxa"/>
          </w:tcPr>
          <w:p w14:paraId="28146B3A" w14:textId="3C77E1DC" w:rsidR="00286CE3" w:rsidRPr="00685162" w:rsidRDefault="00CD4D9D" w:rsidP="00286CE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01231012</w:t>
            </w:r>
          </w:p>
        </w:tc>
      </w:tr>
      <w:tr w:rsidR="00286CE3" w:rsidRPr="00CD2AAC" w14:paraId="6549B4BE" w14:textId="77777777" w:rsidTr="00286CE3">
        <w:trPr>
          <w:trHeight w:val="428"/>
        </w:trPr>
        <w:tc>
          <w:tcPr>
            <w:cnfStyle w:val="001000000000" w:firstRow="0" w:lastRow="0" w:firstColumn="1" w:lastColumn="0" w:oddVBand="0" w:evenVBand="0" w:oddHBand="0" w:evenHBand="0" w:firstRowFirstColumn="0" w:firstRowLastColumn="0" w:lastRowFirstColumn="0" w:lastRowLastColumn="0"/>
            <w:tcW w:w="7362" w:type="dxa"/>
          </w:tcPr>
          <w:p w14:paraId="04802194" w14:textId="372E8C33" w:rsidR="00286CE3" w:rsidRPr="00685162" w:rsidRDefault="000D74C5" w:rsidP="00286CE3">
            <w:pPr>
              <w:rPr>
                <w:color w:val="000000" w:themeColor="text1"/>
              </w:rPr>
            </w:pPr>
            <w:r w:rsidRPr="00FB1DF6">
              <w:rPr>
                <w:color w:val="000000" w:themeColor="text1"/>
              </w:rPr>
              <w:t>Tiago Alves da Silva</w:t>
            </w:r>
          </w:p>
        </w:tc>
        <w:tc>
          <w:tcPr>
            <w:tcW w:w="2704" w:type="dxa"/>
          </w:tcPr>
          <w:p w14:paraId="4294E609" w14:textId="3E935334" w:rsidR="00286CE3" w:rsidRPr="00685162" w:rsidRDefault="009658E4" w:rsidP="00286CE3">
            <w:pPr>
              <w:cnfStyle w:val="000000000000" w:firstRow="0" w:lastRow="0" w:firstColumn="0" w:lastColumn="0" w:oddVBand="0" w:evenVBand="0" w:oddHBand="0" w:evenHBand="0" w:firstRowFirstColumn="0" w:firstRowLastColumn="0" w:lastRowFirstColumn="0" w:lastRowLastColumn="0"/>
              <w:rPr>
                <w:color w:val="000000" w:themeColor="text1"/>
              </w:rPr>
            </w:pPr>
            <w:r w:rsidRPr="009658E4">
              <w:rPr>
                <w:color w:val="000000" w:themeColor="text1"/>
              </w:rPr>
              <w:t>01231112</w:t>
            </w:r>
          </w:p>
        </w:tc>
      </w:tr>
      <w:tr w:rsidR="00286CE3" w:rsidRPr="00CD2AAC" w14:paraId="49602FB1" w14:textId="77777777" w:rsidTr="00286CE3">
        <w:trPr>
          <w:trHeight w:val="443"/>
        </w:trPr>
        <w:tc>
          <w:tcPr>
            <w:cnfStyle w:val="001000000000" w:firstRow="0" w:lastRow="0" w:firstColumn="1" w:lastColumn="0" w:oddVBand="0" w:evenVBand="0" w:oddHBand="0" w:evenHBand="0" w:firstRowFirstColumn="0" w:firstRowLastColumn="0" w:lastRowFirstColumn="0" w:lastRowLastColumn="0"/>
            <w:tcW w:w="7362" w:type="dxa"/>
          </w:tcPr>
          <w:p w14:paraId="57A7D62E" w14:textId="056D5CC3" w:rsidR="00286CE3" w:rsidRPr="00685162" w:rsidRDefault="00C31726" w:rsidP="00286CE3">
            <w:pPr>
              <w:rPr>
                <w:color w:val="000000" w:themeColor="text1"/>
              </w:rPr>
            </w:pPr>
            <w:r w:rsidRPr="00C31726">
              <w:rPr>
                <w:color w:val="000000" w:themeColor="text1"/>
              </w:rPr>
              <w:t>Victor Lira Carlos de Paula</w:t>
            </w:r>
          </w:p>
        </w:tc>
        <w:tc>
          <w:tcPr>
            <w:tcW w:w="2704" w:type="dxa"/>
          </w:tcPr>
          <w:p w14:paraId="5CD097E6" w14:textId="56326305" w:rsidR="00286CE3" w:rsidRPr="00685162" w:rsidRDefault="00686F44" w:rsidP="00286CE3">
            <w:pPr>
              <w:cnfStyle w:val="000000000000" w:firstRow="0" w:lastRow="0" w:firstColumn="0" w:lastColumn="0" w:oddVBand="0" w:evenVBand="0" w:oddHBand="0" w:evenHBand="0" w:firstRowFirstColumn="0" w:firstRowLastColumn="0" w:lastRowFirstColumn="0" w:lastRowLastColumn="0"/>
              <w:rPr>
                <w:color w:val="000000" w:themeColor="text1"/>
              </w:rPr>
            </w:pPr>
            <w:r w:rsidRPr="00686F44">
              <w:rPr>
                <w:color w:val="000000" w:themeColor="text1"/>
              </w:rPr>
              <w:t>01231150</w:t>
            </w:r>
          </w:p>
        </w:tc>
      </w:tr>
      <w:tr w:rsidR="00286CE3" w:rsidRPr="00CD2AAC" w14:paraId="4C19CA7E" w14:textId="77777777" w:rsidTr="00286CE3">
        <w:trPr>
          <w:trHeight w:val="428"/>
        </w:trPr>
        <w:tc>
          <w:tcPr>
            <w:cnfStyle w:val="001000000000" w:firstRow="0" w:lastRow="0" w:firstColumn="1" w:lastColumn="0" w:oddVBand="0" w:evenVBand="0" w:oddHBand="0" w:evenHBand="0" w:firstRowFirstColumn="0" w:firstRowLastColumn="0" w:lastRowFirstColumn="0" w:lastRowLastColumn="0"/>
            <w:tcW w:w="7362" w:type="dxa"/>
          </w:tcPr>
          <w:p w14:paraId="0A126AAD" w14:textId="6BC531F0" w:rsidR="00286CE3" w:rsidRPr="00685162" w:rsidRDefault="000D74C5" w:rsidP="00286CE3">
            <w:pPr>
              <w:rPr>
                <w:color w:val="000000" w:themeColor="text1"/>
              </w:rPr>
            </w:pPr>
            <w:r w:rsidRPr="00E72DD0">
              <w:rPr>
                <w:color w:val="000000" w:themeColor="text1"/>
              </w:rPr>
              <w:t>Vitor Quintans Ito da Silva</w:t>
            </w:r>
          </w:p>
        </w:tc>
        <w:tc>
          <w:tcPr>
            <w:tcW w:w="2704" w:type="dxa"/>
          </w:tcPr>
          <w:p w14:paraId="7F932C5C" w14:textId="27A03F10" w:rsidR="00286CE3" w:rsidRPr="00685162" w:rsidRDefault="009658E4" w:rsidP="00286CE3">
            <w:pPr>
              <w:cnfStyle w:val="000000000000" w:firstRow="0" w:lastRow="0" w:firstColumn="0" w:lastColumn="0" w:oddVBand="0" w:evenVBand="0" w:oddHBand="0" w:evenHBand="0" w:firstRowFirstColumn="0" w:firstRowLastColumn="0" w:lastRowFirstColumn="0" w:lastRowLastColumn="0"/>
              <w:rPr>
                <w:color w:val="000000" w:themeColor="text1"/>
              </w:rPr>
            </w:pPr>
            <w:r w:rsidRPr="009658E4">
              <w:rPr>
                <w:color w:val="000000" w:themeColor="text1"/>
              </w:rPr>
              <w:t>01231143</w:t>
            </w:r>
          </w:p>
        </w:tc>
      </w:tr>
    </w:tbl>
    <w:p w14:paraId="2B01FB89" w14:textId="77777777" w:rsidR="00CD2AAC" w:rsidRPr="00CD2AAC" w:rsidRDefault="00CD2AAC" w:rsidP="00131939"/>
    <w:p w14:paraId="676B462A" w14:textId="2E55417B" w:rsidR="00CD2AAC" w:rsidRDefault="00DD6161" w:rsidP="00CB57A3">
      <w:pPr>
        <w:pStyle w:val="Ttulo1"/>
        <w:rPr>
          <w:color w:val="4472C4" w:themeColor="accent1"/>
        </w:rPr>
      </w:pPr>
      <w:r w:rsidRPr="00CB57A3">
        <w:rPr>
          <w:color w:val="4472C4" w:themeColor="accent1"/>
        </w:rPr>
        <w:t>Contexto do Negócio</w:t>
      </w:r>
    </w:p>
    <w:p w14:paraId="17BDDB69" w14:textId="77777777" w:rsidR="00CB57A3" w:rsidRPr="00CB57A3" w:rsidRDefault="00CB57A3" w:rsidP="00CB57A3"/>
    <w:p w14:paraId="15C11F2F" w14:textId="77777777" w:rsidR="0057591C" w:rsidRDefault="0057591C" w:rsidP="0057591C"/>
    <w:p w14:paraId="660D937A" w14:textId="3D2655E6" w:rsidR="008960AB" w:rsidRDefault="0057591C" w:rsidP="008C5CDA">
      <w:pPr>
        <w:spacing w:line="360" w:lineRule="auto"/>
        <w:ind w:firstLine="709"/>
        <w:jc w:val="both"/>
        <w:rPr>
          <w:color w:val="000000" w:themeColor="text1"/>
        </w:rPr>
      </w:pPr>
      <w:r>
        <w:rPr>
          <w:color w:val="000000" w:themeColor="text1"/>
        </w:rPr>
        <w:t xml:space="preserve">Nos últimos anos muitos clubes sofrem com paralisações, baixo rendimento nos jogos, e principalmente prejuízos financeiros, em suas partidas por conta de chuvas muito fortes que sobrecarregam os sistemas de drenagem dos campos menos preparados. </w:t>
      </w:r>
    </w:p>
    <w:p w14:paraId="7B0BD8F8" w14:textId="57464E14" w:rsidR="00FD6DF9" w:rsidRPr="00441C0A" w:rsidRDefault="00F83050" w:rsidP="00441C0A">
      <w:pPr>
        <w:spacing w:line="360" w:lineRule="auto"/>
        <w:ind w:firstLine="709"/>
        <w:jc w:val="both"/>
      </w:pPr>
      <w:r>
        <w:rPr>
          <w:color w:val="000000" w:themeColor="text1"/>
        </w:rPr>
        <w:t xml:space="preserve">Segundo </w:t>
      </w:r>
      <w:r w:rsidR="00E2341D">
        <w:rPr>
          <w:color w:val="000000" w:themeColor="text1"/>
        </w:rPr>
        <w:t>o Regulamento Geral de Competições (RGC) da</w:t>
      </w:r>
      <w:r>
        <w:rPr>
          <w:color w:val="000000" w:themeColor="text1"/>
        </w:rPr>
        <w:t xml:space="preserve"> CBF (</w:t>
      </w:r>
      <w:r w:rsidR="00C87A6B">
        <w:rPr>
          <w:color w:val="000000" w:themeColor="text1"/>
        </w:rPr>
        <w:t>Confederação Brasi</w:t>
      </w:r>
      <w:r w:rsidR="00B208A7">
        <w:rPr>
          <w:color w:val="000000" w:themeColor="text1"/>
        </w:rPr>
        <w:t>l</w:t>
      </w:r>
      <w:r w:rsidR="00C87A6B">
        <w:rPr>
          <w:color w:val="000000" w:themeColor="text1"/>
        </w:rPr>
        <w:t>eira</w:t>
      </w:r>
      <w:r>
        <w:rPr>
          <w:color w:val="000000" w:themeColor="text1"/>
        </w:rPr>
        <w:t xml:space="preserve"> de </w:t>
      </w:r>
      <w:r w:rsidRPr="00FD6DF9">
        <w:rPr>
          <w:color w:val="auto"/>
        </w:rPr>
        <w:t>F</w:t>
      </w:r>
      <w:r w:rsidR="0051693B" w:rsidRPr="00FD6DF9">
        <w:rPr>
          <w:color w:val="auto"/>
        </w:rPr>
        <w:t xml:space="preserve">utebol) </w:t>
      </w:r>
      <w:r w:rsidR="00FD6DF9" w:rsidRPr="00FD6DF9">
        <w:rPr>
          <w:color w:val="auto"/>
        </w:rPr>
        <w:t>“</w:t>
      </w:r>
      <w:r w:rsidR="00AC4355">
        <w:rPr>
          <w:color w:val="auto"/>
        </w:rPr>
        <w:t>O</w:t>
      </w:r>
      <w:r w:rsidR="00FD6DF9" w:rsidRPr="00FD6DF9">
        <w:rPr>
          <w:rFonts w:ascii="Roboto" w:hAnsi="Roboto"/>
          <w:color w:val="auto"/>
          <w:sz w:val="27"/>
          <w:szCs w:val="27"/>
          <w:shd w:val="clear" w:color="auto" w:fill="FFFFFF"/>
        </w:rPr>
        <w:t> </w:t>
      </w:r>
      <w:r w:rsidR="00FD6DF9" w:rsidRPr="00FD6DF9">
        <w:rPr>
          <w:color w:val="auto"/>
        </w:rPr>
        <w:t>mau estado do gramado constitui motivo de força maior que pode ensejar o adiamento de partida pelo árbitro quando ela se torne impraticável ou perigosa, ficando a mesma automaticamente remarcada para o dia seguinte às 15hs</w:t>
      </w:r>
      <w:r w:rsidR="00DD72D5">
        <w:rPr>
          <w:color w:val="auto"/>
        </w:rPr>
        <w:t>.”</w:t>
      </w:r>
      <w:r w:rsidR="00FD6DF9" w:rsidRPr="00FD6DF9">
        <w:rPr>
          <w:color w:val="auto"/>
        </w:rPr>
        <w:t> (art. 17, §§ 2º e 3º e art. 19, II</w:t>
      </w:r>
      <w:r w:rsidR="00FD6DF9" w:rsidRPr="00300D82">
        <w:rPr>
          <w:color w:val="auto"/>
        </w:rPr>
        <w:t>)</w:t>
      </w:r>
      <w:r w:rsidR="00DD72D5" w:rsidRPr="00300D82">
        <w:rPr>
          <w:color w:val="auto"/>
        </w:rPr>
        <w:t xml:space="preserve">; </w:t>
      </w:r>
    </w:p>
    <w:p w14:paraId="2CD60E24" w14:textId="6A2E1D39" w:rsidR="0057591C" w:rsidRDefault="0057591C" w:rsidP="00A628AC">
      <w:pPr>
        <w:spacing w:line="360" w:lineRule="auto"/>
        <w:ind w:firstLine="709"/>
        <w:jc w:val="both"/>
        <w:rPr>
          <w:color w:val="000000" w:themeColor="text1"/>
        </w:rPr>
      </w:pPr>
      <w:r>
        <w:rPr>
          <w:color w:val="000000" w:themeColor="text1"/>
        </w:rPr>
        <w:t xml:space="preserve">Por conta disso, </w:t>
      </w:r>
      <w:r w:rsidR="005B7960">
        <w:rPr>
          <w:color w:val="000000" w:themeColor="text1"/>
        </w:rPr>
        <w:t>alguns jogos, após ultrapassarem 30 minutos do segundo tempo, podem ser finalizados mais cedo casa não haja mais condições de jogar no campo,</w:t>
      </w:r>
      <w:r w:rsidR="006F6B45">
        <w:rPr>
          <w:color w:val="000000" w:themeColor="text1"/>
        </w:rPr>
        <w:t xml:space="preserve"> ocasionando uma perda financeira vinda de seus contratos com emissoras de televisão.  Não só isso, como há uma l</w:t>
      </w:r>
      <w:r w:rsidR="005B7960">
        <w:rPr>
          <w:color w:val="000000" w:themeColor="text1"/>
        </w:rPr>
        <w:t>imita</w:t>
      </w:r>
      <w:r w:rsidR="006F6B45">
        <w:rPr>
          <w:color w:val="000000" w:themeColor="text1"/>
        </w:rPr>
        <w:t>ção</w:t>
      </w:r>
      <w:r w:rsidR="005B7960">
        <w:rPr>
          <w:color w:val="000000" w:themeColor="text1"/>
        </w:rPr>
        <w:t xml:space="preserve"> </w:t>
      </w:r>
      <w:r w:rsidR="006F6B45">
        <w:rPr>
          <w:color w:val="000000" w:themeColor="text1"/>
        </w:rPr>
        <w:t>a cerca das</w:t>
      </w:r>
      <w:r w:rsidR="005B7960">
        <w:rPr>
          <w:color w:val="000000" w:themeColor="text1"/>
        </w:rPr>
        <w:t xml:space="preserve"> chances de um clube conseguir sua classificação, levando-o a não </w:t>
      </w:r>
      <w:r w:rsidR="005B7960" w:rsidRPr="009A4CA5">
        <w:rPr>
          <w:color w:val="000000" w:themeColor="text1"/>
        </w:rPr>
        <w:t>concorrer</w:t>
      </w:r>
      <w:r w:rsidR="005B7960">
        <w:rPr>
          <w:color w:val="000000" w:themeColor="text1"/>
        </w:rPr>
        <w:t xml:space="preserve"> mais aos prêmios que o time contava para seu orçamento futuro, gerando uma mudança de planejamento no meio da temporada por conta de uma má gestão de campo</w:t>
      </w:r>
      <w:r>
        <w:rPr>
          <w:color w:val="000000" w:themeColor="text1"/>
        </w:rPr>
        <w:t xml:space="preserve">, e resultando em eliminações nos campeonatos importantes, </w:t>
      </w:r>
      <w:r w:rsidR="006F6B45">
        <w:rPr>
          <w:color w:val="000000" w:themeColor="text1"/>
        </w:rPr>
        <w:t>resultando</w:t>
      </w:r>
      <w:r>
        <w:rPr>
          <w:color w:val="000000" w:themeColor="text1"/>
        </w:rPr>
        <w:t xml:space="preserve"> </w:t>
      </w:r>
      <w:r w:rsidR="006F6B45">
        <w:rPr>
          <w:color w:val="000000" w:themeColor="text1"/>
        </w:rPr>
        <w:t>na</w:t>
      </w:r>
      <w:r>
        <w:rPr>
          <w:color w:val="000000" w:themeColor="text1"/>
        </w:rPr>
        <w:t xml:space="preserve"> perda da premiação que as competições fornecem aos clubes,</w:t>
      </w:r>
      <w:r w:rsidR="00F95BA7">
        <w:rPr>
          <w:color w:val="000000" w:themeColor="text1"/>
        </w:rPr>
        <w:t xml:space="preserve"> problemas gerados pela</w:t>
      </w:r>
      <w:r>
        <w:rPr>
          <w:color w:val="000000" w:themeColor="text1"/>
        </w:rPr>
        <w:t xml:space="preserve"> dificuldade que o time tem de se apresentar em campo devido às condições climáticas desfavoráveis. Além desses fatores, outra preocupação dos clubes é devido à manutenção do gramado, resultado das fortes enxurradas que desmancham e comprometem os campos mais frágeis e despreparados. Outra forma de cuidado do gramado que sofre com a chuva é a irrigação, que diversas vezes é ativada antes dos gerenciadores do gramado se prepararem para receber uma chuva forte, ocasionando em gastos de água com um campo que será encharcado minutos depois, ou até irrigando o campo durante a chuva pela má programação dos irrigadores automáticos. </w:t>
      </w:r>
    </w:p>
    <w:p w14:paraId="13FCDC86" w14:textId="77777777" w:rsidR="00147D7D" w:rsidRDefault="00147D7D" w:rsidP="006122F3">
      <w:pPr>
        <w:spacing w:line="360" w:lineRule="auto"/>
        <w:ind w:firstLine="708"/>
        <w:jc w:val="both"/>
        <w:rPr>
          <w:color w:val="auto"/>
        </w:rPr>
      </w:pPr>
    </w:p>
    <w:p w14:paraId="5B9126CF" w14:textId="66BDF78D" w:rsidR="00147D7D" w:rsidRDefault="00147D7D" w:rsidP="00147D7D">
      <w:pPr>
        <w:spacing w:line="360" w:lineRule="auto"/>
        <w:ind w:firstLine="708"/>
        <w:jc w:val="both"/>
        <w:rPr>
          <w:color w:val="auto"/>
        </w:rPr>
      </w:pPr>
      <w:r w:rsidRPr="006122F3">
        <w:rPr>
          <w:color w:val="auto"/>
        </w:rPr>
        <w:t>Hoje há dois</w:t>
      </w:r>
      <w:r>
        <w:rPr>
          <w:color w:val="auto"/>
        </w:rPr>
        <w:t xml:space="preserve"> tipos</w:t>
      </w:r>
      <w:r w:rsidRPr="006122F3">
        <w:rPr>
          <w:color w:val="auto"/>
        </w:rPr>
        <w:t xml:space="preserve"> sistemas de drenagem, o gravitacional e o a vácuo; o sistema gravitacional, é utilizado na maioria dos estádios do mundo e nos mais antigos do Brasil, são colocados tubos com pequenos furos para facilitar o escoamento</w:t>
      </w:r>
      <w:r>
        <w:rPr>
          <w:color w:val="auto"/>
        </w:rPr>
        <w:t>, a</w:t>
      </w:r>
      <w:r w:rsidRPr="006122F3">
        <w:rPr>
          <w:color w:val="auto"/>
        </w:rPr>
        <w:t xml:space="preserve"> água é escoada para galerias e bombeada para fora do estádio, a água da chuva desce apenas com a força da gravidade. Já no sistema a vácuo há dois tubos coletores fechados, ligados a uma bomba que suga o ar desses tubos, isso gera uma pressão negativa na água, que é puxada. </w:t>
      </w:r>
    </w:p>
    <w:p w14:paraId="4DE54DB7" w14:textId="66A4CE74" w:rsidR="00521923" w:rsidRPr="006122F3" w:rsidRDefault="006122F3" w:rsidP="006122F3">
      <w:pPr>
        <w:spacing w:line="360" w:lineRule="auto"/>
        <w:ind w:firstLine="708"/>
        <w:jc w:val="both"/>
        <w:rPr>
          <w:color w:val="auto"/>
        </w:rPr>
      </w:pPr>
      <w:r w:rsidRPr="006122F3">
        <w:rPr>
          <w:color w:val="auto"/>
        </w:rPr>
        <w:t>O</w:t>
      </w:r>
      <w:r w:rsidR="00F31051" w:rsidRPr="006122F3">
        <w:rPr>
          <w:color w:val="auto"/>
        </w:rPr>
        <w:t xml:space="preserve"> sistema de drenagem </w:t>
      </w:r>
      <w:r w:rsidR="00EA1D6B">
        <w:rPr>
          <w:color w:val="auto"/>
        </w:rPr>
        <w:t>é instalado de</w:t>
      </w:r>
      <w:r w:rsidR="00F31051" w:rsidRPr="006122F3">
        <w:rPr>
          <w:color w:val="auto"/>
        </w:rPr>
        <w:t xml:space="preserve"> 40 </w:t>
      </w:r>
      <w:r w:rsidR="00EA1D6B">
        <w:rPr>
          <w:color w:val="auto"/>
        </w:rPr>
        <w:t>a</w:t>
      </w:r>
      <w:r w:rsidR="00F31051" w:rsidRPr="006122F3">
        <w:rPr>
          <w:color w:val="auto"/>
        </w:rPr>
        <w:t xml:space="preserve"> 60 centímetros abaixo do gramado</w:t>
      </w:r>
      <w:r w:rsidR="001E12B8">
        <w:rPr>
          <w:color w:val="auto"/>
        </w:rPr>
        <w:t>, a</w:t>
      </w:r>
      <w:r w:rsidR="00F31051" w:rsidRPr="006122F3">
        <w:rPr>
          <w:color w:val="auto"/>
        </w:rPr>
        <w:t xml:space="preserve">cima dele, </w:t>
      </w:r>
      <w:r w:rsidR="00391D1E">
        <w:rPr>
          <w:color w:val="auto"/>
        </w:rPr>
        <w:t>é colocado</w:t>
      </w:r>
      <w:r w:rsidR="00F31051" w:rsidRPr="006122F3">
        <w:rPr>
          <w:color w:val="auto"/>
        </w:rPr>
        <w:t xml:space="preserve"> uma camada de brita, coberta por uma camada de terra</w:t>
      </w:r>
      <w:r w:rsidR="000C796F" w:rsidRPr="006122F3">
        <w:rPr>
          <w:color w:val="auto"/>
        </w:rPr>
        <w:t>,</w:t>
      </w:r>
      <w:r w:rsidR="00F31051" w:rsidRPr="006122F3">
        <w:rPr>
          <w:color w:val="auto"/>
        </w:rPr>
        <w:t xml:space="preserve"> </w:t>
      </w:r>
      <w:r w:rsidR="005E32C8">
        <w:rPr>
          <w:color w:val="auto"/>
        </w:rPr>
        <w:t xml:space="preserve">dessa forma </w:t>
      </w:r>
      <w:r w:rsidR="00F31051" w:rsidRPr="006122F3">
        <w:rPr>
          <w:color w:val="auto"/>
        </w:rPr>
        <w:t>elas ajudam a escoar a água.</w:t>
      </w:r>
      <w:r w:rsidR="008B1800" w:rsidRPr="006122F3">
        <w:rPr>
          <w:color w:val="auto"/>
        </w:rPr>
        <w:t xml:space="preserve"> </w:t>
      </w:r>
      <w:r w:rsidR="005E32C8">
        <w:rPr>
          <w:color w:val="auto"/>
        </w:rPr>
        <w:t>Uma das formas</w:t>
      </w:r>
      <w:r w:rsidR="00781282">
        <w:rPr>
          <w:color w:val="auto"/>
        </w:rPr>
        <w:t xml:space="preserve"> de </w:t>
      </w:r>
      <w:r w:rsidR="001E12B8">
        <w:rPr>
          <w:color w:val="auto"/>
        </w:rPr>
        <w:t xml:space="preserve">implantação de </w:t>
      </w:r>
      <w:r w:rsidR="008B1800" w:rsidRPr="006122F3">
        <w:rPr>
          <w:color w:val="auto"/>
        </w:rPr>
        <w:t>um sistema</w:t>
      </w:r>
      <w:r w:rsidR="001E12B8">
        <w:rPr>
          <w:color w:val="auto"/>
        </w:rPr>
        <w:t xml:space="preserve"> de</w:t>
      </w:r>
      <w:r w:rsidR="008B1800" w:rsidRPr="006122F3">
        <w:rPr>
          <w:color w:val="auto"/>
        </w:rPr>
        <w:t xml:space="preserve"> drena</w:t>
      </w:r>
      <w:r w:rsidR="001E12B8">
        <w:rPr>
          <w:color w:val="auto"/>
        </w:rPr>
        <w:t>g</w:t>
      </w:r>
      <w:r w:rsidR="008B1800" w:rsidRPr="006122F3">
        <w:rPr>
          <w:color w:val="auto"/>
        </w:rPr>
        <w:t>e</w:t>
      </w:r>
      <w:r w:rsidR="001E12B8">
        <w:rPr>
          <w:color w:val="auto"/>
        </w:rPr>
        <w:t>m</w:t>
      </w:r>
      <w:r w:rsidR="008B1800" w:rsidRPr="006122F3">
        <w:rPr>
          <w:color w:val="auto"/>
        </w:rPr>
        <w:t xml:space="preserve"> de campo de futebol são feitas em formato de espinha de peixe</w:t>
      </w:r>
      <w:r w:rsidR="00691EC6">
        <w:rPr>
          <w:color w:val="auto"/>
        </w:rPr>
        <w:t xml:space="preserve">, assim </w:t>
      </w:r>
      <w:r w:rsidR="008B1800" w:rsidRPr="006122F3">
        <w:rPr>
          <w:color w:val="auto"/>
        </w:rPr>
        <w:t>promove uma maior área de influência.</w:t>
      </w:r>
    </w:p>
    <w:p w14:paraId="69C51F0C" w14:textId="326A6C80" w:rsidR="00656A72" w:rsidRPr="006122F3" w:rsidRDefault="00091A62" w:rsidP="003C3700">
      <w:pPr>
        <w:spacing w:line="360" w:lineRule="auto"/>
        <w:ind w:firstLine="708"/>
        <w:jc w:val="both"/>
        <w:rPr>
          <w:color w:val="auto"/>
        </w:rPr>
      </w:pPr>
      <w:r w:rsidRPr="006122F3">
        <w:rPr>
          <w:color w:val="auto"/>
        </w:rPr>
        <w:t>O</w:t>
      </w:r>
      <w:r w:rsidR="00656A72" w:rsidRPr="006122F3">
        <w:rPr>
          <w:color w:val="auto"/>
        </w:rPr>
        <w:t xml:space="preserve"> escoamento da água é bem mais rápido</w:t>
      </w:r>
      <w:r w:rsidR="00116E02">
        <w:rPr>
          <w:color w:val="auto"/>
        </w:rPr>
        <w:t xml:space="preserve"> no modelo a vácuo</w:t>
      </w:r>
      <w:r w:rsidR="00656A72" w:rsidRPr="006122F3">
        <w:rPr>
          <w:color w:val="auto"/>
        </w:rPr>
        <w:t>, mas o custo é duas ou três vezes maior.</w:t>
      </w:r>
    </w:p>
    <w:p w14:paraId="2AE93A2B" w14:textId="04EDFCAE" w:rsidR="0057591C" w:rsidRPr="006122F3" w:rsidRDefault="0057591C" w:rsidP="00116E02">
      <w:pPr>
        <w:spacing w:line="360" w:lineRule="auto"/>
        <w:ind w:firstLine="708"/>
        <w:jc w:val="both"/>
        <w:rPr>
          <w:color w:val="auto"/>
        </w:rPr>
      </w:pPr>
      <w:r w:rsidRPr="006122F3">
        <w:rPr>
          <w:color w:val="auto"/>
        </w:rPr>
        <w:t>Mesmo que muitos clubes sofram com um problema</w:t>
      </w:r>
      <w:r w:rsidR="00AF0E0B">
        <w:rPr>
          <w:color w:val="auto"/>
        </w:rPr>
        <w:t xml:space="preserve"> </w:t>
      </w:r>
      <w:r w:rsidR="00AF0E0B" w:rsidRPr="006122F3">
        <w:rPr>
          <w:color w:val="auto"/>
        </w:rPr>
        <w:t>comum</w:t>
      </w:r>
      <w:r w:rsidR="00A178C2">
        <w:rPr>
          <w:color w:val="auto"/>
        </w:rPr>
        <w:t xml:space="preserve">, o excesso de água </w:t>
      </w:r>
      <w:r w:rsidR="000D14B7">
        <w:rPr>
          <w:color w:val="auto"/>
        </w:rPr>
        <w:t>nos campos em períodos de chuvas</w:t>
      </w:r>
      <w:r w:rsidRPr="006122F3">
        <w:rPr>
          <w:color w:val="auto"/>
        </w:rPr>
        <w:t xml:space="preserve">, nem todos têm condições de reformular todo o seu sistema de drenagem e irrigação para evitar gastos, muitas vezes, exorbitantes que geram muitos prejuízos para o clube e para seu planejamento de temporada. </w:t>
      </w:r>
    </w:p>
    <w:p w14:paraId="79C2D64A" w14:textId="5B2826D0" w:rsidR="00F676E5" w:rsidRDefault="0057591C" w:rsidP="00F676E5">
      <w:pPr>
        <w:spacing w:line="360" w:lineRule="auto"/>
        <w:ind w:firstLine="709"/>
        <w:jc w:val="both"/>
        <w:rPr>
          <w:color w:val="000000" w:themeColor="text1"/>
        </w:rPr>
      </w:pPr>
      <w:r>
        <w:t xml:space="preserve"> </w:t>
      </w:r>
      <w:r w:rsidR="00F676E5">
        <w:rPr>
          <w:color w:val="000000" w:themeColor="text1"/>
        </w:rPr>
        <w:t>Mesmo que os clubes sofram com diversos prejuízos, há também a perda de renda prevista pelo clube, que projeta seus investimentos para a temporada a partir das competições que vão trilhar no ano</w:t>
      </w:r>
      <w:r w:rsidR="00147D7D">
        <w:rPr>
          <w:color w:val="000000" w:themeColor="text1"/>
        </w:rPr>
        <w:t>.</w:t>
      </w:r>
    </w:p>
    <w:p w14:paraId="50695B36" w14:textId="42A3D922" w:rsidR="0057591C" w:rsidRDefault="0057591C" w:rsidP="008C5CDA">
      <w:pPr>
        <w:spacing w:line="360" w:lineRule="auto"/>
        <w:ind w:firstLine="709"/>
        <w:jc w:val="both"/>
      </w:pPr>
    </w:p>
    <w:p w14:paraId="74DD0D6A" w14:textId="77777777" w:rsidR="0057591C" w:rsidRDefault="0057591C" w:rsidP="008C5CDA">
      <w:pPr>
        <w:pStyle w:val="Ttulo1"/>
        <w:spacing w:line="360" w:lineRule="auto"/>
        <w:rPr>
          <w:color w:val="4472C4" w:themeColor="accent1"/>
        </w:rPr>
      </w:pPr>
      <w:r>
        <w:rPr>
          <w:color w:val="4472C4" w:themeColor="accent1"/>
        </w:rPr>
        <w:t>Objetivo</w:t>
      </w:r>
    </w:p>
    <w:p w14:paraId="6690D8E5" w14:textId="77777777" w:rsidR="0057591C" w:rsidRDefault="0057591C" w:rsidP="008C5CDA">
      <w:pPr>
        <w:spacing w:line="360" w:lineRule="auto"/>
        <w:ind w:firstLine="709"/>
        <w:jc w:val="both"/>
        <w:rPr>
          <w:color w:val="000000" w:themeColor="text1"/>
        </w:rPr>
      </w:pPr>
      <w:r>
        <w:rPr>
          <w:color w:val="000000" w:themeColor="text1"/>
        </w:rPr>
        <w:t>Evitar alagamentos nos gramados dos estádios de futebol que prejudicam a qualidade das partidas disputadas no Brasil, além de gerar multas e prejuízos financeiros para os donos dos clubes.</w:t>
      </w:r>
    </w:p>
    <w:p w14:paraId="5DDDB8D5" w14:textId="77777777" w:rsidR="0057591C" w:rsidRDefault="0057591C" w:rsidP="008C5CDA">
      <w:pPr>
        <w:pStyle w:val="Ttulo1"/>
        <w:spacing w:line="360" w:lineRule="auto"/>
        <w:rPr>
          <w:color w:val="4472C4" w:themeColor="accent1"/>
        </w:rPr>
      </w:pPr>
      <w:r>
        <w:rPr>
          <w:color w:val="4472C4" w:themeColor="accent1"/>
        </w:rPr>
        <w:t>Justificativa</w:t>
      </w:r>
    </w:p>
    <w:p w14:paraId="4F38D456" w14:textId="18DB55C4" w:rsidR="0057591C" w:rsidRDefault="008B686A" w:rsidP="008C5CDA">
      <w:pPr>
        <w:spacing w:line="360" w:lineRule="auto"/>
        <w:ind w:firstLine="709"/>
        <w:jc w:val="both"/>
        <w:rPr>
          <w:color w:val="000000" w:themeColor="text1"/>
        </w:rPr>
      </w:pPr>
      <w:r w:rsidRPr="003E68FB">
        <w:rPr>
          <w:color w:val="auto"/>
        </w:rPr>
        <w:t xml:space="preserve">A </w:t>
      </w:r>
      <w:r w:rsidR="00341265">
        <w:rPr>
          <w:color w:val="auto"/>
        </w:rPr>
        <w:t>Safelawn</w:t>
      </w:r>
      <w:r w:rsidR="00341265">
        <w:rPr>
          <w:color w:val="FF0000"/>
        </w:rPr>
        <w:t xml:space="preserve"> </w:t>
      </w:r>
      <w:r w:rsidR="00341265">
        <w:rPr>
          <w:color w:val="000000" w:themeColor="text1"/>
        </w:rPr>
        <w:t>te</w:t>
      </w:r>
      <w:r w:rsidR="0057591C">
        <w:rPr>
          <w:color w:val="000000" w:themeColor="text1"/>
        </w:rPr>
        <w:t>m a missão de evitar com que os gramados dos estádios de futebol fiquem incapacitados de receber uma partida por conta de uma forte chuva, portanto, o sistema se propõe a analisar a umidade e a temperatura no estádio e avisar a equipe do clube caso os valores estejam equivalentes aos dos dias que houve chuvas prejudiciais aos gramados. Dessa forma será possível minimizar os gastos que os clubes sofrem com manutenção de gramado e com cancelamento de partidas, pois a equipe de gerenciamento de gramado do clube recebe</w:t>
      </w:r>
      <w:r w:rsidR="00705394">
        <w:rPr>
          <w:color w:val="000000" w:themeColor="text1"/>
        </w:rPr>
        <w:t>rá um</w:t>
      </w:r>
      <w:r w:rsidR="0057591C">
        <w:rPr>
          <w:color w:val="000000" w:themeColor="text1"/>
        </w:rPr>
        <w:t xml:space="preserve"> alerta do sistema que</w:t>
      </w:r>
      <w:r w:rsidR="00AF691B">
        <w:rPr>
          <w:color w:val="000000" w:themeColor="text1"/>
        </w:rPr>
        <w:t xml:space="preserve"> a</w:t>
      </w:r>
      <w:r w:rsidR="0057591C">
        <w:rPr>
          <w:color w:val="000000" w:themeColor="text1"/>
        </w:rPr>
        <w:t xml:space="preserve"> informar</w:t>
      </w:r>
      <w:r w:rsidR="00AF691B">
        <w:rPr>
          <w:color w:val="000000" w:themeColor="text1"/>
        </w:rPr>
        <w:t>á</w:t>
      </w:r>
      <w:r w:rsidR="0057591C">
        <w:rPr>
          <w:color w:val="000000" w:themeColor="text1"/>
        </w:rPr>
        <w:t xml:space="preserve"> </w:t>
      </w:r>
      <w:r w:rsidR="0086719C">
        <w:rPr>
          <w:color w:val="000000" w:themeColor="text1"/>
        </w:rPr>
        <w:t>d</w:t>
      </w:r>
      <w:r w:rsidR="0057591C">
        <w:rPr>
          <w:color w:val="000000" w:themeColor="text1"/>
        </w:rPr>
        <w:t>as condições climáticas e recomendar</w:t>
      </w:r>
      <w:r w:rsidR="0086719C">
        <w:rPr>
          <w:color w:val="000000" w:themeColor="text1"/>
        </w:rPr>
        <w:t>á</w:t>
      </w:r>
      <w:r w:rsidR="0057591C">
        <w:rPr>
          <w:color w:val="000000" w:themeColor="text1"/>
        </w:rPr>
        <w:t xml:space="preserve"> a ativação do sistema de drenagem e as técnicas para aliviar o gramado antes que a chuva chegue no estádio, além disso, o sistema também notificar</w:t>
      </w:r>
      <w:r w:rsidR="00C665D4">
        <w:rPr>
          <w:color w:val="000000" w:themeColor="text1"/>
        </w:rPr>
        <w:t>á</w:t>
      </w:r>
      <w:r w:rsidR="0057591C">
        <w:rPr>
          <w:color w:val="000000" w:themeColor="text1"/>
        </w:rPr>
        <w:t xml:space="preserve"> a equipe para desligar os sistemas de irrigação, pois o gramado já receberá um grande volume de água, poupando assim o gasto com irrigação desnecessária do campo.</w:t>
      </w:r>
    </w:p>
    <w:p w14:paraId="5236D5C3" w14:textId="37F5D9F4" w:rsidR="0057591C" w:rsidRDefault="0057591C" w:rsidP="008C5CDA">
      <w:pPr>
        <w:spacing w:line="360" w:lineRule="auto"/>
        <w:ind w:firstLine="709"/>
        <w:jc w:val="both"/>
        <w:rPr>
          <w:color w:val="000000" w:themeColor="text1"/>
        </w:rPr>
      </w:pPr>
      <w:r>
        <w:rPr>
          <w:color w:val="000000" w:themeColor="text1"/>
        </w:rPr>
        <w:t>Junto destes gastos com o campo e danificações, um bom gerenciamento do campo não deixará a partida ter seu nível reduzido, assim minimiza</w:t>
      </w:r>
      <w:r w:rsidR="00C45CDD">
        <w:rPr>
          <w:color w:val="000000" w:themeColor="text1"/>
        </w:rPr>
        <w:t>ndo</w:t>
      </w:r>
      <w:r>
        <w:rPr>
          <w:color w:val="000000" w:themeColor="text1"/>
        </w:rPr>
        <w:t xml:space="preserve"> a chance de atrasos durante a partida, que geram multas pela CBF, e por vezes levam a redução de renda com as emissoras da transmissão do jogo. </w:t>
      </w:r>
    </w:p>
    <w:p w14:paraId="2AF3D130" w14:textId="5022DFA8" w:rsidR="0057591C" w:rsidRDefault="0057591C" w:rsidP="008C5CDA">
      <w:pPr>
        <w:spacing w:line="360" w:lineRule="auto"/>
        <w:ind w:firstLine="709"/>
        <w:jc w:val="both"/>
        <w:rPr>
          <w:color w:val="E7E6E6" w:themeColor="background2"/>
        </w:rPr>
      </w:pPr>
      <w:r>
        <w:rPr>
          <w:color w:val="000000" w:themeColor="text1"/>
        </w:rPr>
        <w:t xml:space="preserve">Apesar de todos os problemas citados, </w:t>
      </w:r>
      <w:r w:rsidR="00013339">
        <w:rPr>
          <w:color w:val="000000" w:themeColor="text1"/>
        </w:rPr>
        <w:t xml:space="preserve">a </w:t>
      </w:r>
      <w:r w:rsidR="007A5280">
        <w:rPr>
          <w:color w:val="000000" w:themeColor="text1"/>
        </w:rPr>
        <w:t>Safelawn</w:t>
      </w:r>
      <w:r w:rsidR="00013339">
        <w:rPr>
          <w:color w:val="000000" w:themeColor="text1"/>
        </w:rPr>
        <w:t xml:space="preserve"> </w:t>
      </w:r>
      <w:r w:rsidRPr="00082694">
        <w:rPr>
          <w:color w:val="000000" w:themeColor="text1"/>
        </w:rPr>
        <w:t xml:space="preserve"> pode fazer com que os prejuízos e perdas </w:t>
      </w:r>
      <w:r w:rsidR="00846CF1">
        <w:rPr>
          <w:color w:val="000000" w:themeColor="text1"/>
        </w:rPr>
        <w:t>financeiras</w:t>
      </w:r>
      <w:r w:rsidRPr="00082694">
        <w:rPr>
          <w:color w:val="000000" w:themeColor="text1"/>
        </w:rPr>
        <w:t xml:space="preserve"> sejam evitados apenas com sensores instalados no campo para auxiliar no cuidado do gramado.</w:t>
      </w:r>
    </w:p>
    <w:p w14:paraId="66ACE0F9" w14:textId="77777777" w:rsidR="0057591C" w:rsidRDefault="0057591C" w:rsidP="008C5CDA">
      <w:pPr>
        <w:pStyle w:val="Ttulo1"/>
        <w:spacing w:line="360" w:lineRule="auto"/>
        <w:rPr>
          <w:color w:val="4472C4" w:themeColor="accent1"/>
        </w:rPr>
      </w:pPr>
      <w:r>
        <w:rPr>
          <w:color w:val="4472C4" w:themeColor="accent1"/>
        </w:rPr>
        <w:t>Escopo</w:t>
      </w:r>
    </w:p>
    <w:p w14:paraId="113F95B0" w14:textId="77777777" w:rsidR="0057591C" w:rsidRDefault="0057591C" w:rsidP="008C5CDA">
      <w:pPr>
        <w:spacing w:line="360" w:lineRule="auto"/>
      </w:pPr>
      <w:r>
        <w:t xml:space="preserve"> </w:t>
      </w:r>
    </w:p>
    <w:p w14:paraId="4F5E43A0" w14:textId="00910DDC" w:rsidR="0057591C" w:rsidRPr="00082694" w:rsidRDefault="0057591C" w:rsidP="008C5CDA">
      <w:pPr>
        <w:pStyle w:val="PargrafodaLista"/>
        <w:numPr>
          <w:ilvl w:val="0"/>
          <w:numId w:val="15"/>
        </w:numPr>
        <w:spacing w:line="360" w:lineRule="auto"/>
        <w:rPr>
          <w:color w:val="000000" w:themeColor="text1"/>
        </w:rPr>
      </w:pPr>
      <w:r w:rsidRPr="00082694">
        <w:rPr>
          <w:color w:val="000000" w:themeColor="text1"/>
        </w:rPr>
        <w:t>Implementação de um sistema de monitoramento e controle da irrigação em campos esportivos</w:t>
      </w:r>
      <w:r w:rsidR="00866E4D">
        <w:rPr>
          <w:color w:val="000000" w:themeColor="text1"/>
        </w:rPr>
        <w:t>;</w:t>
      </w:r>
    </w:p>
    <w:p w14:paraId="5269EDE7" w14:textId="63B70D96" w:rsidR="0057591C" w:rsidRPr="00866E4D" w:rsidRDefault="0057591C" w:rsidP="008C5CDA">
      <w:pPr>
        <w:pStyle w:val="PargrafodaLista"/>
        <w:numPr>
          <w:ilvl w:val="0"/>
          <w:numId w:val="15"/>
        </w:numPr>
        <w:spacing w:line="360" w:lineRule="auto"/>
        <w:rPr>
          <w:color w:val="000000" w:themeColor="text1"/>
        </w:rPr>
      </w:pPr>
      <w:r w:rsidRPr="00082694">
        <w:rPr>
          <w:color w:val="000000" w:themeColor="text1"/>
        </w:rPr>
        <w:t>Instalação de sensores de umidade no solo para coletar informações sobre as condições do gramado</w:t>
      </w:r>
      <w:r w:rsidR="00866E4D">
        <w:rPr>
          <w:color w:val="000000" w:themeColor="text1"/>
        </w:rPr>
        <w:t>;</w:t>
      </w:r>
    </w:p>
    <w:p w14:paraId="471E8725" w14:textId="20C0280C" w:rsidR="0057591C" w:rsidRPr="00866E4D" w:rsidRDefault="0057591C" w:rsidP="005A7115">
      <w:pPr>
        <w:pStyle w:val="PargrafodaLista"/>
        <w:numPr>
          <w:ilvl w:val="0"/>
          <w:numId w:val="15"/>
        </w:numPr>
        <w:spacing w:line="360" w:lineRule="auto"/>
        <w:rPr>
          <w:color w:val="000000" w:themeColor="text1"/>
        </w:rPr>
      </w:pPr>
      <w:r w:rsidRPr="00866E4D">
        <w:rPr>
          <w:color w:val="000000" w:themeColor="text1"/>
        </w:rPr>
        <w:t>Criação de um sistema inteligente para processar os dados coletados pelos sensores e determinar quando é necessário ativar ou desativar a irrigação</w:t>
      </w:r>
      <w:r w:rsidR="00866E4D" w:rsidRPr="00866E4D">
        <w:rPr>
          <w:color w:val="000000" w:themeColor="text1"/>
        </w:rPr>
        <w:t>;</w:t>
      </w:r>
      <w:r w:rsidRPr="00866E4D">
        <w:rPr>
          <w:color w:val="000000" w:themeColor="text1"/>
        </w:rPr>
        <w:t xml:space="preserve"> </w:t>
      </w:r>
    </w:p>
    <w:p w14:paraId="4322A5F4" w14:textId="534B66B6" w:rsidR="0057591C" w:rsidRPr="00866E4D" w:rsidRDefault="0057591C" w:rsidP="0017770B">
      <w:pPr>
        <w:pStyle w:val="PargrafodaLista"/>
        <w:numPr>
          <w:ilvl w:val="0"/>
          <w:numId w:val="15"/>
        </w:numPr>
        <w:spacing w:line="360" w:lineRule="auto"/>
        <w:rPr>
          <w:color w:val="000000" w:themeColor="text1"/>
        </w:rPr>
      </w:pPr>
      <w:r w:rsidRPr="00866E4D">
        <w:rPr>
          <w:color w:val="000000" w:themeColor="text1"/>
        </w:rPr>
        <w:t>Integração do sistema a uma plataforma de gerenciamento de campos esportivos, permitindo o monitoramento remoto da irrigação e o recebimento de alerta em caso de problemas</w:t>
      </w:r>
      <w:r w:rsidR="00866E4D" w:rsidRPr="00866E4D">
        <w:rPr>
          <w:color w:val="000000" w:themeColor="text1"/>
        </w:rPr>
        <w:t>;</w:t>
      </w:r>
      <w:r w:rsidRPr="00866E4D">
        <w:rPr>
          <w:color w:val="000000" w:themeColor="text1"/>
        </w:rPr>
        <w:t xml:space="preserve"> </w:t>
      </w:r>
    </w:p>
    <w:p w14:paraId="3507640C" w14:textId="0B0E5D2F" w:rsidR="0057591C" w:rsidRPr="00866E4D" w:rsidRDefault="0057591C" w:rsidP="00D7497C">
      <w:pPr>
        <w:pStyle w:val="PargrafodaLista"/>
        <w:numPr>
          <w:ilvl w:val="0"/>
          <w:numId w:val="15"/>
        </w:numPr>
        <w:spacing w:line="360" w:lineRule="auto"/>
        <w:rPr>
          <w:color w:val="000000" w:themeColor="text1"/>
        </w:rPr>
      </w:pPr>
      <w:r w:rsidRPr="00866E4D">
        <w:rPr>
          <w:color w:val="000000" w:themeColor="text1"/>
        </w:rPr>
        <w:t>Seleção dos equipamentos necessários para a implementação do sistema</w:t>
      </w:r>
      <w:r w:rsidR="00866E4D" w:rsidRPr="00866E4D">
        <w:rPr>
          <w:color w:val="000000" w:themeColor="text1"/>
        </w:rPr>
        <w:t>;</w:t>
      </w:r>
      <w:r w:rsidRPr="00866E4D">
        <w:rPr>
          <w:color w:val="000000" w:themeColor="text1"/>
        </w:rPr>
        <w:t xml:space="preserve"> </w:t>
      </w:r>
    </w:p>
    <w:p w14:paraId="50AEFC8F" w14:textId="287554A8" w:rsidR="0057591C" w:rsidRPr="00866E4D" w:rsidRDefault="0057591C" w:rsidP="003E0439">
      <w:pPr>
        <w:pStyle w:val="PargrafodaLista"/>
        <w:numPr>
          <w:ilvl w:val="0"/>
          <w:numId w:val="15"/>
        </w:numPr>
        <w:spacing w:line="360" w:lineRule="auto"/>
        <w:rPr>
          <w:color w:val="000000" w:themeColor="text1"/>
        </w:rPr>
      </w:pPr>
      <w:r w:rsidRPr="00866E4D">
        <w:rPr>
          <w:color w:val="000000" w:themeColor="text1"/>
        </w:rPr>
        <w:t>Instalação dos sensores e do sistema de controle da irrigação</w:t>
      </w:r>
      <w:r w:rsidR="00866E4D" w:rsidRPr="00866E4D">
        <w:rPr>
          <w:color w:val="000000" w:themeColor="text1"/>
        </w:rPr>
        <w:t>;</w:t>
      </w:r>
      <w:r w:rsidRPr="00866E4D">
        <w:rPr>
          <w:color w:val="000000" w:themeColor="text1"/>
        </w:rPr>
        <w:t xml:space="preserve"> </w:t>
      </w:r>
    </w:p>
    <w:p w14:paraId="1C7028D9" w14:textId="2A56352F" w:rsidR="0057591C" w:rsidRPr="00866E4D" w:rsidRDefault="0057591C" w:rsidP="00275C97">
      <w:pPr>
        <w:pStyle w:val="PargrafodaLista"/>
        <w:numPr>
          <w:ilvl w:val="0"/>
          <w:numId w:val="15"/>
        </w:numPr>
        <w:spacing w:line="360" w:lineRule="auto"/>
        <w:rPr>
          <w:color w:val="000000" w:themeColor="text1"/>
        </w:rPr>
      </w:pPr>
      <w:r w:rsidRPr="00866E4D">
        <w:rPr>
          <w:color w:val="000000" w:themeColor="text1"/>
        </w:rPr>
        <w:t>Configuração da plataforma de gerenciamento de campos esportivos</w:t>
      </w:r>
      <w:r w:rsidR="00866E4D" w:rsidRPr="00866E4D">
        <w:rPr>
          <w:color w:val="000000" w:themeColor="text1"/>
        </w:rPr>
        <w:t>;</w:t>
      </w:r>
      <w:r w:rsidRPr="00866E4D">
        <w:rPr>
          <w:color w:val="000000" w:themeColor="text1"/>
        </w:rPr>
        <w:t xml:space="preserve"> </w:t>
      </w:r>
    </w:p>
    <w:p w14:paraId="15DBCE8C" w14:textId="77777777" w:rsidR="0057591C" w:rsidRPr="00082694" w:rsidRDefault="0057591C" w:rsidP="008C5CDA">
      <w:pPr>
        <w:pStyle w:val="PargrafodaLista"/>
        <w:numPr>
          <w:ilvl w:val="0"/>
          <w:numId w:val="15"/>
        </w:numPr>
        <w:spacing w:line="360" w:lineRule="auto"/>
        <w:rPr>
          <w:color w:val="000000" w:themeColor="text1"/>
        </w:rPr>
      </w:pPr>
      <w:r w:rsidRPr="00082694">
        <w:rPr>
          <w:color w:val="000000" w:themeColor="text1"/>
        </w:rPr>
        <w:t>Possibilidade de personalização do sistema para atender às necessidades específicas do campo esportivo e dos usuários.</w:t>
      </w:r>
    </w:p>
    <w:p w14:paraId="2C8F8FCD" w14:textId="77777777" w:rsidR="0057591C" w:rsidRDefault="0057591C" w:rsidP="008C5CDA">
      <w:pPr>
        <w:spacing w:line="360" w:lineRule="auto"/>
      </w:pPr>
    </w:p>
    <w:p w14:paraId="1A8C7521" w14:textId="77777777" w:rsidR="0057591C" w:rsidRDefault="0057591C" w:rsidP="008C5CDA">
      <w:pPr>
        <w:pStyle w:val="Ttulo1"/>
        <w:spacing w:line="360" w:lineRule="auto"/>
        <w:rPr>
          <w:color w:val="4472C4" w:themeColor="accent1"/>
        </w:rPr>
      </w:pPr>
      <w:r>
        <w:rPr>
          <w:color w:val="4472C4" w:themeColor="accent1"/>
        </w:rPr>
        <w:t>Premissas e Restrições</w:t>
      </w:r>
    </w:p>
    <w:p w14:paraId="19763BAC" w14:textId="77777777" w:rsidR="0057591C" w:rsidRDefault="0057591C" w:rsidP="008C5CDA">
      <w:pPr>
        <w:spacing w:line="360" w:lineRule="auto"/>
      </w:pPr>
    </w:p>
    <w:p w14:paraId="67DBF04D" w14:textId="77777777" w:rsidR="0057591C" w:rsidRPr="00082694" w:rsidRDefault="0057591C" w:rsidP="008C5CDA">
      <w:pPr>
        <w:pStyle w:val="PargrafodaLista"/>
        <w:numPr>
          <w:ilvl w:val="0"/>
          <w:numId w:val="16"/>
        </w:numPr>
        <w:spacing w:line="360" w:lineRule="auto"/>
        <w:rPr>
          <w:color w:val="000000" w:themeColor="text1"/>
        </w:rPr>
      </w:pPr>
      <w:r w:rsidRPr="00082694">
        <w:rPr>
          <w:color w:val="000000" w:themeColor="text1"/>
        </w:rPr>
        <w:t xml:space="preserve">Premissas </w:t>
      </w:r>
    </w:p>
    <w:p w14:paraId="7B9EAA5D" w14:textId="77777777" w:rsidR="0057591C" w:rsidRPr="00082694" w:rsidRDefault="0057591C" w:rsidP="008C5CDA">
      <w:pPr>
        <w:spacing w:line="360" w:lineRule="auto"/>
        <w:rPr>
          <w:color w:val="000000" w:themeColor="text1"/>
        </w:rPr>
      </w:pPr>
      <w:r w:rsidRPr="00082694">
        <w:rPr>
          <w:color w:val="000000" w:themeColor="text1"/>
        </w:rPr>
        <w:t xml:space="preserve"> </w:t>
      </w:r>
    </w:p>
    <w:p w14:paraId="7971AC59" w14:textId="342A54B8" w:rsidR="0057591C" w:rsidRPr="008960AB" w:rsidRDefault="0057591C" w:rsidP="004A397D">
      <w:pPr>
        <w:pStyle w:val="PargrafodaLista"/>
        <w:numPr>
          <w:ilvl w:val="0"/>
          <w:numId w:val="16"/>
        </w:numPr>
        <w:spacing w:line="360" w:lineRule="auto"/>
        <w:rPr>
          <w:color w:val="000000" w:themeColor="text1"/>
        </w:rPr>
      </w:pPr>
      <w:r w:rsidRPr="008960AB">
        <w:rPr>
          <w:color w:val="000000" w:themeColor="text1"/>
        </w:rPr>
        <w:t>O cliente deverá disponibilizar a estrutura de irrigação</w:t>
      </w:r>
      <w:r w:rsidR="008960AB" w:rsidRPr="008960AB">
        <w:rPr>
          <w:color w:val="000000" w:themeColor="text1"/>
        </w:rPr>
        <w:t>;</w:t>
      </w:r>
      <w:r w:rsidRPr="008960AB">
        <w:rPr>
          <w:color w:val="000000" w:themeColor="text1"/>
        </w:rPr>
        <w:t xml:space="preserve"> </w:t>
      </w:r>
    </w:p>
    <w:p w14:paraId="75A74F9E" w14:textId="76378CCA" w:rsidR="0057591C" w:rsidRPr="008960AB" w:rsidRDefault="0057591C" w:rsidP="00085B16">
      <w:pPr>
        <w:pStyle w:val="PargrafodaLista"/>
        <w:numPr>
          <w:ilvl w:val="0"/>
          <w:numId w:val="16"/>
        </w:numPr>
        <w:spacing w:line="360" w:lineRule="auto"/>
        <w:rPr>
          <w:color w:val="000000" w:themeColor="text1"/>
        </w:rPr>
      </w:pPr>
      <w:r w:rsidRPr="008960AB">
        <w:rPr>
          <w:color w:val="000000" w:themeColor="text1"/>
        </w:rPr>
        <w:t>Acesso do monitoramento pela equipe do clube detentor do espaço</w:t>
      </w:r>
      <w:r w:rsidR="008960AB" w:rsidRPr="008960AB">
        <w:rPr>
          <w:color w:val="000000" w:themeColor="text1"/>
        </w:rPr>
        <w:t>;</w:t>
      </w:r>
      <w:r w:rsidRPr="008960AB">
        <w:rPr>
          <w:color w:val="000000" w:themeColor="text1"/>
        </w:rPr>
        <w:t xml:space="preserve"> </w:t>
      </w:r>
    </w:p>
    <w:p w14:paraId="3C0C115A" w14:textId="6DB15A9E" w:rsidR="0057591C" w:rsidRPr="008960AB" w:rsidRDefault="0057591C" w:rsidP="00494F2C">
      <w:pPr>
        <w:pStyle w:val="PargrafodaLista"/>
        <w:numPr>
          <w:ilvl w:val="0"/>
          <w:numId w:val="16"/>
        </w:numPr>
        <w:spacing w:line="360" w:lineRule="auto"/>
        <w:rPr>
          <w:color w:val="000000" w:themeColor="text1"/>
        </w:rPr>
      </w:pPr>
      <w:r w:rsidRPr="008960AB">
        <w:rPr>
          <w:color w:val="000000" w:themeColor="text1"/>
        </w:rPr>
        <w:t>O equipamento deve receber alimentação de energia elétrica constantemente durante o jogo</w:t>
      </w:r>
      <w:r w:rsidR="008960AB" w:rsidRPr="008960AB">
        <w:rPr>
          <w:color w:val="000000" w:themeColor="text1"/>
        </w:rPr>
        <w:t>;</w:t>
      </w:r>
      <w:r w:rsidRPr="008960AB">
        <w:rPr>
          <w:color w:val="000000" w:themeColor="text1"/>
        </w:rPr>
        <w:t xml:space="preserve"> </w:t>
      </w:r>
    </w:p>
    <w:p w14:paraId="50271625" w14:textId="08F43484" w:rsidR="008960AB" w:rsidRDefault="0057591C" w:rsidP="00F21A22">
      <w:pPr>
        <w:pStyle w:val="PargrafodaLista"/>
        <w:numPr>
          <w:ilvl w:val="0"/>
          <w:numId w:val="16"/>
        </w:numPr>
        <w:spacing w:line="360" w:lineRule="auto"/>
        <w:rPr>
          <w:color w:val="000000" w:themeColor="text1"/>
        </w:rPr>
      </w:pPr>
      <w:r w:rsidRPr="008960AB">
        <w:rPr>
          <w:color w:val="000000" w:themeColor="text1"/>
        </w:rPr>
        <w:t>Necessário conexão de internet regular no estádio</w:t>
      </w:r>
      <w:r w:rsidR="008960AB">
        <w:rPr>
          <w:color w:val="000000" w:themeColor="text1"/>
        </w:rPr>
        <w:t>.</w:t>
      </w:r>
    </w:p>
    <w:p w14:paraId="16EAAE0F" w14:textId="5A963975" w:rsidR="0057591C" w:rsidRPr="008960AB" w:rsidRDefault="0057591C" w:rsidP="008960AB">
      <w:pPr>
        <w:spacing w:line="360" w:lineRule="auto"/>
        <w:rPr>
          <w:color w:val="000000" w:themeColor="text1"/>
        </w:rPr>
      </w:pPr>
      <w:r w:rsidRPr="008960AB">
        <w:rPr>
          <w:color w:val="000000" w:themeColor="text1"/>
        </w:rPr>
        <w:t xml:space="preserve"> </w:t>
      </w:r>
    </w:p>
    <w:p w14:paraId="3DA416D8" w14:textId="77777777" w:rsidR="0057591C" w:rsidRPr="00082694" w:rsidRDefault="0057591C" w:rsidP="008C5CDA">
      <w:pPr>
        <w:pStyle w:val="PargrafodaLista"/>
        <w:numPr>
          <w:ilvl w:val="0"/>
          <w:numId w:val="16"/>
        </w:numPr>
        <w:spacing w:line="360" w:lineRule="auto"/>
        <w:rPr>
          <w:color w:val="000000" w:themeColor="text1"/>
        </w:rPr>
      </w:pPr>
      <w:r w:rsidRPr="00082694">
        <w:rPr>
          <w:color w:val="000000" w:themeColor="text1"/>
        </w:rPr>
        <w:t>Restrições</w:t>
      </w:r>
    </w:p>
    <w:p w14:paraId="5B0D290B" w14:textId="77777777" w:rsidR="0057591C" w:rsidRPr="00082694" w:rsidRDefault="0057591C" w:rsidP="008C5CDA">
      <w:pPr>
        <w:spacing w:line="360" w:lineRule="auto"/>
        <w:rPr>
          <w:color w:val="000000" w:themeColor="text1"/>
        </w:rPr>
      </w:pPr>
      <w:r w:rsidRPr="00082694">
        <w:rPr>
          <w:color w:val="000000" w:themeColor="text1"/>
        </w:rPr>
        <w:t xml:space="preserve"> </w:t>
      </w:r>
    </w:p>
    <w:p w14:paraId="658E4D40" w14:textId="1D30CDB3" w:rsidR="0057591C" w:rsidRPr="008960AB" w:rsidRDefault="0057591C" w:rsidP="002A0E5E">
      <w:pPr>
        <w:pStyle w:val="PargrafodaLista"/>
        <w:numPr>
          <w:ilvl w:val="0"/>
          <w:numId w:val="16"/>
        </w:numPr>
        <w:spacing w:line="360" w:lineRule="auto"/>
        <w:rPr>
          <w:color w:val="000000" w:themeColor="text1"/>
        </w:rPr>
      </w:pPr>
      <w:r w:rsidRPr="008960AB">
        <w:rPr>
          <w:color w:val="000000" w:themeColor="text1"/>
        </w:rPr>
        <w:t>Sensibilidade do equipamento</w:t>
      </w:r>
      <w:r w:rsidR="008960AB" w:rsidRPr="008960AB">
        <w:rPr>
          <w:color w:val="000000" w:themeColor="text1"/>
        </w:rPr>
        <w:t>;</w:t>
      </w:r>
      <w:r w:rsidRPr="008960AB">
        <w:rPr>
          <w:color w:val="000000" w:themeColor="text1"/>
        </w:rPr>
        <w:t xml:space="preserve"> </w:t>
      </w:r>
    </w:p>
    <w:p w14:paraId="1BD3ED4E" w14:textId="77777777" w:rsidR="003E1432" w:rsidRDefault="0057591C" w:rsidP="0040474A">
      <w:pPr>
        <w:pStyle w:val="PargrafodaLista"/>
        <w:numPr>
          <w:ilvl w:val="0"/>
          <w:numId w:val="16"/>
        </w:numPr>
        <w:spacing w:line="360" w:lineRule="auto"/>
        <w:rPr>
          <w:color w:val="000000" w:themeColor="text1"/>
        </w:rPr>
      </w:pPr>
      <w:r w:rsidRPr="00082694">
        <w:rPr>
          <w:color w:val="000000" w:themeColor="text1"/>
        </w:rPr>
        <w:t>Restrição de orçamento</w:t>
      </w:r>
      <w:r w:rsidR="008960AB">
        <w:rPr>
          <w:color w:val="000000" w:themeColor="text1"/>
        </w:rPr>
        <w:t>;</w:t>
      </w:r>
    </w:p>
    <w:p w14:paraId="4676FDB4" w14:textId="064EE5D6" w:rsidR="0057591C" w:rsidRPr="003E1432" w:rsidRDefault="0057591C" w:rsidP="0040474A">
      <w:pPr>
        <w:pStyle w:val="PargrafodaLista"/>
        <w:numPr>
          <w:ilvl w:val="0"/>
          <w:numId w:val="16"/>
        </w:numPr>
        <w:spacing w:line="360" w:lineRule="auto"/>
        <w:rPr>
          <w:color w:val="000000" w:themeColor="text1"/>
        </w:rPr>
      </w:pPr>
      <w:r w:rsidRPr="003E1432">
        <w:rPr>
          <w:color w:val="000000" w:themeColor="text1"/>
        </w:rPr>
        <w:t>Dependência da drenagem do estádio</w:t>
      </w:r>
      <w:r w:rsidR="008960AB" w:rsidRPr="003E1432">
        <w:rPr>
          <w:color w:val="000000" w:themeColor="text1"/>
        </w:rPr>
        <w:t>.</w:t>
      </w:r>
    </w:p>
    <w:p w14:paraId="74B78F84" w14:textId="45E16C82" w:rsidR="00E42519" w:rsidRPr="00CB57A3" w:rsidRDefault="00E42519" w:rsidP="008C5CDA">
      <w:pPr>
        <w:pStyle w:val="Ttulo1"/>
        <w:spacing w:line="360" w:lineRule="auto"/>
        <w:rPr>
          <w:color w:val="4472C4" w:themeColor="accent1"/>
        </w:rPr>
      </w:pPr>
      <w:r w:rsidRPr="00CB57A3">
        <w:rPr>
          <w:color w:val="4472C4" w:themeColor="accent1"/>
        </w:rPr>
        <w:t>Diagram</w:t>
      </w:r>
      <w:r w:rsidR="00D27593" w:rsidRPr="00CB57A3">
        <w:rPr>
          <w:color w:val="4472C4" w:themeColor="accent1"/>
        </w:rPr>
        <w:t>a</w:t>
      </w:r>
    </w:p>
    <w:p w14:paraId="4E6979F8" w14:textId="15A7F3A4" w:rsidR="005F72DF" w:rsidRPr="00082694" w:rsidRDefault="00D27593" w:rsidP="008C5CDA">
      <w:pPr>
        <w:spacing w:line="360" w:lineRule="auto"/>
        <w:rPr>
          <w:color w:val="000000" w:themeColor="text1"/>
        </w:rPr>
      </w:pPr>
      <w:r w:rsidRPr="00082694">
        <w:rPr>
          <w:color w:val="000000" w:themeColor="text1"/>
        </w:rPr>
        <w:t>Somente para a 2ª sprint</w:t>
      </w:r>
    </w:p>
    <w:sectPr w:rsidR="005F72DF" w:rsidRPr="00082694"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ABD89" w14:textId="77777777" w:rsidR="00140B91" w:rsidRDefault="00140B91" w:rsidP="00131939">
      <w:r>
        <w:separator/>
      </w:r>
    </w:p>
  </w:endnote>
  <w:endnote w:type="continuationSeparator" w:id="0">
    <w:p w14:paraId="2B1C4A84" w14:textId="77777777" w:rsidR="00140B91" w:rsidRDefault="00140B91" w:rsidP="00131939">
      <w:r>
        <w:continuationSeparator/>
      </w:r>
    </w:p>
  </w:endnote>
  <w:endnote w:type="continuationNotice" w:id="1">
    <w:p w14:paraId="3EC6DFCD" w14:textId="77777777" w:rsidR="00140B91" w:rsidRDefault="00140B9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plon Mono">
    <w:altName w:val="Calibri"/>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23BE2" w14:textId="77777777" w:rsidR="00140B91" w:rsidRDefault="00140B91" w:rsidP="00131939">
      <w:r>
        <w:separator/>
      </w:r>
    </w:p>
  </w:footnote>
  <w:footnote w:type="continuationSeparator" w:id="0">
    <w:p w14:paraId="2FA29C31" w14:textId="77777777" w:rsidR="00140B91" w:rsidRDefault="00140B91" w:rsidP="00131939">
      <w:r>
        <w:continuationSeparator/>
      </w:r>
    </w:p>
  </w:footnote>
  <w:footnote w:type="continuationNotice" w:id="1">
    <w:p w14:paraId="46B3E41B" w14:textId="77777777" w:rsidR="00140B91" w:rsidRDefault="00140B9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4E4E1A" w:rsidP="00131939">
    <w:pPr>
      <w:pStyle w:val="Cabealho"/>
    </w:pPr>
    <w:r>
      <w:rPr>
        <w:noProof/>
      </w:rPr>
    </w:r>
    <w:r w:rsidR="004E4E1A">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4E4E1A" w:rsidP="00131939">
    <w:pPr>
      <w:pStyle w:val="Cabealho"/>
    </w:pPr>
    <w:r>
      <w:rPr>
        <w:noProof/>
      </w:rPr>
    </w:r>
    <w:r w:rsidR="004E4E1A">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4E4E1A" w:rsidP="00131939">
    <w:pPr>
      <w:pStyle w:val="Cabealho"/>
    </w:pPr>
    <w:r>
      <w:rPr>
        <w:noProof/>
      </w:rPr>
    </w:r>
    <w:r w:rsidR="004E4E1A">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8746101"/>
    <w:multiLevelType w:val="hybridMultilevel"/>
    <w:tmpl w:val="8B221168"/>
    <w:lvl w:ilvl="0" w:tplc="26088E74">
      <w:start w:val="1"/>
      <w:numFmt w:val="bullet"/>
      <w:lvlText w:val=""/>
      <w:lvlJc w:val="left"/>
      <w:pPr>
        <w:ind w:left="720" w:hanging="360"/>
      </w:pPr>
      <w:rPr>
        <w:rFonts w:ascii="Symbol" w:hAnsi="Symbol" w:hint="default"/>
      </w:rPr>
    </w:lvl>
    <w:lvl w:ilvl="1" w:tplc="7A7A1046">
      <w:start w:val="1"/>
      <w:numFmt w:val="bullet"/>
      <w:lvlText w:val="o"/>
      <w:lvlJc w:val="left"/>
      <w:pPr>
        <w:ind w:left="1440" w:hanging="360"/>
      </w:pPr>
      <w:rPr>
        <w:rFonts w:ascii="Courier New" w:hAnsi="Courier New" w:hint="default"/>
      </w:rPr>
    </w:lvl>
    <w:lvl w:ilvl="2" w:tplc="ACE41FE0">
      <w:start w:val="1"/>
      <w:numFmt w:val="bullet"/>
      <w:lvlText w:val=""/>
      <w:lvlJc w:val="left"/>
      <w:pPr>
        <w:ind w:left="2160" w:hanging="360"/>
      </w:pPr>
      <w:rPr>
        <w:rFonts w:ascii="Wingdings" w:hAnsi="Wingdings" w:hint="default"/>
      </w:rPr>
    </w:lvl>
    <w:lvl w:ilvl="3" w:tplc="5BFEB35C">
      <w:start w:val="1"/>
      <w:numFmt w:val="bullet"/>
      <w:lvlText w:val=""/>
      <w:lvlJc w:val="left"/>
      <w:pPr>
        <w:ind w:left="2880" w:hanging="360"/>
      </w:pPr>
      <w:rPr>
        <w:rFonts w:ascii="Symbol" w:hAnsi="Symbol" w:hint="default"/>
      </w:rPr>
    </w:lvl>
    <w:lvl w:ilvl="4" w:tplc="8060843A">
      <w:start w:val="1"/>
      <w:numFmt w:val="bullet"/>
      <w:lvlText w:val="o"/>
      <w:lvlJc w:val="left"/>
      <w:pPr>
        <w:ind w:left="3600" w:hanging="360"/>
      </w:pPr>
      <w:rPr>
        <w:rFonts w:ascii="Courier New" w:hAnsi="Courier New" w:hint="default"/>
      </w:rPr>
    </w:lvl>
    <w:lvl w:ilvl="5" w:tplc="12E2E2EC">
      <w:start w:val="1"/>
      <w:numFmt w:val="bullet"/>
      <w:lvlText w:val=""/>
      <w:lvlJc w:val="left"/>
      <w:pPr>
        <w:ind w:left="4320" w:hanging="360"/>
      </w:pPr>
      <w:rPr>
        <w:rFonts w:ascii="Wingdings" w:hAnsi="Wingdings" w:hint="default"/>
      </w:rPr>
    </w:lvl>
    <w:lvl w:ilvl="6" w:tplc="2A1014A6">
      <w:start w:val="1"/>
      <w:numFmt w:val="bullet"/>
      <w:lvlText w:val=""/>
      <w:lvlJc w:val="left"/>
      <w:pPr>
        <w:ind w:left="5040" w:hanging="360"/>
      </w:pPr>
      <w:rPr>
        <w:rFonts w:ascii="Symbol" w:hAnsi="Symbol" w:hint="default"/>
      </w:rPr>
    </w:lvl>
    <w:lvl w:ilvl="7" w:tplc="907E93D4">
      <w:start w:val="1"/>
      <w:numFmt w:val="bullet"/>
      <w:lvlText w:val="o"/>
      <w:lvlJc w:val="left"/>
      <w:pPr>
        <w:ind w:left="5760" w:hanging="360"/>
      </w:pPr>
      <w:rPr>
        <w:rFonts w:ascii="Courier New" w:hAnsi="Courier New" w:hint="default"/>
      </w:rPr>
    </w:lvl>
    <w:lvl w:ilvl="8" w:tplc="968C0D9C">
      <w:start w:val="1"/>
      <w:numFmt w:val="bullet"/>
      <w:lvlText w:val=""/>
      <w:lvlJc w:val="left"/>
      <w:pPr>
        <w:ind w:left="6480" w:hanging="360"/>
      </w:pPr>
      <w:rPr>
        <w:rFonts w:ascii="Wingdings" w:hAnsi="Wingdings" w:hint="default"/>
      </w:rPr>
    </w:lvl>
  </w:abstractNum>
  <w:abstractNum w:abstractNumId="4"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5"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6" w15:restartNumberingAfterBreak="0">
    <w:nsid w:val="46B9B4F3"/>
    <w:multiLevelType w:val="hybridMultilevel"/>
    <w:tmpl w:val="DF404830"/>
    <w:lvl w:ilvl="0" w:tplc="CD26CEFC">
      <w:start w:val="1"/>
      <w:numFmt w:val="bullet"/>
      <w:lvlText w:val=""/>
      <w:lvlJc w:val="left"/>
      <w:pPr>
        <w:ind w:left="720" w:hanging="360"/>
      </w:pPr>
      <w:rPr>
        <w:rFonts w:ascii="Symbol" w:hAnsi="Symbol" w:hint="default"/>
      </w:rPr>
    </w:lvl>
    <w:lvl w:ilvl="1" w:tplc="511AC60C">
      <w:start w:val="1"/>
      <w:numFmt w:val="bullet"/>
      <w:lvlText w:val="o"/>
      <w:lvlJc w:val="left"/>
      <w:pPr>
        <w:ind w:left="1440" w:hanging="360"/>
      </w:pPr>
      <w:rPr>
        <w:rFonts w:ascii="Courier New" w:hAnsi="Courier New" w:hint="default"/>
      </w:rPr>
    </w:lvl>
    <w:lvl w:ilvl="2" w:tplc="3C2CE6C2">
      <w:start w:val="1"/>
      <w:numFmt w:val="bullet"/>
      <w:lvlText w:val=""/>
      <w:lvlJc w:val="left"/>
      <w:pPr>
        <w:ind w:left="2160" w:hanging="360"/>
      </w:pPr>
      <w:rPr>
        <w:rFonts w:ascii="Wingdings" w:hAnsi="Wingdings" w:hint="default"/>
      </w:rPr>
    </w:lvl>
    <w:lvl w:ilvl="3" w:tplc="4AFC249E">
      <w:start w:val="1"/>
      <w:numFmt w:val="bullet"/>
      <w:lvlText w:val=""/>
      <w:lvlJc w:val="left"/>
      <w:pPr>
        <w:ind w:left="2880" w:hanging="360"/>
      </w:pPr>
      <w:rPr>
        <w:rFonts w:ascii="Symbol" w:hAnsi="Symbol" w:hint="default"/>
      </w:rPr>
    </w:lvl>
    <w:lvl w:ilvl="4" w:tplc="28B6144C">
      <w:start w:val="1"/>
      <w:numFmt w:val="bullet"/>
      <w:lvlText w:val="o"/>
      <w:lvlJc w:val="left"/>
      <w:pPr>
        <w:ind w:left="3600" w:hanging="360"/>
      </w:pPr>
      <w:rPr>
        <w:rFonts w:ascii="Courier New" w:hAnsi="Courier New" w:hint="default"/>
      </w:rPr>
    </w:lvl>
    <w:lvl w:ilvl="5" w:tplc="F726FE5C">
      <w:start w:val="1"/>
      <w:numFmt w:val="bullet"/>
      <w:lvlText w:val=""/>
      <w:lvlJc w:val="left"/>
      <w:pPr>
        <w:ind w:left="4320" w:hanging="360"/>
      </w:pPr>
      <w:rPr>
        <w:rFonts w:ascii="Wingdings" w:hAnsi="Wingdings" w:hint="default"/>
      </w:rPr>
    </w:lvl>
    <w:lvl w:ilvl="6" w:tplc="BF7A4A68">
      <w:start w:val="1"/>
      <w:numFmt w:val="bullet"/>
      <w:lvlText w:val=""/>
      <w:lvlJc w:val="left"/>
      <w:pPr>
        <w:ind w:left="5040" w:hanging="360"/>
      </w:pPr>
      <w:rPr>
        <w:rFonts w:ascii="Symbol" w:hAnsi="Symbol" w:hint="default"/>
      </w:rPr>
    </w:lvl>
    <w:lvl w:ilvl="7" w:tplc="F7E0D0F8">
      <w:start w:val="1"/>
      <w:numFmt w:val="bullet"/>
      <w:lvlText w:val="o"/>
      <w:lvlJc w:val="left"/>
      <w:pPr>
        <w:ind w:left="5760" w:hanging="360"/>
      </w:pPr>
      <w:rPr>
        <w:rFonts w:ascii="Courier New" w:hAnsi="Courier New" w:hint="default"/>
      </w:rPr>
    </w:lvl>
    <w:lvl w:ilvl="8" w:tplc="68ACF0EC">
      <w:start w:val="1"/>
      <w:numFmt w:val="bullet"/>
      <w:lvlText w:val=""/>
      <w:lvlJc w:val="left"/>
      <w:pPr>
        <w:ind w:left="6480" w:hanging="360"/>
      </w:pPr>
      <w:rPr>
        <w:rFonts w:ascii="Wingdings" w:hAnsi="Wingdings" w:hint="default"/>
      </w:rPr>
    </w:lvl>
  </w:abstractNum>
  <w:abstractNum w:abstractNumId="7"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8"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9"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0"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1"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832794897">
    <w:abstractNumId w:val="6"/>
  </w:num>
  <w:num w:numId="2" w16cid:durableId="809055302">
    <w:abstractNumId w:val="3"/>
  </w:num>
  <w:num w:numId="3" w16cid:durableId="1686904297">
    <w:abstractNumId w:val="2"/>
  </w:num>
  <w:num w:numId="4" w16cid:durableId="467818128">
    <w:abstractNumId w:val="7"/>
  </w:num>
  <w:num w:numId="5" w16cid:durableId="2034652596">
    <w:abstractNumId w:val="11"/>
  </w:num>
  <w:num w:numId="6" w16cid:durableId="122122112">
    <w:abstractNumId w:val="9"/>
  </w:num>
  <w:num w:numId="7" w16cid:durableId="68235484">
    <w:abstractNumId w:val="8"/>
  </w:num>
  <w:num w:numId="8" w16cid:durableId="874119594">
    <w:abstractNumId w:val="5"/>
  </w:num>
  <w:num w:numId="9" w16cid:durableId="99952074">
    <w:abstractNumId w:val="4"/>
  </w:num>
  <w:num w:numId="10" w16cid:durableId="731149662">
    <w:abstractNumId w:val="1"/>
  </w:num>
  <w:num w:numId="11" w16cid:durableId="1529180895">
    <w:abstractNumId w:val="12"/>
  </w:num>
  <w:num w:numId="12" w16cid:durableId="768353864">
    <w:abstractNumId w:val="10"/>
  </w:num>
  <w:num w:numId="13" w16cid:durableId="2054890221">
    <w:abstractNumId w:val="0"/>
  </w:num>
  <w:num w:numId="14" w16cid:durableId="224070927">
    <w:abstractNumId w:val="13"/>
  </w:num>
  <w:num w:numId="15" w16cid:durableId="1035469493">
    <w:abstractNumId w:val="3"/>
  </w:num>
  <w:num w:numId="16" w16cid:durableId="4678182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isplayBackgroundShape/>
  <w:revisionView w:inkAnnotation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3C76"/>
    <w:rsid w:val="000068E8"/>
    <w:rsid w:val="00013339"/>
    <w:rsid w:val="00044BB2"/>
    <w:rsid w:val="000694DB"/>
    <w:rsid w:val="00072B75"/>
    <w:rsid w:val="00082694"/>
    <w:rsid w:val="00091A62"/>
    <w:rsid w:val="000B46FC"/>
    <w:rsid w:val="000C796F"/>
    <w:rsid w:val="000D14B7"/>
    <w:rsid w:val="000D74C5"/>
    <w:rsid w:val="001079C9"/>
    <w:rsid w:val="001159ED"/>
    <w:rsid w:val="001162D0"/>
    <w:rsid w:val="00116E02"/>
    <w:rsid w:val="0012609C"/>
    <w:rsid w:val="00131939"/>
    <w:rsid w:val="00140B91"/>
    <w:rsid w:val="00147D7D"/>
    <w:rsid w:val="00154895"/>
    <w:rsid w:val="00167012"/>
    <w:rsid w:val="001844B5"/>
    <w:rsid w:val="001851CA"/>
    <w:rsid w:val="00196451"/>
    <w:rsid w:val="001E12B8"/>
    <w:rsid w:val="001F6CC6"/>
    <w:rsid w:val="002050DB"/>
    <w:rsid w:val="00207E94"/>
    <w:rsid w:val="00220FC3"/>
    <w:rsid w:val="00231E02"/>
    <w:rsid w:val="00286CE3"/>
    <w:rsid w:val="00286E39"/>
    <w:rsid w:val="002A5873"/>
    <w:rsid w:val="002B68ED"/>
    <w:rsid w:val="002D7209"/>
    <w:rsid w:val="002E2C26"/>
    <w:rsid w:val="002E514C"/>
    <w:rsid w:val="002E7CB1"/>
    <w:rsid w:val="002F04E5"/>
    <w:rsid w:val="002F3BD1"/>
    <w:rsid w:val="00300D82"/>
    <w:rsid w:val="00304664"/>
    <w:rsid w:val="00330ECB"/>
    <w:rsid w:val="00340CBA"/>
    <w:rsid w:val="00341265"/>
    <w:rsid w:val="003619A2"/>
    <w:rsid w:val="00365C0E"/>
    <w:rsid w:val="00391D1E"/>
    <w:rsid w:val="003B088C"/>
    <w:rsid w:val="003B1749"/>
    <w:rsid w:val="003C3700"/>
    <w:rsid w:val="003D4943"/>
    <w:rsid w:val="003E0F66"/>
    <w:rsid w:val="003E1432"/>
    <w:rsid w:val="003E68FB"/>
    <w:rsid w:val="0040474A"/>
    <w:rsid w:val="00441C0A"/>
    <w:rsid w:val="004561CF"/>
    <w:rsid w:val="0047790D"/>
    <w:rsid w:val="004A4D16"/>
    <w:rsid w:val="004D54FF"/>
    <w:rsid w:val="004E4E1A"/>
    <w:rsid w:val="004E6BDC"/>
    <w:rsid w:val="0051693B"/>
    <w:rsid w:val="00521923"/>
    <w:rsid w:val="00537712"/>
    <w:rsid w:val="0057591C"/>
    <w:rsid w:val="005A1D35"/>
    <w:rsid w:val="005B0405"/>
    <w:rsid w:val="005B2EAC"/>
    <w:rsid w:val="005B4283"/>
    <w:rsid w:val="005B7960"/>
    <w:rsid w:val="005B7DF3"/>
    <w:rsid w:val="005D29D9"/>
    <w:rsid w:val="005D628A"/>
    <w:rsid w:val="005E32C8"/>
    <w:rsid w:val="005F72DF"/>
    <w:rsid w:val="00603750"/>
    <w:rsid w:val="006122F3"/>
    <w:rsid w:val="00623E7C"/>
    <w:rsid w:val="00656A72"/>
    <w:rsid w:val="006838E4"/>
    <w:rsid w:val="00685162"/>
    <w:rsid w:val="00686F44"/>
    <w:rsid w:val="00691EC6"/>
    <w:rsid w:val="00693DE9"/>
    <w:rsid w:val="006970A4"/>
    <w:rsid w:val="006B0A03"/>
    <w:rsid w:val="006E1F68"/>
    <w:rsid w:val="006E3D3B"/>
    <w:rsid w:val="006F6B45"/>
    <w:rsid w:val="00705394"/>
    <w:rsid w:val="00715B2A"/>
    <w:rsid w:val="00730391"/>
    <w:rsid w:val="00744861"/>
    <w:rsid w:val="00744C3B"/>
    <w:rsid w:val="00780A51"/>
    <w:rsid w:val="00781282"/>
    <w:rsid w:val="007860F1"/>
    <w:rsid w:val="007A5280"/>
    <w:rsid w:val="00807ABA"/>
    <w:rsid w:val="00813D8D"/>
    <w:rsid w:val="00820A79"/>
    <w:rsid w:val="00846CF1"/>
    <w:rsid w:val="00862C4F"/>
    <w:rsid w:val="0086574C"/>
    <w:rsid w:val="00866E4D"/>
    <w:rsid w:val="0086719C"/>
    <w:rsid w:val="00872BD3"/>
    <w:rsid w:val="00886139"/>
    <w:rsid w:val="008960AB"/>
    <w:rsid w:val="008B1800"/>
    <w:rsid w:val="008B686A"/>
    <w:rsid w:val="008C5CDA"/>
    <w:rsid w:val="008E1874"/>
    <w:rsid w:val="008F07A8"/>
    <w:rsid w:val="009365A2"/>
    <w:rsid w:val="00961E21"/>
    <w:rsid w:val="009658E4"/>
    <w:rsid w:val="00975663"/>
    <w:rsid w:val="009A4CA5"/>
    <w:rsid w:val="009B765C"/>
    <w:rsid w:val="009E301A"/>
    <w:rsid w:val="009E58DE"/>
    <w:rsid w:val="00A14D6A"/>
    <w:rsid w:val="00A178C2"/>
    <w:rsid w:val="00A379DB"/>
    <w:rsid w:val="00A628AC"/>
    <w:rsid w:val="00A72BC7"/>
    <w:rsid w:val="00A84F3A"/>
    <w:rsid w:val="00AA3D63"/>
    <w:rsid w:val="00AC4355"/>
    <w:rsid w:val="00AD5E04"/>
    <w:rsid w:val="00AF0E0B"/>
    <w:rsid w:val="00AF691B"/>
    <w:rsid w:val="00B0425F"/>
    <w:rsid w:val="00B208A7"/>
    <w:rsid w:val="00B30AF7"/>
    <w:rsid w:val="00B45F4F"/>
    <w:rsid w:val="00B6074E"/>
    <w:rsid w:val="00B61E89"/>
    <w:rsid w:val="00B63DF9"/>
    <w:rsid w:val="00B65C8C"/>
    <w:rsid w:val="00B67BA2"/>
    <w:rsid w:val="00B706A2"/>
    <w:rsid w:val="00BAAB16"/>
    <w:rsid w:val="00BC6E15"/>
    <w:rsid w:val="00BD6AF2"/>
    <w:rsid w:val="00C1737E"/>
    <w:rsid w:val="00C31726"/>
    <w:rsid w:val="00C45CDD"/>
    <w:rsid w:val="00C665D4"/>
    <w:rsid w:val="00C72C03"/>
    <w:rsid w:val="00C87A6B"/>
    <w:rsid w:val="00C91F2D"/>
    <w:rsid w:val="00CB57A3"/>
    <w:rsid w:val="00CC0F18"/>
    <w:rsid w:val="00CD2AAC"/>
    <w:rsid w:val="00CD4D9D"/>
    <w:rsid w:val="00D20296"/>
    <w:rsid w:val="00D27593"/>
    <w:rsid w:val="00D62DDE"/>
    <w:rsid w:val="00D87E30"/>
    <w:rsid w:val="00DB1622"/>
    <w:rsid w:val="00DD23ED"/>
    <w:rsid w:val="00DD6161"/>
    <w:rsid w:val="00DD72D5"/>
    <w:rsid w:val="00E10081"/>
    <w:rsid w:val="00E1515F"/>
    <w:rsid w:val="00E2341D"/>
    <w:rsid w:val="00E42519"/>
    <w:rsid w:val="00E42CF3"/>
    <w:rsid w:val="00E5E2DD"/>
    <w:rsid w:val="00E72DD0"/>
    <w:rsid w:val="00E8173D"/>
    <w:rsid w:val="00EA1D6B"/>
    <w:rsid w:val="00EA446C"/>
    <w:rsid w:val="00EF725B"/>
    <w:rsid w:val="00F12D4F"/>
    <w:rsid w:val="00F251D7"/>
    <w:rsid w:val="00F31051"/>
    <w:rsid w:val="00F34E2F"/>
    <w:rsid w:val="00F5721C"/>
    <w:rsid w:val="00F676E5"/>
    <w:rsid w:val="00F67BE8"/>
    <w:rsid w:val="00F83050"/>
    <w:rsid w:val="00F84FD5"/>
    <w:rsid w:val="00F879DE"/>
    <w:rsid w:val="00F95BA7"/>
    <w:rsid w:val="00FB1DF6"/>
    <w:rsid w:val="00FD3650"/>
    <w:rsid w:val="00FD4ED7"/>
    <w:rsid w:val="00FD6DF9"/>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8F58849"/>
    <w:rsid w:val="092360DC"/>
    <w:rsid w:val="093B0918"/>
    <w:rsid w:val="097B1AD7"/>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50A4D6"/>
    <w:rsid w:val="116E9B11"/>
    <w:rsid w:val="1196CBAB"/>
    <w:rsid w:val="11F58CAB"/>
    <w:rsid w:val="12069470"/>
    <w:rsid w:val="12834232"/>
    <w:rsid w:val="12F269DD"/>
    <w:rsid w:val="13183BDE"/>
    <w:rsid w:val="133718DB"/>
    <w:rsid w:val="134A9399"/>
    <w:rsid w:val="13D3247C"/>
    <w:rsid w:val="14165180"/>
    <w:rsid w:val="148BBA25"/>
    <w:rsid w:val="15DD2861"/>
    <w:rsid w:val="16534C1D"/>
    <w:rsid w:val="16FD515E"/>
    <w:rsid w:val="170B9574"/>
    <w:rsid w:val="171FA8FD"/>
    <w:rsid w:val="1757F23D"/>
    <w:rsid w:val="17713B09"/>
    <w:rsid w:val="177C13A6"/>
    <w:rsid w:val="179B2326"/>
    <w:rsid w:val="17DBBC80"/>
    <w:rsid w:val="17E889A3"/>
    <w:rsid w:val="18639EA5"/>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2842A1D"/>
    <w:rsid w:val="2385B1F2"/>
    <w:rsid w:val="24733CE4"/>
    <w:rsid w:val="24905612"/>
    <w:rsid w:val="24CFC08D"/>
    <w:rsid w:val="24D400EF"/>
    <w:rsid w:val="24D633F2"/>
    <w:rsid w:val="25871936"/>
    <w:rsid w:val="25A38BB8"/>
    <w:rsid w:val="2622A2F8"/>
    <w:rsid w:val="264B9DAA"/>
    <w:rsid w:val="274AEDAF"/>
    <w:rsid w:val="275DB2EE"/>
    <w:rsid w:val="27BE7359"/>
    <w:rsid w:val="27D142C2"/>
    <w:rsid w:val="27DDF7AA"/>
    <w:rsid w:val="28609A12"/>
    <w:rsid w:val="289CBB9D"/>
    <w:rsid w:val="28BEB9F8"/>
    <w:rsid w:val="29462751"/>
    <w:rsid w:val="29BB322A"/>
    <w:rsid w:val="29D0EE43"/>
    <w:rsid w:val="29FC6A7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CFDB96"/>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3BDC45"/>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3F7B4D"/>
    <w:rsid w:val="39CBD13F"/>
    <w:rsid w:val="3A5FFC92"/>
    <w:rsid w:val="3B93A2A7"/>
    <w:rsid w:val="3B9A923E"/>
    <w:rsid w:val="3BB64C24"/>
    <w:rsid w:val="3BFBCCF3"/>
    <w:rsid w:val="3C383EB7"/>
    <w:rsid w:val="3CF6C155"/>
    <w:rsid w:val="3D037201"/>
    <w:rsid w:val="3D10E43C"/>
    <w:rsid w:val="3DCE8756"/>
    <w:rsid w:val="3DE8C92A"/>
    <w:rsid w:val="3E1C9818"/>
    <w:rsid w:val="3E9FCEE9"/>
    <w:rsid w:val="3EE0D94D"/>
    <w:rsid w:val="4002A4E0"/>
    <w:rsid w:val="40CF3E16"/>
    <w:rsid w:val="40D1E55A"/>
    <w:rsid w:val="40D42612"/>
    <w:rsid w:val="41A6B3DC"/>
    <w:rsid w:val="41F00B81"/>
    <w:rsid w:val="421E9C9A"/>
    <w:rsid w:val="424E2429"/>
    <w:rsid w:val="426DB5BB"/>
    <w:rsid w:val="42759850"/>
    <w:rsid w:val="431DB0AF"/>
    <w:rsid w:val="43E83860"/>
    <w:rsid w:val="4404B3C9"/>
    <w:rsid w:val="4405CEA1"/>
    <w:rsid w:val="451522ED"/>
    <w:rsid w:val="4546D19E"/>
    <w:rsid w:val="45BCCAA6"/>
    <w:rsid w:val="4680BB39"/>
    <w:rsid w:val="46A24C81"/>
    <w:rsid w:val="4719E040"/>
    <w:rsid w:val="473E7F9A"/>
    <w:rsid w:val="47BCF532"/>
    <w:rsid w:val="48318C64"/>
    <w:rsid w:val="484E0F49"/>
    <w:rsid w:val="48C1279E"/>
    <w:rsid w:val="494592CC"/>
    <w:rsid w:val="49743429"/>
    <w:rsid w:val="4AF12C36"/>
    <w:rsid w:val="4B28C294"/>
    <w:rsid w:val="4B8DBCFF"/>
    <w:rsid w:val="4BB3C164"/>
    <w:rsid w:val="4BEFD6EB"/>
    <w:rsid w:val="4CD247D8"/>
    <w:rsid w:val="4D3FCAC1"/>
    <w:rsid w:val="4D4ED292"/>
    <w:rsid w:val="4D7AFB30"/>
    <w:rsid w:val="4DAED4CB"/>
    <w:rsid w:val="4DCC092F"/>
    <w:rsid w:val="4DCCCE33"/>
    <w:rsid w:val="4E4A2B90"/>
    <w:rsid w:val="4E75C5B8"/>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5FFCECD"/>
    <w:rsid w:val="5665D869"/>
    <w:rsid w:val="567F35BA"/>
    <w:rsid w:val="5695BE91"/>
    <w:rsid w:val="56AEE7AE"/>
    <w:rsid w:val="56FC1A19"/>
    <w:rsid w:val="57EF324A"/>
    <w:rsid w:val="580B9BBA"/>
    <w:rsid w:val="5823B773"/>
    <w:rsid w:val="58C6A2AD"/>
    <w:rsid w:val="592A325C"/>
    <w:rsid w:val="5963A41C"/>
    <w:rsid w:val="597B1F17"/>
    <w:rsid w:val="59858D8C"/>
    <w:rsid w:val="5AA1A959"/>
    <w:rsid w:val="5AAC9845"/>
    <w:rsid w:val="5AC7A08B"/>
    <w:rsid w:val="5AE11D6E"/>
    <w:rsid w:val="5AE54DFA"/>
    <w:rsid w:val="5AF0DC42"/>
    <w:rsid w:val="5B4B89BE"/>
    <w:rsid w:val="5C6FD316"/>
    <w:rsid w:val="5C9966B1"/>
    <w:rsid w:val="5CCDE1E8"/>
    <w:rsid w:val="5CF39872"/>
    <w:rsid w:val="5D5BC526"/>
    <w:rsid w:val="5D97530B"/>
    <w:rsid w:val="5E1FB5B9"/>
    <w:rsid w:val="5E58FEAF"/>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8905C4"/>
    <w:rsid w:val="65AB522F"/>
    <w:rsid w:val="6602981F"/>
    <w:rsid w:val="666F8A76"/>
    <w:rsid w:val="66705E2E"/>
    <w:rsid w:val="667D75F2"/>
    <w:rsid w:val="66ACF56B"/>
    <w:rsid w:val="66DA140F"/>
    <w:rsid w:val="6724D625"/>
    <w:rsid w:val="67332F1B"/>
    <w:rsid w:val="6733DEB3"/>
    <w:rsid w:val="67B6E4FF"/>
    <w:rsid w:val="67BC7628"/>
    <w:rsid w:val="682C3967"/>
    <w:rsid w:val="68A4F964"/>
    <w:rsid w:val="693029BA"/>
    <w:rsid w:val="69962345"/>
    <w:rsid w:val="69F77220"/>
    <w:rsid w:val="6A761F30"/>
    <w:rsid w:val="6ADD0CD7"/>
    <w:rsid w:val="6AFC6FEA"/>
    <w:rsid w:val="6B33B728"/>
    <w:rsid w:val="6B934281"/>
    <w:rsid w:val="6C121C4D"/>
    <w:rsid w:val="6C945520"/>
    <w:rsid w:val="6D2D1F00"/>
    <w:rsid w:val="6D50166E"/>
    <w:rsid w:val="6D9BE7AA"/>
    <w:rsid w:val="6E28F202"/>
    <w:rsid w:val="6E9AAF18"/>
    <w:rsid w:val="6ED072E9"/>
    <w:rsid w:val="6F390C18"/>
    <w:rsid w:val="6F3CFAE7"/>
    <w:rsid w:val="6F57914A"/>
    <w:rsid w:val="705F72FE"/>
    <w:rsid w:val="7132B540"/>
    <w:rsid w:val="7160063D"/>
    <w:rsid w:val="7317D9D2"/>
    <w:rsid w:val="736B2FC6"/>
    <w:rsid w:val="741D2E32"/>
    <w:rsid w:val="7445C136"/>
    <w:rsid w:val="74921759"/>
    <w:rsid w:val="74C63818"/>
    <w:rsid w:val="753D7E6D"/>
    <w:rsid w:val="7573331C"/>
    <w:rsid w:val="759827E9"/>
    <w:rsid w:val="761B0F3D"/>
    <w:rsid w:val="76DB7377"/>
    <w:rsid w:val="77406257"/>
    <w:rsid w:val="77409BEA"/>
    <w:rsid w:val="77931687"/>
    <w:rsid w:val="77C0F025"/>
    <w:rsid w:val="77CF47C1"/>
    <w:rsid w:val="78A99716"/>
    <w:rsid w:val="78D144DA"/>
    <w:rsid w:val="7923B65D"/>
    <w:rsid w:val="79C5ED1E"/>
    <w:rsid w:val="79DCF7DE"/>
    <w:rsid w:val="79F23683"/>
    <w:rsid w:val="79FF2C77"/>
    <w:rsid w:val="7A18DFBD"/>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0DB"/>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00842">
      <w:bodyDiv w:val="1"/>
      <w:marLeft w:val="0"/>
      <w:marRight w:val="0"/>
      <w:marTop w:val="0"/>
      <w:marBottom w:val="0"/>
      <w:divBdr>
        <w:top w:val="none" w:sz="0" w:space="0" w:color="auto"/>
        <w:left w:val="none" w:sz="0" w:space="0" w:color="auto"/>
        <w:bottom w:val="none" w:sz="0" w:space="0" w:color="auto"/>
        <w:right w:val="none" w:sz="0" w:space="0" w:color="auto"/>
      </w:divBdr>
    </w:div>
    <w:div w:id="203044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eader" Target="header3.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eader" Target="header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eader" Target="header1.xml" /><Relationship Id="rId5" Type="http://schemas.openxmlformats.org/officeDocument/2006/relationships/numbering" Target="numbering.xml" /><Relationship Id="rId15" Type="http://schemas.openxmlformats.org/officeDocument/2006/relationships/theme" Target="theme/theme1.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_rels/header3.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Props1.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0/xmlns/"/>
    <ds:schemaRef ds:uri="http://www.w3.org/2001/XMLSchema"/>
    <ds:schemaRef ds:uri="0a53ad5e-08cc-4fba-9df9-747b79db3e02"/>
    <ds:schemaRef ds:uri="99f50afe-28e2-457c-9852-048361d66aad"/>
  </ds:schemaRefs>
</ds:datastoreItem>
</file>

<file path=customXml/itemProps2.xml><?xml version="1.0" encoding="utf-8"?>
<ds:datastoreItem xmlns:ds="http://schemas.openxmlformats.org/officeDocument/2006/customXml" ds:itemID="{43C36E59-8586-4352-8310-158AD4E65655}">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79054B02-B215-46AC-9176-544339E93661}">
  <ds:schemaRefs>
    <ds:schemaRef ds:uri="http://schemas.microsoft.com/office/2006/metadata/properties"/>
    <ds:schemaRef ds:uri="http://www.w3.org/2000/xmlns/"/>
    <ds:schemaRef ds:uri="0a53ad5e-08cc-4fba-9df9-747b79db3e02"/>
    <ds:schemaRef ds:uri="http://schemas.microsoft.com/office/infopath/2007/PartnerControls"/>
    <ds:schemaRef ds:uri="99f50afe-28e2-457c-9852-048361d66aad"/>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1088</Words>
  <Characters>5878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Poliana M. M.</cp:lastModifiedBy>
  <cp:revision>2</cp:revision>
  <cp:lastPrinted>2021-11-24T22:39:00Z</cp:lastPrinted>
  <dcterms:created xsi:type="dcterms:W3CDTF">2023-03-24T13:00:00Z</dcterms:created>
  <dcterms:modified xsi:type="dcterms:W3CDTF">2023-03-24T13:00:00Z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