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18FE2">
      <w:pPr>
        <w:pStyle w:val="2"/>
        <w:pBdr>
          <w:bottom w:val="single" w:color="1E744D" w:sz="16" w:space="4"/>
        </w:pBdr>
        <w:spacing w:before="400" w:after="200"/>
      </w:pPr>
      <w:r>
        <w:rPr>
          <w:b/>
          <w:color w:val="1F3864"/>
          <w:sz w:val="44"/>
        </w:rPr>
        <w:t>FieldLoop — Business Walkthrough &amp; Review Guide</w:t>
      </w:r>
    </w:p>
    <w:p w14:paraId="639C871B">
      <w:pPr>
        <w:pStyle w:val="3"/>
        <w:spacing w:before="320" w:after="120"/>
      </w:pPr>
      <w:r>
        <w:rPr>
          <w:b/>
          <w:color w:val="1E744D"/>
          <w:sz w:val="30"/>
        </w:rPr>
        <w:t>What this guide is for</w:t>
      </w:r>
    </w:p>
    <w:p w14:paraId="5A8A2C27">
      <w:r>
        <w:t>This guide lets you experience FieldLoop the same way each of its real users would — a FieldLoop staff member overseeing the whole platform, a FieldLoop staff member onboarding a brand-new contracting business, and the contracting business owner running their day-to-day operations — so you can judge for yourself whether the product does what the business needs it to do.</w:t>
      </w:r>
    </w:p>
    <w:p w14:paraId="3807394C">
      <w:r>
        <w:t>No technical knowledge is required anywhere in this guide. You won't need to install any software, write anything, or understand how the system works behind the scenes. Just follow the steps, look at what happens, and use the short checklist at the end of each section to confirm it worked the way it's described.</w:t>
      </w:r>
    </w:p>
    <w:p w14:paraId="29E3E4AF">
      <w:r>
        <w:t>Each section below follows the same simple pattern:</w:t>
      </w:r>
    </w:p>
    <w:p w14:paraId="1FE052C6">
      <w:pPr>
        <w:pStyle w:val="24"/>
      </w:pPr>
      <w:r>
        <w:rPr>
          <w:b/>
          <w:color w:val="1E744D"/>
        </w:rPr>
        <w:t>Why it matters</w:t>
      </w:r>
      <w:r>
        <w:t xml:space="preserve"> — the business reason this feature exists.</w:t>
      </w:r>
    </w:p>
    <w:p w14:paraId="6BE4E6C7">
      <w:pPr>
        <w:pStyle w:val="24"/>
      </w:pPr>
      <w:r>
        <w:rPr>
          <w:b/>
          <w:color w:val="1E744D"/>
        </w:rPr>
        <w:t>Step by step</w:t>
      </w:r>
      <w:r>
        <w:t xml:space="preserve"> — exactly what to click or say, in order.</w:t>
      </w:r>
    </w:p>
    <w:p w14:paraId="47AC4763">
      <w:pPr>
        <w:pStyle w:val="24"/>
      </w:pPr>
      <w:r>
        <w:rPr>
          <w:b/>
          <w:color w:val="1F3864"/>
        </w:rPr>
        <w:t>How to check it worked</w:t>
      </w:r>
      <w:r>
        <w:t xml:space="preserve"> — a short list to confirm before moving on.</w:t>
      </w:r>
    </w:p>
    <w:p w14:paraId="7EE7585F">
      <w:pPr>
        <w:pStyle w:val="3"/>
        <w:spacing w:before="320" w:after="120"/>
      </w:pPr>
      <w:r>
        <w:rPr>
          <w:b/>
          <w:color w:val="1E744D"/>
          <w:sz w:val="30"/>
        </w:rPr>
        <w:t>Before You Start</w:t>
      </w:r>
    </w:p>
    <w:p w14:paraId="19BF0D3E">
      <w:r>
        <w:rPr>
          <w:b/>
        </w:rPr>
        <w:t xml:space="preserve">Where to go: </w:t>
      </w:r>
      <w:r>
        <w:t xml:space="preserve">Open </w:t>
      </w:r>
      <w:r>
        <w:rPr>
          <w:b/>
        </w:rPr>
        <w:t>https://app.fieldloopai.com</w:t>
      </w:r>
      <w:r>
        <w:t xml:space="preserve"> in a web browser (Chrome or Microsoft Edge work best). This is the live, real system — not a demo copy — so anything you do (adding a technician, scheduling a job, etc.) is really saved.</w:t>
      </w:r>
    </w:p>
    <w:p w14:paraId="4F2ECEC9">
      <w:r>
        <w:t>What you'll need:</w:t>
      </w:r>
    </w:p>
    <w:p w14:paraId="11247B6A">
      <w:pPr>
        <w:pStyle w:val="24"/>
      </w:pPr>
      <w:r>
        <w:t>A laptop or desktop computer with a web browser (Chrome or Microsoft Edge) — that's all you need for every part of this guide.</w:t>
      </w:r>
    </w:p>
    <w:p w14:paraId="3F0473D2">
      <w:r>
        <w:t>Your login details (use these to sign in — do not share them outside the review team):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4"/>
        <w:gridCol w:w="3230"/>
        <w:gridCol w:w="2822"/>
      </w:tblGrid>
      <w:tr w14:paraId="3478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shd w:val="clear" w:color="auto" w:fill="1E744D"/>
          </w:tcPr>
          <w:p w14:paraId="7B0C51D0">
            <w:pPr>
              <w:spacing w:after="0" w:line="240" w:lineRule="auto"/>
            </w:pPr>
            <w:r>
              <w:rPr>
                <w:b/>
                <w:color w:val="FFFFFF"/>
              </w:rPr>
              <w:t>Experience</w:t>
            </w:r>
          </w:p>
        </w:tc>
        <w:tc>
          <w:tcPr>
            <w:tcW w:w="3230" w:type="dxa"/>
            <w:shd w:val="clear" w:color="auto" w:fill="1E744D"/>
          </w:tcPr>
          <w:p w14:paraId="1D59ECFF">
            <w:pPr>
              <w:spacing w:after="0" w:line="240" w:lineRule="auto"/>
            </w:pPr>
            <w:r>
              <w:rPr>
                <w:b/>
                <w:color w:val="FFFFFF"/>
              </w:rPr>
              <w:t>Username</w:t>
            </w:r>
          </w:p>
        </w:tc>
        <w:tc>
          <w:tcPr>
            <w:tcW w:w="2822" w:type="dxa"/>
            <w:shd w:val="clear" w:color="auto" w:fill="1E744D"/>
          </w:tcPr>
          <w:p w14:paraId="5B9B2252">
            <w:pPr>
              <w:spacing w:after="0" w:line="240" w:lineRule="auto"/>
            </w:pPr>
            <w:r>
              <w:rPr>
                <w:b/>
                <w:color w:val="FFFFFF"/>
              </w:rPr>
              <w:t>Password</w:t>
            </w:r>
          </w:p>
        </w:tc>
      </w:tr>
      <w:tr w14:paraId="02FB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41C9555E">
            <w:pPr>
              <w:spacing w:after="0" w:line="240" w:lineRule="auto"/>
            </w:pPr>
            <w:r>
              <w:t>Contractor (business owner view)</w:t>
            </w:r>
          </w:p>
        </w:tc>
        <w:tc>
          <w:tcPr>
            <w:tcW w:w="3230" w:type="dxa"/>
          </w:tcPr>
          <w:p w14:paraId="3F91D2C2">
            <w:pPr>
              <w:spacing w:after="0" w:line="240" w:lineRule="auto"/>
            </w:pPr>
            <w:r>
              <w:t>pw-contractor-1785321789808@example.com</w:t>
            </w:r>
          </w:p>
        </w:tc>
        <w:tc>
          <w:tcPr>
            <w:tcW w:w="2822" w:type="dxa"/>
          </w:tcPr>
          <w:p w14:paraId="78694BB6">
            <w:pPr>
              <w:spacing w:after="0" w:line="240" w:lineRule="auto"/>
            </w:pPr>
            <w:r>
              <w:t>TestPass123!FL</w:t>
            </w:r>
          </w:p>
        </w:tc>
      </w:tr>
      <w:tr w14:paraId="6FC2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r>
              <w:t>FieldLoop Admin / Staff (covers Parts A and C)</w:t>
            </w:r>
          </w:p>
        </w:tc>
        <w:tc>
          <w:tcPr>
            <w:tcW w:w="3230" w:type="dxa"/>
          </w:tcPr>
          <w:p w14:paraId="7238E9F3">
            <w:pPr>
              <w:spacing w:after="0" w:line="240" w:lineRule="auto"/>
            </w:pPr>
            <w:r>
              <w:t>testadmin@gmail.com</w:t>
            </w:r>
          </w:p>
        </w:tc>
        <w:tc>
          <w:tcPr>
            <w:tcW w:w="2822" w:type="dxa"/>
          </w:tcPr>
          <w:p w14:paraId="58DD4E54">
            <w:pPr>
              <w:spacing w:after="0" w:line="240" w:lineRule="auto"/>
            </w:pPr>
            <w:r>
              <w:t>testadmin</w:t>
            </w:r>
          </w:p>
        </w:tc>
      </w:tr>
    </w:tbl>
    <w:p w14:paraId="4391A2CD">
      <w:pPr>
        <w:pStyle w:val="3"/>
        <w:spacing w:before="320" w:after="120"/>
      </w:pPr>
      <w:r>
        <w:rPr>
          <w:b/>
          <w:color w:val="1E744D"/>
          <w:sz w:val="30"/>
        </w:rPr>
        <w:t>The three Experiences at a Glance</w:t>
      </w:r>
      <w:r>
        <w:rPr>
          <w:rFonts w:hint="default"/>
          <w:b/>
          <w:color w:val="1E744D"/>
          <w:sz w:val="30"/>
          <w:lang w:val="en-IN"/>
        </w:rPr>
      </w:r>
      <w:r>
        <w:rPr>
          <w:b/>
          <w:color w:val="1E744D"/>
          <w:sz w:val="30"/>
        </w:rPr>
      </w:r>
    </w:p>
    <w:p w14:paraId="3256FD7C">
      <w:r>
        <w:t>FieldLoop is really three connected experiences, each built for a different person's job. This guide walks through all three, in this order: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AD0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1E744D"/>
          </w:tcPr>
          <w:p w14:paraId="6E1ACADA">
            <w:pPr>
              <w:spacing w:after="0" w:line="240" w:lineRule="auto"/>
            </w:pPr>
            <w:r>
              <w:rPr>
                <w:b/>
                <w:color w:val="FFFFFF"/>
              </w:rPr>
              <w:t>Experience</w:t>
            </w:r>
          </w:p>
        </w:tc>
        <w:tc>
          <w:tcPr>
            <w:tcW w:w="2880" w:type="dxa"/>
            <w:shd w:val="clear" w:color="auto" w:fill="1E744D"/>
          </w:tcPr>
          <w:p w14:paraId="55B91AF1">
            <w:pPr>
              <w:spacing w:after="0" w:line="240" w:lineRule="auto"/>
            </w:pPr>
            <w:r>
              <w:rPr>
                <w:b/>
                <w:color w:val="FFFFFF"/>
              </w:rPr>
              <w:t>Who uses it</w:t>
            </w:r>
          </w:p>
        </w:tc>
        <w:tc>
          <w:tcPr>
            <w:tcW w:w="2880" w:type="dxa"/>
            <w:shd w:val="clear" w:color="auto" w:fill="1E744D"/>
          </w:tcPr>
          <w:p w14:paraId="39BF1151">
            <w:pPr>
              <w:spacing w:after="0" w:line="240" w:lineRule="auto"/>
            </w:pPr>
            <w:r>
              <w:rPr>
                <w:b/>
                <w:color w:val="FFFFFF"/>
              </w:rPr>
              <w:t>What it's for</w:t>
            </w:r>
          </w:p>
        </w:tc>
      </w:tr>
      <w:tr w14:paraId="4125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9F16C8">
            <w:pPr>
              <w:spacing w:after="0" w:line="240" w:lineRule="auto"/>
            </w:pPr>
            <w:r>
              <w:t>Part A — FieldLoop Admin (Platform Overview)</w:t>
            </w:r>
          </w:p>
        </w:tc>
        <w:tc>
          <w:tcPr>
            <w:tcW w:w="2880" w:type="dxa"/>
            <w:shd w:val="clear"/>
            <w:vAlign w:val="top"/>
          </w:tcPr>
          <w:p w14:paraId="3A011093">
            <w:pPr>
              <w:spacing w:after="0" w:line="240" w:lineRule="auto"/>
              <w:rPr>
                <w:rFonts w:asciiTheme="minorHAnsi" w:hAnsiTheme="minorHAnsi" w:eastAsiaTheme="minorEastAsia" w:cstheme="minorBidi"/>
                <w:sz w:val="22"/>
                <w:szCs w:val="22"/>
                <w:lang w:val="en-US" w:eastAsia="en-US" w:bidi="ar-SA"/>
              </w:rPr>
            </w:pPr>
            <w:r>
              <w:t>FieldLoop's own staff</w:t>
            </w:r>
          </w:p>
        </w:tc>
        <w:tc>
          <w:tcPr>
            <w:tcW w:w="2880" w:type="dxa"/>
            <w:shd w:val="clear"/>
            <w:vAlign w:val="top"/>
          </w:tcPr>
          <w:p w14:paraId="5161A080">
            <w:pPr>
              <w:spacing w:after="0" w:line="240" w:lineRule="auto"/>
              <w:rPr>
                <w:rFonts w:asciiTheme="minorHAnsi" w:hAnsiTheme="minorHAnsi" w:eastAsiaTheme="minorEastAsia" w:cstheme="minorBidi"/>
                <w:sz w:val="22"/>
                <w:szCs w:val="22"/>
                <w:lang w:val="en-US" w:eastAsia="en-US" w:bidi="ar-SA"/>
              </w:rPr>
            </w:pPr>
            <w:r>
              <w:t>A birds-eye view across every contracting business on the platform — adoption, activity, and revenue in one place</w:t>
            </w:r>
          </w:p>
        </w:tc>
      </w:tr>
      <w:tr w14:paraId="397B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141288">
            <w:pPr>
              <w:spacing w:after="0" w:line="240" w:lineRule="auto"/>
              <w:rPr>
                <w:rFonts w:hint="default"/>
              </w:rPr>
            </w:pPr>
            <w:r>
              <w:t xml:space="preserve">Part B — </w:t>
            </w:r>
            <w:r>
              <w:rPr>
                <w:rFonts w:hint="default"/>
              </w:rPr>
              <w:t>Contractor Dashboard</w:t>
            </w:r>
          </w:p>
          <w:p w14:paraId="3A2DE5C4">
            <w:pPr>
              <w:spacing w:after="0" w:line="240" w:lineRule="auto"/>
            </w:pPr>
          </w:p>
        </w:tc>
        <w:tc>
          <w:tcPr>
            <w:tcW w:w="2880" w:type="dxa"/>
          </w:tcPr>
          <w:p w14:paraId="6D745B73">
            <w:pPr>
              <w:spacing w:after="0" w:line="240" w:lineRule="auto"/>
              <w:rPr>
                <w:rFonts w:hint="default"/>
              </w:rPr>
            </w:pPr>
            <w:r>
              <w:rPr>
                <w:rFonts w:hint="default"/>
              </w:rPr>
              <w:t>The owner/manager of a contracting business (electricians, HVAC, plumbers, etc.)</w:t>
            </w:r>
          </w:p>
          <w:p w14:paraId="72E4661F">
            <w:pPr>
              <w:spacing w:after="0" w:line="240" w:lineRule="auto"/>
            </w:pPr>
          </w:p>
        </w:tc>
        <w:tc>
          <w:tcPr>
            <w:tcW w:w="2880" w:type="dxa"/>
          </w:tcPr>
          <w:p w14:paraId="5694FA43">
            <w:pPr>
              <w:spacing w:after="0" w:line="240" w:lineRule="auto"/>
            </w:pPr>
            <w:r>
              <w:rPr>
                <w:rFonts w:hint="default"/>
              </w:rPr>
              <w:t>Their daily command center: schedule jobs, manage technicians and vehicles, track customers, review invoices and reports</w:t>
            </w:r>
          </w:p>
        </w:tc>
      </w:tr>
      <w:tr>
        <w:tc>
          <w:tcPr>
            <w:tcW w:type="dxa" w:w="2880"/>
          </w:tcPr>
          <w:p>
            <w:r>
              <w:t>Part C — Registration Dashboard</w:t>
            </w:r>
          </w:p>
        </w:tc>
        <w:tc>
          <w:tcPr>
            <w:tcW w:type="dxa" w:w="2880"/>
          </w:tcPr>
          <w:p>
            <w:r>
              <w:t>FieldLoop's own staff (the same Admin login as Part A)</w:t>
            </w:r>
          </w:p>
        </w:tc>
        <w:tc>
          <w:tcPr>
            <w:tcW w:type="dxa" w:w="2880"/>
          </w:tcPr>
          <w:p>
            <w:r>
              <w:t>Where a brand-new contracting business is registered, verified, and activated onto the platform, and given its own login for the Contractor Dashboard</w:t>
            </w:r>
          </w:p>
        </w:tc>
      </w:tr>
    </w:tbl>
    <w:p w14:paraId="05B613C7"/>
    <w:p w14:paraId="4FE92111">
      <w:pPr>
        <w:pStyle w:val="2"/>
        <w:pBdr>
          <w:bottom w:val="single" w:color="1E744D" w:sz="16" w:space="4"/>
        </w:pBdr>
        <w:spacing w:before="400" w:after="200"/>
      </w:pPr>
      <w:r>
        <w:rPr>
          <w:b/>
          <w:color w:val="1F3864"/>
          <w:sz w:val="44"/>
        </w:rPr>
        <w:t xml:space="preserve">PART </w:t>
      </w:r>
      <w:r>
        <w:rPr>
          <w:rFonts w:hint="default"/>
          <w:b/>
          <w:color w:val="1F3864"/>
          <w:sz w:val="44"/>
          <w:lang w:val="en-IN"/>
        </w:rPr>
        <w:t>A</w:t>
      </w:r>
      <w:r>
        <w:rPr>
          <w:b/>
          <w:color w:val="1F3864"/>
          <w:sz w:val="44"/>
        </w:rPr>
        <w:t xml:space="preserve"> — FieldLoop Admin (Platform Overview)</w:t>
      </w:r>
    </w:p>
    <w:p w14:paraId="7588F7D8">
      <w:r>
        <w:t>This is the view used internally by the FieldLoop team, not by any individual contracting business. It's a single screen showing every business on the platform at once — useful for tracking overall adoption, health, and revenue as the product grows.</w:t>
      </w:r>
    </w:p>
    <w:p w14:paraId="1C9F5B51">
      <w:pPr>
        <w:pStyle w:val="4"/>
        <w:pBdr>
          <w:bottom w:val="single" w:color="1E744D" w:sz="8" w:space="4"/>
        </w:pBdr>
        <w:spacing w:before="280" w:after="80"/>
      </w:pPr>
      <w:r>
        <w:rPr>
          <w:rFonts w:hint="default"/>
          <w:b/>
          <w:color w:val="1F3864"/>
          <w:sz w:val="26"/>
          <w:lang w:val="en-IN"/>
        </w:rPr>
        <w:t>A</w:t>
      </w:r>
      <w:r>
        <w:rPr>
          <w:b/>
          <w:color w:val="1F3864"/>
          <w:sz w:val="26"/>
        </w:rPr>
        <w:t>1. Signing In as Admin</w:t>
      </w:r>
    </w:p>
    <w:p w14:paraId="48A4FDC6">
      <w:r>
        <w:rPr>
          <w:b/>
          <w:color w:val="1E744D"/>
          <w:sz w:val="23"/>
        </w:rPr>
        <w:t>Step by step:</w:t>
      </w:r>
    </w:p>
    <w:p w14:paraId="040509A1">
      <w:pPr>
        <w:pStyle w:val="29"/>
      </w:pPr>
      <w:r>
        <w:t>Go to https://app.fieldloopai.com and sign in with the Admin username and password from the table above.</w:t>
      </w:r>
    </w:p>
    <w:p w14:paraId="455B1CA7">
      <w:pPr>
        <w:pStyle w:val="4"/>
        <w:pBdr>
          <w:bottom w:val="single" w:color="1E744D" w:sz="8" w:space="4"/>
        </w:pBdr>
        <w:spacing w:before="280" w:after="80"/>
      </w:pPr>
      <w:r>
        <w:rPr>
          <w:rFonts w:hint="default"/>
          <w:b/>
          <w:color w:val="1F3864"/>
          <w:sz w:val="26"/>
          <w:lang w:val="en-IN"/>
        </w:rPr>
        <w:t>A</w:t>
      </w:r>
      <w:r>
        <w:rPr>
          <w:b/>
          <w:color w:val="1F3864"/>
          <w:sz w:val="26"/>
        </w:rPr>
        <w:t>2. Overview Tab</w:t>
      </w:r>
    </w:p>
    <w:p w14:paraId="7D2D84D8">
      <w:r>
        <w:rPr>
          <w:b/>
          <w:color w:val="1E744D"/>
        </w:rPr>
        <w:t xml:space="preserve">Why it matters: </w:t>
      </w:r>
      <w:r>
        <w:t>A single-glance summary of the whole business — how many contracting companies are on the platform, how many are active, and how much work is flowing through the system.</w:t>
      </w:r>
    </w:p>
    <w:p w14:paraId="399B14DC">
      <w:pPr>
        <w:pStyle w:val="24"/>
        <w:numPr>
          <w:ilvl w:val="0"/>
          <w:numId w:val="0"/>
        </w:numPr>
        <w:pBdr>
          <w:left w:val="single" w:color="1F3864" w:sz="4" w:space="4"/>
          <w:bottom w:val="single" w:color="1F3864" w:sz="4" w:space="4"/>
          <w:right w:val="single" w:color="1F3864" w:sz="4" w:space="4"/>
        </w:pBdr>
        <w:shd w:val="clear" w:color="auto" w:fill="DCE6F1"/>
        <w:spacing w:before="40" w:after="40"/>
        <w:rPr>
          <w:rFonts w:hint="default"/>
          <w:lang w:val="en-IN"/>
        </w:rPr>
      </w:pPr>
      <w:r>
        <w:t>Revenue currently shows $0 — this is honest, not a bug: real payment collection hasn't been switched on yet</w:t>
      </w:r>
      <w:r>
        <w:rPr>
          <w:rFonts w:hint="default"/>
          <w:lang w:val="en-IN"/>
        </w:rPr>
        <w:t>.</w:t>
      </w:r>
    </w:p>
    <w:p w14:paraId="7EDF14EF">
      <w:pPr>
        <w:pStyle w:val="4"/>
        <w:pBdr>
          <w:bottom w:val="single" w:color="1E744D" w:sz="8" w:space="4"/>
        </w:pBdr>
        <w:spacing w:before="280" w:after="80"/>
      </w:pPr>
      <w:r>
        <w:rPr>
          <w:rFonts w:hint="default"/>
          <w:b/>
          <w:color w:val="1F3864"/>
          <w:sz w:val="26"/>
          <w:lang w:val="en-IN"/>
        </w:rPr>
        <w:t>A</w:t>
      </w:r>
      <w:r>
        <w:rPr>
          <w:b/>
          <w:color w:val="1F3864"/>
          <w:sz w:val="26"/>
        </w:rPr>
        <w:t>3. Contractors Tab</w:t>
      </w:r>
    </w:p>
    <w:p w14:paraId="29B71F45">
      <w:r>
        <w:rPr>
          <w:b/>
          <w:color w:val="1E744D"/>
        </w:rPr>
        <w:t xml:space="preserve">Why it matters: </w:t>
      </w:r>
      <w:r>
        <w:t>Lets FieldLoop staff find and check in on any specific contracting business.</w:t>
      </w:r>
    </w:p>
    <w:p w14:paraId="2CFB5213">
      <w:r>
        <w:rPr>
          <w:b/>
          <w:color w:val="1E744D"/>
          <w:sz w:val="23"/>
        </w:rPr>
        <w:t>Step by step:</w:t>
      </w:r>
    </w:p>
    <w:p w14:paraId="3CF62F5D">
      <w:pPr>
        <w:pStyle w:val="29"/>
      </w:pPr>
      <w:r>
        <w:t>Click the Contractors tab.</w:t>
      </w:r>
    </w:p>
    <w:p w14:paraId="23DC1B7A">
      <w:pPr>
        <w:pStyle w:val="29"/>
      </w:pPr>
      <w:r>
        <w:t>Search for the contracting business</w:t>
      </w:r>
      <w:r>
        <w:rPr>
          <w:rFonts w:hint="default"/>
          <w:lang w:val="en-IN"/>
        </w:rPr>
        <w:t>.</w:t>
      </w:r>
      <w:r>
        <w:t>.</w:t>
      </w:r>
    </w:p>
    <w:p w14:paraId="6CAC23D2">
      <w:pPr>
        <w:pStyle w:val="29"/>
      </w:pPr>
      <w:r>
        <w:t>Click its row to open its full profile.</w:t>
      </w:r>
    </w:p>
    <w:p w14:paraId="1C491E82">
      <w:pPr>
        <w:pStyle w:val="4"/>
        <w:pBdr>
          <w:bottom w:val="single" w:color="1E744D" w:sz="8" w:space="4"/>
        </w:pBdr>
        <w:spacing w:before="280" w:after="80"/>
      </w:pPr>
      <w:r>
        <w:rPr>
          <w:rFonts w:hint="default"/>
          <w:b/>
          <w:color w:val="1F3864"/>
          <w:sz w:val="26"/>
          <w:lang w:val="en-IN"/>
        </w:rPr>
        <w:t>A</w:t>
      </w:r>
      <w:r>
        <w:rPr>
          <w:b/>
          <w:color w:val="1F3864"/>
          <w:sz w:val="26"/>
        </w:rPr>
        <w:t>4. Usage &amp; Revenue Tabs</w:t>
      </w:r>
    </w:p>
    <w:p w14:paraId="1B6A5A3A">
      <w:pPr>
        <w:pStyle w:val="24"/>
        <w:numPr>
          <w:ilvl w:val="0"/>
          <w:numId w:val="0"/>
        </w:numPr>
        <w:pBdr>
          <w:left w:val="single" w:color="1F3864" w:sz="4" w:space="4"/>
          <w:bottom w:val="single" w:color="1F3864" w:sz="4" w:space="4"/>
          <w:right w:val="single" w:color="1F3864" w:sz="4" w:space="4"/>
        </w:pBdr>
        <w:shd w:val="clear" w:color="auto" w:fill="DCE6F1"/>
        <w:spacing w:before="40" w:after="40"/>
      </w:pPr>
      <w:r>
        <w:t>The Revenue tab honestly shows no revenue collected yet, rather than a made-up figure.</w:t>
      </w:r>
    </w:p>
    <w:p w14:paraId="24F18C76">
      <w:pPr>
        <w:pStyle w:val="4"/>
        <w:pBdr>
          <w:bottom w:val="single" w:color="1E744D" w:sz="8" w:space="4"/>
        </w:pBdr>
        <w:spacing w:before="280" w:after="80"/>
      </w:pPr>
      <w:r>
        <w:rPr>
          <w:rFonts w:hint="default"/>
          <w:b/>
          <w:color w:val="1F3864"/>
          <w:sz w:val="26"/>
          <w:lang w:val="en-IN"/>
        </w:rPr>
        <w:t>A</w:t>
      </w:r>
      <w:r>
        <w:rPr>
          <w:b/>
          <w:color w:val="1F3864"/>
          <w:sz w:val="26"/>
        </w:rPr>
        <w:t>5. Reviewing Knowledge Base Submissions</w:t>
      </w:r>
    </w:p>
    <w:p w14:paraId="3C99E7F9">
      <w:r>
        <w:rPr>
          <w:b/>
          <w:color w:val="1E744D"/>
        </w:rPr>
        <w:t xml:space="preserve">Why it matters: </w:t>
      </w:r>
      <w:r>
        <w:t>This is the review step that keeps the shared knowledge library accurate — nothing a contractor or technician submits goes live until FieldLoop staff sign off on it.</w:t>
      </w:r>
    </w:p>
    <w:p w14:paraId="3903D861">
      <w:r>
        <w:rPr>
          <w:b/>
          <w:color w:val="1E744D"/>
          <w:sz w:val="23"/>
        </w:rPr>
        <w:t>Step by step:</w:t>
      </w:r>
    </w:p>
    <w:p w14:paraId="22522800">
      <w:pPr>
        <w:pStyle w:val="29"/>
      </w:pPr>
      <w:r>
        <w:t>Click the Knowledge Base tab.</w:t>
      </w:r>
    </w:p>
    <w:p w14:paraId="783D18E1">
      <w:pPr>
        <w:pStyle w:val="29"/>
      </w:pPr>
      <w:r>
        <w:t>Click Approve (or Reject, if you'd rather test that path).</w:t>
      </w:r>
    </w:p>
    <w:p w14:paraId="3DFFF9B7">
      <w:pPr>
        <w:pStyle w:val="29"/>
        <w:numPr>
          <w:numId w:val="0"/>
        </w:numPr>
        <w:ind w:leftChars="0"/>
      </w:pPr>
    </w:p>
    <w:p w14:paraId="65BC521D">
      <w:pPr>
        <w:pStyle w:val="24"/>
        <w:numPr>
          <w:ilvl w:val="0"/>
          <w:numId w:val="0"/>
        </w:numPr>
        <w:pBdr>
          <w:left w:val="single" w:color="1F3864" w:sz="4" w:space="4"/>
          <w:bottom w:val="single" w:color="1F3864" w:sz="4" w:space="4"/>
          <w:right w:val="single" w:color="1F3864" w:sz="4" w:space="4"/>
        </w:pBdr>
        <w:shd w:val="clear" w:color="auto" w:fill="DCE6F1"/>
        <w:spacing w:before="40" w:after="40"/>
      </w:pPr>
      <w:r>
        <w:t>Sign back in as the Contractor and confirm the submission now shows the updated status.</w:t>
      </w:r>
    </w:p>
    <w:p w14:paraId="46795F41">
      <w:pPr>
        <w:pStyle w:val="4"/>
        <w:pBdr>
          <w:bottom w:val="single" w:color="1E744D" w:sz="8" w:space="4"/>
        </w:pBdr>
        <w:spacing w:before="280" w:after="80"/>
      </w:pPr>
      <w:r>
        <w:rPr>
          <w:rFonts w:hint="default"/>
          <w:b/>
          <w:color w:val="1F3864"/>
          <w:sz w:val="26"/>
          <w:lang w:val="en-IN"/>
        </w:rPr>
        <w:t>A</w:t>
      </w:r>
      <w:r>
        <w:rPr>
          <w:b/>
          <w:color w:val="1F3864"/>
          <w:sz w:val="26"/>
        </w:rPr>
        <w:t>6. Signing Out</w:t>
      </w:r>
    </w:p>
    <w:p w14:paraId="13A0323F">
      <w:r>
        <w:t>Click Sign out. Confirm you land back on the sign-in page.</w:t>
      </w:r>
    </w:p>
    <w:p w14:paraId="70BF01B9"/>
    <w:p w14:paraId="1D2DDDF4">
      <w:pPr>
        <w:pStyle w:val="2"/>
        <w:pBdr>
          <w:bottom w:val="single" w:color="1E744D" w:sz="16" w:space="4"/>
        </w:pBdr>
        <w:spacing w:before="400" w:after="200"/>
      </w:pPr>
      <w:r>
        <w:rPr>
          <w:b/>
          <w:color w:val="1F3864"/>
          <w:sz w:val="44"/>
        </w:rPr>
        <w:t xml:space="preserve">PART </w:t>
      </w:r>
      <w:r>
        <w:rPr>
          <w:rFonts w:hint="default"/>
          <w:b/>
          <w:color w:val="1F3864"/>
          <w:sz w:val="44"/>
          <w:lang w:val="en-IN"/>
        </w:rPr>
        <w:t>B</w:t>
      </w:r>
      <w:r>
        <w:rPr>
          <w:b/>
          <w:color w:val="1F3864"/>
          <w:sz w:val="44"/>
        </w:rPr>
        <w:t xml:space="preserve"> — The Contractor Dashboard (Business Owner View)</w:t>
      </w:r>
    </w:p>
    <w:p w14:paraId="33526FA6">
      <w:r>
        <w:t>This is what a contracting business owner sees and uses every day once they sign up for FieldLoop. It replaces the usual mix of phone calls, paper job sheets, and spreadsheets with one place to run the business.</w:t>
      </w:r>
    </w:p>
    <w:p w14:paraId="7B37A3CB">
      <w:pPr>
        <w:pStyle w:val="4"/>
        <w:pBdr>
          <w:bottom w:val="single" w:color="1E744D" w:sz="8" w:space="4"/>
        </w:pBdr>
        <w:spacing w:before="280" w:after="80"/>
      </w:pPr>
      <w:r>
        <w:rPr>
          <w:rFonts w:hint="default"/>
          <w:b/>
          <w:color w:val="1F3864"/>
          <w:sz w:val="26"/>
          <w:lang w:val="en-IN"/>
        </w:rPr>
        <w:t>B</w:t>
      </w:r>
      <w:r>
        <w:rPr>
          <w:b/>
          <w:color w:val="1F3864"/>
          <w:sz w:val="26"/>
        </w:rPr>
        <w:t>1. Signing In</w:t>
      </w:r>
    </w:p>
    <w:p w14:paraId="4BA010AF">
      <w:r>
        <w:rPr>
          <w:b/>
          <w:color w:val="1E744D"/>
        </w:rPr>
        <w:t xml:space="preserve">Why it matters: </w:t>
      </w:r>
      <w:r>
        <w:t>A secure, simple sign-in is the front door to the business's data — customers, jobs, financials. It needs to be easy for a business owner while keeping everything else locked down.</w:t>
      </w:r>
    </w:p>
    <w:p w14:paraId="35EBFD3F">
      <w:r>
        <w:rPr>
          <w:b/>
          <w:color w:val="1E744D"/>
          <w:sz w:val="23"/>
        </w:rPr>
        <w:t>Step by step:</w:t>
      </w:r>
    </w:p>
    <w:p w14:paraId="6A6FBDDA">
      <w:pPr>
        <w:pStyle w:val="29"/>
      </w:pPr>
      <w:r>
        <w:t>Go to https://app.fieldloopai.com.</w:t>
      </w:r>
    </w:p>
    <w:p w14:paraId="6AEB0C6B">
      <w:pPr>
        <w:pStyle w:val="29"/>
      </w:pPr>
      <w:r>
        <w:t>Enter the Contractor username and password from the table above.</w:t>
      </w:r>
    </w:p>
    <w:p w14:paraId="3C39A0D8">
      <w:pPr>
        <w:pStyle w:val="29"/>
      </w:pPr>
      <w:r>
        <w:t>Click Sign in.</w:t>
      </w:r>
    </w:p>
    <w:p w14:paraId="603F4392">
      <w:pPr>
        <w:pStyle w:val="4"/>
        <w:pBdr>
          <w:bottom w:val="single" w:color="1E744D" w:sz="8" w:space="4"/>
        </w:pBdr>
        <w:spacing w:before="280" w:after="80"/>
      </w:pPr>
      <w:r>
        <w:rPr>
          <w:rFonts w:hint="default"/>
          <w:b/>
          <w:color w:val="1F3864"/>
          <w:sz w:val="26"/>
          <w:lang w:val="en-IN"/>
        </w:rPr>
        <w:t>B</w:t>
      </w:r>
      <w:r>
        <w:rPr>
          <w:b/>
          <w:color w:val="1F3864"/>
          <w:sz w:val="26"/>
        </w:rPr>
        <w:t>2. Dispatch — Scheduling and Tracking Jobs</w:t>
      </w:r>
    </w:p>
    <w:p w14:paraId="729F07D1">
      <w:r>
        <w:rPr>
          <w:b/>
          <w:color w:val="1E744D"/>
        </w:rPr>
        <w:t xml:space="preserve">Why it matters: </w:t>
      </w:r>
      <w:r>
        <w:t>This is the heart of the business — getting the right technician to the right job at the right time, and knowing at a glance what's happening today. Double-booking a technician costs the business money and annoys customers, so FieldLoop should catch that automatically.</w:t>
      </w:r>
    </w:p>
    <w:p w14:paraId="7FDC4AD4">
      <w:r>
        <w:rPr>
          <w:b/>
          <w:color w:val="1E744D"/>
          <w:sz w:val="23"/>
        </w:rPr>
        <w:t>Step by step:</w:t>
      </w:r>
    </w:p>
    <w:p w14:paraId="1DBCAEC1">
      <w:pPr>
        <w:pStyle w:val="29"/>
      </w:pPr>
      <w:r>
        <w:t>From the menu on the left, click Live dispatch.</w:t>
      </w:r>
    </w:p>
    <w:p w14:paraId="2BFBA445">
      <w:pPr>
        <w:pStyle w:val="29"/>
      </w:pPr>
      <w:r>
        <w:t>Click Schedule new job.</w:t>
      </w:r>
    </w:p>
    <w:p w14:paraId="7172900B">
      <w:pPr>
        <w:pStyle w:val="29"/>
      </w:pPr>
      <w:r>
        <w:t>Fill in a customer, a short description of the work, a start and end time, and assign it to a technician.</w:t>
      </w:r>
    </w:p>
    <w:p w14:paraId="0017E844">
      <w:pPr>
        <w:pStyle w:val="29"/>
      </w:pPr>
      <w:r>
        <w:t>Save the job and confirm it appears on the board.</w:t>
      </w:r>
    </w:p>
    <w:p w14:paraId="3BF8CD1D">
      <w:pPr>
        <w:pStyle w:val="29"/>
      </w:pPr>
      <w:r>
        <w:t>Now try FieldLoop's voice scheduling: click Voice schedule, and simply speak a job out loud — for example, “Schedule a service call for [customer] tomorrow at 10 AM, AC repair, assign it to [technician].”</w:t>
      </w:r>
    </w:p>
    <w:p w14:paraId="0289F923">
      <w:pPr>
        <w:pStyle w:val="4"/>
        <w:pBdr>
          <w:bottom w:val="single" w:color="1E744D" w:sz="8" w:space="4"/>
        </w:pBdr>
        <w:spacing w:before="280" w:after="80"/>
      </w:pPr>
      <w:r>
        <w:rPr>
          <w:rFonts w:hint="default"/>
          <w:b/>
          <w:color w:val="1F3864"/>
          <w:sz w:val="26"/>
          <w:lang w:val="en-IN"/>
        </w:rPr>
        <w:t>B</w:t>
      </w:r>
      <w:r>
        <w:rPr>
          <w:b/>
          <w:color w:val="1F3864"/>
          <w:sz w:val="26"/>
        </w:rPr>
        <w:t>3. Approvals &amp; Invoices (Reviewing)</w:t>
      </w:r>
    </w:p>
    <w:p w14:paraId="2FB5ED99">
      <w:r>
        <w:rPr>
          <w:b/>
          <w:color w:val="1E744D"/>
        </w:rPr>
        <w:t xml:space="preserve">Why it matters: </w:t>
      </w:r>
      <w:r>
        <w:t>Estimates and invoices are created out in the field by the technician, on the spot, and signed by the customer there. The business owner's role here is purely to review and approve or reject — not to write the estimate themselves. This keeps the paperwork exactly matched to what the technician and customer actually agreed to.</w:t>
      </w:r>
    </w:p>
    <w:p w14:paraId="24B27DC8">
      <w:r>
        <w:rPr>
          <w:b/>
          <w:color w:val="1E744D"/>
          <w:sz w:val="23"/>
        </w:rPr>
        <w:t>Step by step:</w:t>
      </w:r>
    </w:p>
    <w:p w14:paraId="354F9CDB">
      <w:pPr>
        <w:pStyle w:val="29"/>
      </w:pPr>
      <w:r>
        <w:t>Click Approvals queue. If nothing has come in from the field yet, you'll see a message saying so — that's expected, since this list only fills up once a technician has sent something from the mobile app (Part C covers that).</w:t>
      </w:r>
    </w:p>
    <w:p w14:paraId="5F930BE0">
      <w:pPr>
        <w:pStyle w:val="29"/>
      </w:pPr>
      <w:r>
        <w:t>If an item is waiting for you, review it and click Approve &amp; bill or Reject.</w:t>
      </w:r>
    </w:p>
    <w:p w14:paraId="1E2AD3E0">
      <w:pPr>
        <w:pStyle w:val="29"/>
      </w:pPr>
      <w:r>
        <w:t>Click Invoices &amp; payments to see the read-only invoice list.</w:t>
      </w:r>
    </w:p>
    <w:p w14:paraId="662603B8">
      <w:pPr>
        <w:pStyle w:val="4"/>
        <w:pBdr>
          <w:bottom w:val="single" w:color="1E744D" w:sz="8" w:space="4"/>
        </w:pBdr>
        <w:spacing w:before="280" w:after="80"/>
      </w:pPr>
      <w:r>
        <w:rPr>
          <w:rFonts w:hint="default"/>
          <w:b/>
          <w:color w:val="1F3864"/>
          <w:sz w:val="26"/>
          <w:lang w:val="en-IN"/>
        </w:rPr>
        <w:t>B</w:t>
      </w:r>
      <w:r>
        <w:rPr>
          <w:b/>
          <w:color w:val="1F3864"/>
          <w:sz w:val="26"/>
        </w:rPr>
        <w:t>4. Technicians — Managing the Workforce</w:t>
      </w:r>
    </w:p>
    <w:p w14:paraId="7EA03475">
      <w:r>
        <w:rPr>
          <w:b/>
          <w:color w:val="1E744D"/>
        </w:rPr>
        <w:t xml:space="preserve">Why it matters: </w:t>
      </w:r>
      <w:r>
        <w:t>An accurate, up-to-date roster of technicians — their contact info, specialty, and pay rate — is the foundation everything else (jobs, invoicing, fleet) is built on.</w:t>
      </w:r>
    </w:p>
    <w:p w14:paraId="7328CF48">
      <w:r>
        <w:rPr>
          <w:b/>
          <w:color w:val="1E744D"/>
          <w:sz w:val="23"/>
        </w:rPr>
        <w:t>Step by step:</w:t>
      </w:r>
    </w:p>
    <w:p w14:paraId="5FB6438E">
      <w:pPr>
        <w:pStyle w:val="29"/>
      </w:pPr>
      <w:r>
        <w:t>Click Technicians in the left menu.</w:t>
      </w:r>
    </w:p>
    <w:p w14:paraId="78F77CE5">
      <w:pPr>
        <w:pStyle w:val="29"/>
      </w:pPr>
      <w:r>
        <w:t>Click Add technician and fill in a name, phone number, specialty, and pay rate.</w:t>
      </w:r>
    </w:p>
    <w:p w14:paraId="447084FF">
      <w:pPr>
        <w:pStyle w:val="29"/>
      </w:pPr>
      <w:r>
        <w:t>Save — the new technician appears in the list, and FieldLoop sends them a text or email to set up their own account on the mobile app.</w:t>
      </w:r>
    </w:p>
    <w:p w14:paraId="34455CDA">
      <w:pPr>
        <w:pStyle w:val="29"/>
      </w:pPr>
      <w:r>
        <w:t>Click Edit on that technician to change a detail, then save again.</w:t>
      </w:r>
    </w:p>
    <w:p w14:paraId="0A155501">
      <w:pPr>
        <w:pStyle w:val="29"/>
      </w:pPr>
      <w:r>
        <w:t>Click Deactivate on a technician you no longer need for this review — confirm it warns you this removes their app access and unassigns any upcoming jobs.</w:t>
      </w:r>
    </w:p>
    <w:p w14:paraId="6A9FD32B">
      <w:pPr>
        <w:pStyle w:val="24"/>
        <w:numPr>
          <w:ilvl w:val="0"/>
          <w:numId w:val="0"/>
        </w:numPr>
        <w:pBdr>
          <w:left w:val="single" w:color="1F3864" w:sz="4" w:space="4"/>
          <w:bottom w:val="single" w:color="1F3864" w:sz="4" w:space="4"/>
          <w:right w:val="single" w:color="1F3864" w:sz="4" w:space="4"/>
        </w:pBdr>
        <w:shd w:val="clear" w:color="auto" w:fill="DCE6F1"/>
        <w:spacing w:before="40" w:after="40"/>
      </w:pPr>
      <w:r>
        <w:t xml:space="preserve"> Deactivating a technician removes them from the active list and unassigns their upcoming jobs.</w:t>
      </w:r>
    </w:p>
    <w:p w14:paraId="0F71E4EB">
      <w:pPr>
        <w:pStyle w:val="4"/>
        <w:pBdr>
          <w:bottom w:val="single" w:color="1E744D" w:sz="8" w:space="4"/>
        </w:pBdr>
        <w:spacing w:before="280" w:after="80"/>
        <w:rPr>
          <w:b/>
          <w:color w:val="1F3864"/>
          <w:sz w:val="26"/>
        </w:rPr>
      </w:pPr>
    </w:p>
    <w:p w14:paraId="79773195">
      <w:pPr>
        <w:pStyle w:val="4"/>
        <w:pBdr>
          <w:bottom w:val="single" w:color="1E744D" w:sz="8" w:space="4"/>
        </w:pBdr>
        <w:spacing w:before="280" w:after="80"/>
      </w:pPr>
      <w:r>
        <w:rPr>
          <w:rFonts w:hint="default"/>
          <w:b/>
          <w:color w:val="1F3864"/>
          <w:sz w:val="26"/>
          <w:lang w:val="en-IN"/>
        </w:rPr>
        <w:t>B</w:t>
      </w:r>
      <w:r>
        <w:rPr>
          <w:b/>
          <w:color w:val="1F3864"/>
          <w:sz w:val="26"/>
        </w:rPr>
        <w:t>5.</w:t>
      </w:r>
      <w:r>
        <w:rPr>
          <w:rFonts w:hint="default"/>
          <w:b/>
          <w:color w:val="1F3864"/>
          <w:sz w:val="26"/>
          <w:lang w:val="en-IN"/>
        </w:rPr>
        <w:t xml:space="preserve"> </w:t>
      </w:r>
      <w:r>
        <w:rPr>
          <w:b/>
          <w:color w:val="1F3864"/>
          <w:sz w:val="26"/>
        </w:rPr>
        <w:t>Fleet &amp; Vehicles</w:t>
      </w:r>
    </w:p>
    <w:p w14:paraId="7A26CDED">
      <w:r>
        <w:rPr>
          <w:b/>
          <w:color w:val="1E744D"/>
        </w:rPr>
        <w:t xml:space="preserve">Why it matters: </w:t>
      </w:r>
      <w:r>
        <w:t>Many contracting businesses track their trucks and vans alongside their technicians — who's driving what, and whether it's due for anything.</w:t>
      </w:r>
    </w:p>
    <w:p w14:paraId="266A3F93">
      <w:r>
        <w:rPr>
          <w:b/>
          <w:color w:val="1E744D"/>
          <w:sz w:val="23"/>
        </w:rPr>
        <w:t>Step by step:</w:t>
      </w:r>
    </w:p>
    <w:p w14:paraId="2150383F">
      <w:pPr>
        <w:pStyle w:val="29"/>
      </w:pPr>
      <w:r>
        <w:t>Click Fleet &amp; vehicles.</w:t>
      </w:r>
    </w:p>
    <w:p w14:paraId="33B00F1B">
      <w:pPr>
        <w:pStyle w:val="29"/>
      </w:pPr>
      <w:r>
        <w:t>Click Add vehicle and enter a unit number, make, model, and year, and assign it to a technician.</w:t>
      </w:r>
    </w:p>
    <w:p w14:paraId="5E39C94F">
      <w:pPr>
        <w:pStyle w:val="29"/>
      </w:pPr>
      <w:r>
        <w:t>Save, then edit the vehicle to confirm changes are saved.</w:t>
      </w:r>
    </w:p>
    <w:p w14:paraId="2CC09D3C">
      <w:pPr>
        <w:pStyle w:val="29"/>
        <w:numPr>
          <w:numId w:val="0"/>
        </w:numPr>
        <w:ind w:leftChars="0"/>
        <w:rPr>
          <w:rFonts w:hint="default"/>
          <w:b/>
          <w:color w:val="1F3864"/>
          <w:sz w:val="26"/>
          <w:lang w:val="en-IN"/>
        </w:rPr>
      </w:pPr>
    </w:p>
    <w:p w14:paraId="5F4A7541">
      <w:pPr>
        <w:pStyle w:val="4"/>
        <w:pBdr>
          <w:bottom w:val="single" w:color="1E744D" w:sz="8" w:space="4"/>
        </w:pBdr>
        <w:spacing w:before="280" w:after="80"/>
      </w:pPr>
      <w:r>
        <w:rPr>
          <w:rFonts w:hint="default"/>
          <w:b/>
          <w:color w:val="1F3864"/>
          <w:sz w:val="26"/>
          <w:lang w:val="en-IN"/>
        </w:rPr>
        <w:t>B6</w:t>
      </w:r>
      <w:r>
        <w:rPr>
          <w:b/>
          <w:color w:val="1F3864"/>
          <w:sz w:val="26"/>
        </w:rPr>
        <w:t>. Customer Database</w:t>
      </w:r>
    </w:p>
    <w:p w14:paraId="5C82FDFF">
      <w:r>
        <w:rPr>
          <w:b/>
          <w:color w:val="1E744D"/>
        </w:rPr>
        <w:t xml:space="preserve">Why it matters: </w:t>
      </w:r>
      <w:r>
        <w:t>A simple, always-current customer record — contact details, address, job history, and lifetime value — is what lets a business treat repeat customers well and see who its best customers are.</w:t>
      </w:r>
    </w:p>
    <w:p w14:paraId="2AC271A4">
      <w:r>
        <w:rPr>
          <w:b/>
          <w:color w:val="1E744D"/>
          <w:sz w:val="23"/>
        </w:rPr>
        <w:t>Step by step:</w:t>
      </w:r>
    </w:p>
    <w:p w14:paraId="099A1873">
      <w:pPr>
        <w:pStyle w:val="29"/>
      </w:pPr>
      <w:r>
        <w:t>Click Customer database.</w:t>
      </w:r>
    </w:p>
    <w:p w14:paraId="4E375146">
      <w:pPr>
        <w:pStyle w:val="29"/>
      </w:pPr>
      <w:r>
        <w:t>Click Add customer and fill in the household/business name, contact name, phone, and service address.</w:t>
      </w:r>
    </w:p>
    <w:p w14:paraId="45F101EC">
      <w:pPr>
        <w:pStyle w:val="29"/>
      </w:pPr>
      <w:r>
        <w:t>Save, then edit the record to confirm the update sticks.</w:t>
      </w:r>
    </w:p>
    <w:p w14:paraId="6BFAB447">
      <w:pPr>
        <w:pStyle w:val="29"/>
      </w:pPr>
      <w:r>
        <w:t>Use the search box to find the customer by name.</w:t>
      </w:r>
    </w:p>
    <w:p w14:paraId="4315C1FB">
      <w:pPr>
        <w:pStyle w:val="29"/>
        <w:numPr>
          <w:numId w:val="0"/>
        </w:numPr>
        <w:ind w:leftChars="0"/>
      </w:pPr>
    </w:p>
    <w:p w14:paraId="1CF114CB">
      <w:pPr>
        <w:pStyle w:val="4"/>
        <w:pBdr>
          <w:bottom w:val="single" w:color="1E744D" w:sz="8" w:space="4"/>
        </w:pBdr>
        <w:spacing w:before="280" w:after="80"/>
      </w:pPr>
      <w:r>
        <w:rPr>
          <w:rFonts w:hint="default"/>
          <w:b/>
          <w:color w:val="1F3864"/>
          <w:sz w:val="26"/>
          <w:lang w:val="en-IN"/>
        </w:rPr>
        <w:t>B</w:t>
      </w:r>
      <w:r>
        <w:rPr>
          <w:b/>
          <w:color w:val="1F3864"/>
          <w:sz w:val="26"/>
        </w:rPr>
        <w:t>7. Live Field Data</w:t>
      </w:r>
    </w:p>
    <w:p w14:paraId="49B3E4AF">
      <w:r>
        <w:rPr>
          <w:b/>
          <w:color w:val="1E744D"/>
        </w:rPr>
        <w:t xml:space="preserve">Why it matters: </w:t>
      </w:r>
      <w:r>
        <w:t>A business owner can see, in near real time, which jobs are actively underway (a technician en route or on site) without having to call anyone.</w:t>
      </w:r>
    </w:p>
    <w:p w14:paraId="008A2D18">
      <w:r>
        <w:rPr>
          <w:b/>
          <w:color w:val="1E744D"/>
          <w:sz w:val="23"/>
        </w:rPr>
        <w:t>Step by step:</w:t>
      </w:r>
    </w:p>
    <w:p w14:paraId="54BC5C23">
      <w:pPr>
        <w:pStyle w:val="29"/>
      </w:pPr>
      <w:r>
        <w:t>Click Live field data.</w:t>
      </w:r>
    </w:p>
    <w:p w14:paraId="0FB2AB4D">
      <w:pPr>
        <w:pStyle w:val="29"/>
      </w:pPr>
      <w:r>
        <w:t>If no technician is currently en route or on site, you'll see a message saying so — expected, since this depends on real field activity from the mobile app.</w:t>
      </w:r>
    </w:p>
    <w:p w14:paraId="6E9CC94E">
      <w:pPr>
        <w:pStyle w:val="4"/>
        <w:pBdr>
          <w:bottom w:val="single" w:color="1E744D" w:sz="8" w:space="4"/>
        </w:pBdr>
        <w:spacing w:before="280" w:after="80"/>
        <w:rPr>
          <w:b/>
          <w:color w:val="1F3864"/>
          <w:sz w:val="26"/>
        </w:rPr>
      </w:pPr>
    </w:p>
    <w:p w14:paraId="701C8998">
      <w:pPr>
        <w:pStyle w:val="4"/>
        <w:pBdr>
          <w:bottom w:val="single" w:color="1E744D" w:sz="8" w:space="4"/>
        </w:pBdr>
        <w:spacing w:before="280" w:after="80"/>
        <w:rPr>
          <w:rFonts w:hint="default"/>
          <w:b/>
          <w:color w:val="1F3864"/>
          <w:sz w:val="26"/>
          <w:lang w:val="en-IN"/>
        </w:rPr>
      </w:pPr>
      <w:r>
        <w:rPr>
          <w:rFonts w:hint="default"/>
          <w:b/>
          <w:color w:val="1F3864"/>
          <w:sz w:val="26"/>
          <w:lang w:val="en-IN"/>
        </w:rPr>
        <w:t>B</w:t>
      </w:r>
      <w:r>
        <w:rPr>
          <w:b/>
          <w:color w:val="1F3864"/>
          <w:sz w:val="26"/>
        </w:rPr>
        <w:t xml:space="preserve">8. </w:t>
      </w:r>
      <w:r>
        <w:rPr>
          <w:rFonts w:hint="default"/>
          <w:b/>
          <w:color w:val="1F3864"/>
          <w:sz w:val="26"/>
          <w:lang w:val="en-IN"/>
        </w:rPr>
        <w:t>Invoices &amp; Payments</w:t>
      </w:r>
    </w:p>
    <w:p w14:paraId="5ECFA364">
      <w:pPr>
        <w:rPr>
          <w:rFonts w:hint="default"/>
          <w:lang w:val="en-IN"/>
        </w:rPr>
      </w:pPr>
      <w:r>
        <w:rPr>
          <w:b/>
          <w:color w:val="1E744D"/>
        </w:rPr>
        <w:t xml:space="preserve">Why it matters: </w:t>
      </w:r>
      <w:r>
        <w:rPr>
          <w:rFonts w:hint="default"/>
          <w:lang w:val="en-IN"/>
        </w:rPr>
        <w:t>Owner can see all the invoices generated here.</w:t>
      </w:r>
    </w:p>
    <w:p w14:paraId="059D2776">
      <w:r>
        <w:rPr>
          <w:b/>
          <w:color w:val="1E744D"/>
          <w:sz w:val="23"/>
        </w:rPr>
        <w:t>Step by step:</w:t>
      </w:r>
    </w:p>
    <w:p w14:paraId="4F439723">
      <w:pPr>
        <w:pStyle w:val="29"/>
      </w:pPr>
      <w:r>
        <w:t xml:space="preserve">Click </w:t>
      </w:r>
      <w:r>
        <w:rPr>
          <w:rFonts w:hint="default"/>
          <w:lang w:val="en-IN"/>
        </w:rPr>
        <w:t>Invoices &amp; Payments</w:t>
      </w:r>
      <w:r>
        <w:t>.</w:t>
      </w:r>
    </w:p>
    <w:p w14:paraId="48EC9951">
      <w:pPr>
        <w:pStyle w:val="29"/>
        <w:rPr>
          <w:rFonts w:hint="default"/>
          <w:lang w:val="en-IN"/>
        </w:rPr>
      </w:pPr>
      <w:r>
        <w:rPr>
          <w:rFonts w:hint="default"/>
          <w:lang w:val="en-IN"/>
        </w:rPr>
        <w:t>All the invoices generated till now are listed here.</w:t>
      </w:r>
    </w:p>
    <w:p w14:paraId="6A3C1BFD">
      <w:pPr>
        <w:pStyle w:val="4"/>
        <w:pBdr>
          <w:bottom w:val="single" w:color="1E744D" w:sz="8" w:space="4"/>
        </w:pBdr>
        <w:spacing w:before="280" w:after="80"/>
      </w:pPr>
      <w:r>
        <w:rPr>
          <w:rFonts w:hint="default"/>
          <w:b/>
          <w:color w:val="1F3864"/>
          <w:sz w:val="26"/>
          <w:lang w:val="en-IN"/>
        </w:rPr>
        <w:t>B</w:t>
      </w:r>
      <w:r>
        <w:rPr>
          <w:b/>
          <w:color w:val="1F3864"/>
          <w:sz w:val="26"/>
        </w:rPr>
        <w:t>9.</w:t>
      </w:r>
      <w:r>
        <w:rPr>
          <w:rFonts w:hint="default"/>
          <w:b/>
          <w:color w:val="1F3864"/>
          <w:sz w:val="26"/>
          <w:lang w:val="en-IN"/>
        </w:rPr>
        <w:t xml:space="preserve"> </w:t>
      </w:r>
      <w:r>
        <w:rPr>
          <w:b/>
          <w:color w:val="1F3864"/>
          <w:sz w:val="26"/>
        </w:rPr>
        <w:t>Reports &amp; Follow-Up</w:t>
      </w:r>
    </w:p>
    <w:p w14:paraId="4D4E949F">
      <w:r>
        <w:rPr>
          <w:b/>
          <w:color w:val="1E744D"/>
        </w:rPr>
        <w:t xml:space="preserve">Why it matters: </w:t>
      </w:r>
      <w:r>
        <w:t>Owners need an honest read on how the business and its technicians are performing, and a way to make sure past customers aren't forgotten.</w:t>
      </w:r>
    </w:p>
    <w:p w14:paraId="1A21A122">
      <w:r>
        <w:rPr>
          <w:b/>
          <w:color w:val="1E744D"/>
          <w:sz w:val="23"/>
        </w:rPr>
        <w:t>Step by step:</w:t>
      </w:r>
    </w:p>
    <w:p w14:paraId="258AD67F">
      <w:pPr>
        <w:pStyle w:val="29"/>
      </w:pPr>
      <w:r>
        <w:t>Click Reports &amp; analytics.</w:t>
      </w:r>
    </w:p>
    <w:p w14:paraId="23317D91">
      <w:pPr>
        <w:pStyle w:val="29"/>
      </w:pPr>
      <w:r>
        <w:t>Review the “Jobs completed &amp; billed” figures per technician, and the Fleet Health summary.</w:t>
      </w:r>
    </w:p>
    <w:p w14:paraId="11527DED">
      <w:pPr>
        <w:pStyle w:val="29"/>
      </w:pPr>
      <w:r>
        <w:t>Scroll to the Retention queue — a list of customers due (or overdue) for a follow-up. If any appear, try Pause and then Resume on one.</w:t>
      </w:r>
    </w:p>
    <w:p w14:paraId="3B66276A">
      <w:pPr>
        <w:pStyle w:val="4"/>
        <w:pBdr>
          <w:bottom w:val="single" w:color="1E744D" w:sz="8" w:space="4"/>
        </w:pBdr>
        <w:spacing w:before="280" w:after="80"/>
        <w:rPr>
          <w:rFonts w:hint="default"/>
          <w:b/>
          <w:color w:val="1F3864"/>
          <w:sz w:val="26"/>
          <w:lang w:val="en-IN"/>
        </w:rPr>
      </w:pPr>
    </w:p>
    <w:p w14:paraId="200CA41E">
      <w:pPr>
        <w:pStyle w:val="4"/>
        <w:pBdr>
          <w:bottom w:val="single" w:color="1E744D" w:sz="8" w:space="4"/>
        </w:pBdr>
        <w:spacing w:before="280" w:after="80"/>
      </w:pPr>
      <w:r>
        <w:rPr>
          <w:rFonts w:hint="default"/>
          <w:b/>
          <w:color w:val="1F3864"/>
          <w:sz w:val="26"/>
          <w:lang w:val="en-IN"/>
        </w:rPr>
        <w:t>B</w:t>
      </w:r>
      <w:r>
        <w:rPr>
          <w:b/>
          <w:color w:val="1F3864"/>
          <w:sz w:val="26"/>
        </w:rPr>
        <w:t>10.  Data Export</w:t>
      </w:r>
    </w:p>
    <w:p w14:paraId="052AEA98">
      <w:r>
        <w:rPr>
          <w:b/>
          <w:color w:val="1E744D"/>
        </w:rPr>
        <w:t xml:space="preserve">Why it matters: </w:t>
      </w:r>
      <w:r>
        <w:t>Businesses sometimes need a full copy of their own records — for their own recordkeeping, an accountant, or a compliance request.</w:t>
      </w:r>
    </w:p>
    <w:p w14:paraId="0C363F51">
      <w:r>
        <w:rPr>
          <w:b/>
          <w:color w:val="1E744D"/>
          <w:sz w:val="23"/>
        </w:rPr>
        <w:t>Step by step:</w:t>
      </w:r>
    </w:p>
    <w:p w14:paraId="26AF24E7">
      <w:pPr>
        <w:pStyle w:val="29"/>
      </w:pPr>
      <w:r>
        <w:t>Click Data archive &amp; export.</w:t>
      </w:r>
    </w:p>
    <w:p w14:paraId="7FD05A8F">
      <w:pPr>
        <w:pStyle w:val="29"/>
      </w:pPr>
      <w:r>
        <w:t>Leave the default options selected and click Request export.</w:t>
      </w:r>
    </w:p>
    <w:p>
      <w:pPr>
        <w:pStyle w:val="29"/>
      </w:pPr>
      <w:r>
        <w:t>Wait a minute or two, then refresh the request history.</w:t>
      </w:r>
    </w:p>
    <w:p>
      <w:pPr>
        <w:pStyle w:val="24"/>
      </w:pPr>
      <w:r>
        <w:t>A new entry appears in the request history showing what you asked for and its status.</w:t>
      </w:r>
    </w:p>
    <w:p>
      <w:pPr>
        <w:pStyle w:val="24"/>
      </w:pPr>
      <w:r>
        <w:t>The status moves from Queued to Ready, and a Download button appears — clicking it downloads a real file (a ZIP for a Full export, a CSV for Jobs/Invoices).</w:t>
      </w:r>
    </w:p>
    <w:p>
      <w:pPr>
        <w:pStyle w:val="24"/>
      </w:pPr>
      <w:r>
        <w:t>A Single job or Media only export currently cannot be fulfilled and correctly shows as Failed rather than hanging at Queued forever — a known, honest limitation, not a defect.</w:t>
      </w:r>
    </w:p>
    <w:p w14:paraId="4B89A5B7">
      <w:pPr>
        <w:pStyle w:val="4"/>
        <w:pBdr>
          <w:bottom w:val="single" w:color="1E744D" w:sz="8" w:space="4"/>
        </w:pBdr>
        <w:spacing w:before="280" w:after="80"/>
        <w:rPr>
          <w:b/>
          <w:color w:val="1F3864"/>
          <w:sz w:val="26"/>
        </w:rPr>
      </w:pPr>
    </w:p>
    <w:p w14:paraId="1BE4AF8C">
      <w:pPr>
        <w:pStyle w:val="4"/>
        <w:pBdr>
          <w:bottom w:val="single" w:color="1E744D" w:sz="8" w:space="4"/>
        </w:pBdr>
        <w:spacing w:before="280" w:after="80"/>
      </w:pPr>
      <w:r>
        <w:rPr>
          <w:rFonts w:hint="default"/>
          <w:b/>
          <w:color w:val="1F3864"/>
          <w:sz w:val="26"/>
          <w:lang w:val="en-IN"/>
        </w:rPr>
        <w:t>B</w:t>
      </w:r>
      <w:r>
        <w:rPr>
          <w:b/>
          <w:color w:val="1F3864"/>
          <w:sz w:val="26"/>
        </w:rPr>
        <w:t xml:space="preserve">11. </w:t>
      </w:r>
      <w:r>
        <w:rPr>
          <w:rFonts w:hint="default"/>
          <w:b/>
          <w:color w:val="1F3864"/>
          <w:sz w:val="26"/>
          <w:lang w:val="en-IN"/>
        </w:rPr>
        <w:t xml:space="preserve"> </w:t>
      </w:r>
      <w:r>
        <w:rPr>
          <w:b/>
          <w:color w:val="1F3864"/>
          <w:sz w:val="26"/>
        </w:rPr>
        <w:t>Team &amp; Access</w:t>
      </w:r>
    </w:p>
    <w:p w14:paraId="6D38D447">
      <w:r>
        <w:rPr>
          <w:b/>
          <w:color w:val="1E744D"/>
        </w:rPr>
        <w:t xml:space="preserve">Why it matters: </w:t>
      </w:r>
      <w:r>
        <w:t>Accountability matters — knowing who on the team did what, and when.</w:t>
      </w:r>
    </w:p>
    <w:p w14:paraId="3A77CEFE">
      <w:r>
        <w:rPr>
          <w:b/>
          <w:color w:val="1E744D"/>
          <w:sz w:val="23"/>
        </w:rPr>
        <w:t>Step by step:</w:t>
      </w:r>
    </w:p>
    <w:p w14:paraId="0B382124">
      <w:pPr>
        <w:pStyle w:val="29"/>
      </w:pPr>
      <w:r>
        <w:t>Click Team &amp; access.</w:t>
      </w:r>
    </w:p>
    <w:p w14:paraId="079AFDD9">
      <w:pPr>
        <w:pStyle w:val="29"/>
      </w:pPr>
      <w:r>
        <w:t>Click View audit log.</w:t>
      </w:r>
    </w:p>
    <w:p>
      <w:pPr>
        <w:pStyle w:val="29"/>
      </w:pPr>
      <w:r>
        <w:t>Click Invite team member, enter an email address, and send the invite.</w:t>
      </w:r>
    </w:p>
    <w:p>
      <w:pPr>
        <w:pStyle w:val="29"/>
      </w:pPr>
      <w:r>
        <w:t>Click Remove next to a team member you invited, and confirm.</w:t>
      </w:r>
    </w:p>
    <w:p>
      <w:pPr>
        <w:pStyle w:val="24"/>
      </w:pPr>
      <w:r>
        <w:t>The audit log lists recent actions you performed earlier in this walkthrough, with who did it and when.</w:t>
      </w:r>
    </w:p>
    <w:p>
      <w:pPr>
        <w:pStyle w:val="24"/>
      </w:pPr>
      <w:r>
        <w:t>The invited person appears in the roster with a Pending setup status — they would receive a one-time setup link by email to choose their own password, the same idea as a technician’s setup link.</w:t>
      </w:r>
    </w:p>
    <w:p>
      <w:pPr>
        <w:pStyle w:val="24"/>
      </w:pPr>
      <w:r>
        <w:t>Removing a team member takes effect immediately — if they were already signed in, their access is cut off right away.</w:t>
      </w:r>
    </w:p>
    <w:p>
      <w:pPr>
        <w:pStyle w:val="24"/>
      </w:pPr>
      <w:r>
        <w:t>Every team member today holds the same single Owner/Admin role — there is no dispatcher/bookkeeper/field-lead split yet.</w:t>
      </w:r>
    </w:p>
    <w:p w14:paraId="41785366">
      <w:pPr>
        <w:pStyle w:val="4"/>
        <w:pBdr>
          <w:bottom w:val="single" w:color="1E744D" w:sz="8" w:space="4"/>
        </w:pBdr>
        <w:spacing w:before="280" w:after="80"/>
        <w:rPr>
          <w:b/>
          <w:color w:val="1F3864"/>
          <w:sz w:val="26"/>
        </w:rPr>
      </w:pPr>
      <w:bookmarkStart w:id="0" w:name="_GoBack"/>
      <w:bookmarkEnd w:id="0"/>
    </w:p>
    <w:p w14:paraId="678B53B5">
      <w:pPr>
        <w:pStyle w:val="4"/>
        <w:pBdr>
          <w:bottom w:val="single" w:color="1E744D" w:sz="8" w:space="4"/>
        </w:pBdr>
        <w:spacing w:before="280" w:after="80"/>
      </w:pPr>
      <w:r>
        <w:rPr>
          <w:rFonts w:hint="default"/>
          <w:b/>
          <w:color w:val="1F3864"/>
          <w:sz w:val="26"/>
          <w:lang w:val="en-IN"/>
        </w:rPr>
        <w:t>B</w:t>
      </w:r>
      <w:r>
        <w:rPr>
          <w:b/>
          <w:color w:val="1F3864"/>
          <w:sz w:val="26"/>
        </w:rPr>
        <w:t>12. Knowledge Base Submissions</w:t>
      </w:r>
    </w:p>
    <w:p w14:paraId="28DB3164">
      <w:r>
        <w:rPr>
          <w:b/>
          <w:color w:val="1E744D"/>
        </w:rPr>
        <w:t xml:space="preserve">Why it matters: </w:t>
      </w:r>
      <w:r>
        <w:t>Technicians and business owners build up real-world know-how on the job. FieldLoop lets a business owner submit a useful fact (a code requirement, a rule of thumb) so it can be reviewed and added to the shared knowledge library that the technician app draws on when answering questions in the field (see Part C).</w:t>
      </w:r>
    </w:p>
    <w:p w14:paraId="70326837">
      <w:r>
        <w:rPr>
          <w:b/>
          <w:color w:val="1E744D"/>
          <w:sz w:val="23"/>
        </w:rPr>
        <w:t>Step by step:</w:t>
      </w:r>
    </w:p>
    <w:p w14:paraId="3D3DA4E4">
      <w:pPr>
        <w:pStyle w:val="29"/>
      </w:pPr>
      <w:r>
        <w:t>Click Knowledge Base.</w:t>
      </w:r>
    </w:p>
    <w:p w14:paraId="7D15F863">
      <w:pPr>
        <w:pStyle w:val="29"/>
      </w:pPr>
      <w:r>
        <w:t>Fill in the short form — a trade, a category, a title, and the fact itself — and click Submit for review.</w:t>
      </w:r>
    </w:p>
    <w:p w14:paraId="1AC0FA9D">
      <w:pPr>
        <w:pStyle w:val="4"/>
        <w:pBdr>
          <w:bottom w:val="single" w:color="1E744D" w:sz="8" w:space="4"/>
        </w:pBdr>
        <w:spacing w:before="280" w:after="80"/>
        <w:rPr>
          <w:b/>
          <w:color w:val="1F3864"/>
          <w:sz w:val="26"/>
        </w:rPr>
      </w:pPr>
    </w:p>
    <w:p w14:paraId="6F036DB5">
      <w:pPr>
        <w:pStyle w:val="4"/>
        <w:pBdr>
          <w:bottom w:val="single" w:color="1E744D" w:sz="8" w:space="4"/>
        </w:pBdr>
        <w:spacing w:before="280" w:after="80"/>
      </w:pPr>
      <w:r>
        <w:rPr>
          <w:rFonts w:hint="default"/>
          <w:b/>
          <w:color w:val="1F3864"/>
          <w:sz w:val="26"/>
          <w:lang w:val="en-IN"/>
        </w:rPr>
        <w:t xml:space="preserve">B13. </w:t>
      </w:r>
      <w:r>
        <w:rPr>
          <w:b/>
          <w:color w:val="1F3864"/>
          <w:sz w:val="26"/>
        </w:rPr>
        <w:t>Signing Out</w:t>
      </w:r>
    </w:p>
    <w:p w14:paraId="63D00187">
      <w:r>
        <w:t>Click Logout in the top corner. Confirm you're returned to the sign-in page.</w:t>
      </w:r>
    </w:p>
    <w:p w14:paraId="3CE5DB83"/>
    <w:p>
      <w:pPr>
        <w:pStyle w:val="2"/>
      </w:pPr>
      <w:r>
        <w:t>PART C — Registration Dashboard (Onboarding a New Contractor)</w:t>
      </w:r>
    </w:p>
    <w:p>
      <w:pPr/>
      <w:r>
        <w:t>This is the tool FieldLoop’s own staff use to bring a brand-new contracting business onto the platform — verifying who they are, checking their licensing and insurance, setting up how they get paid, and finally switching them on as a live, paying customer. It’s also where staff look up and manage any contractor’s file after the fact.</w:t>
      </w:r>
    </w:p>
    <w:p>
      <w:pPr>
        <w:pStyle w:val="4"/>
      </w:pPr>
      <w:r>
        <w:t>C1. Signing In to the Registration Dashboard</w:t>
      </w:r>
    </w:p>
    <w:p>
      <w:pPr/>
      <w:r>
        <w:rPr>
          <w:b/>
        </w:rPr>
        <w:t xml:space="preserve">Why it matters: </w:t>
      </w:r>
      <w:r>
        <w:t>This tool holds sensitive business, legal, and banking information for every contractor on the platform, so it needs its own secure, staff-only entry point.</w:t>
      </w:r>
    </w:p>
    <w:p>
      <w:pPr/>
      <w:r>
        <w:rPr>
          <w:b/>
        </w:rPr>
        <w:t>Step by step:</w:t>
      </w:r>
    </w:p>
    <w:p>
      <w:pPr>
        <w:pStyle w:val="29"/>
      </w:pPr>
      <w:r>
        <w:t>Go to https://app.fieldloopai.com and sign in with the Admin username and password from the table above.</w:t>
      </w:r>
    </w:p>
    <w:p>
      <w:pPr>
        <w:pStyle w:val="29"/>
      </w:pPr>
      <w:r>
        <w:t>Since Admin lands on the Platform Overview screen by default, click Registration Dashboard in the header to switch into this tool.</w:t>
      </w:r>
    </w:p>
    <w:p>
      <w:pPr>
        <w:pStyle w:val="24"/>
      </w:pPr>
      <w:r>
        <w:t>You land on the Registration Dashboard, with two tabs available: New Registration and Existing Contractors.</w:t>
      </w:r>
    </w:p>
    <w:p>
      <w:pPr>
        <w:pStyle w:val="4"/>
      </w:pPr>
      <w:r>
        <w:t>C2. Starting a New Contractor's Registration</w:t>
      </w:r>
    </w:p>
    <w:p>
      <w:pPr/>
      <w:r>
        <w:rPr>
          <w:b/>
        </w:rPr>
        <w:t xml:space="preserve">Why it matters: </w:t>
      </w:r>
      <w:r>
        <w:t>This is the very first step in turning a prospective contracting business into a paying FieldLoop customer.</w:t>
      </w:r>
    </w:p>
    <w:p>
      <w:pPr/>
      <w:r>
        <w:rPr>
          <w:b/>
        </w:rPr>
        <w:t>Step by step:</w:t>
      </w:r>
    </w:p>
    <w:p>
      <w:pPr>
        <w:pStyle w:val="29"/>
      </w:pPr>
      <w:r>
        <w:t>On the New Registration tab, enter a Legal Business Name and an EIN / Tax ID — try typing the EIN as 9 plain digits and watch it format itself as you type.</w:t>
      </w:r>
    </w:p>
    <w:p>
      <w:pPr>
        <w:pStyle w:val="29"/>
      </w:pPr>
      <w:r>
        <w:t>Click Create Contractor &amp; Continue.</w:t>
      </w:r>
    </w:p>
    <w:p>
      <w:pPr>
        <w:pStyle w:val="24"/>
      </w:pPr>
      <w:r>
        <w:t>A new contractor record is created, and you're taken straight into a step-by-step onboarding wizard.</w:t>
      </w:r>
    </w:p>
    <w:p>
      <w:pPr>
        <w:pStyle w:val="24"/>
      </w:pPr>
      <w:r>
        <w:t>Trying to continue with either field left blank is blocked with a clear error message.</w:t>
      </w:r>
    </w:p>
    <w:p>
      <w:pPr>
        <w:pStyle w:val="24"/>
      </w:pPr>
      <w:r>
        <w:t>The EIN field automatically inserts the dash (e.g. typing 123456789 shows as 12-3456789).</w:t>
      </w:r>
    </w:p>
    <w:p>
      <w:pPr>
        <w:pStyle w:val="4"/>
      </w:pPr>
      <w:r>
        <w:t>C3. Business Profile &amp; Owner Verification</w:t>
      </w:r>
    </w:p>
    <w:p>
      <w:pPr/>
      <w:r>
        <w:rPr>
          <w:b/>
        </w:rPr>
        <w:t xml:space="preserve">Why it matters: </w:t>
      </w:r>
      <w:r>
        <w:t>FieldLoop needs to know exactly who it's doing business with — both the company and the real person behind it — the same “know your customer” check any legitimate financial platform performs.</w:t>
      </w:r>
    </w:p>
    <w:p>
      <w:pPr/>
      <w:r>
        <w:rPr>
          <w:b/>
        </w:rPr>
        <w:t>Step by step:</w:t>
      </w:r>
    </w:p>
    <w:p>
      <w:pPr>
        <w:pStyle w:val="29"/>
      </w:pPr>
      <w:r>
        <w:t>Fill in the business's trade name, structure, phone, email, and address (including picking the state from the dropdown), then save and continue.</w:t>
      </w:r>
    </w:p>
    <w:p>
      <w:pPr>
        <w:pStyle w:val="29"/>
      </w:pPr>
      <w:r>
        <w:t>Fill in the owner's name, date of birth, last 4 of their SSN, and contact details, then save and continue.</w:t>
      </w:r>
    </w:p>
    <w:p>
      <w:pPr>
        <w:pStyle w:val="24"/>
      </w:pPr>
      <w:r>
        <w:t>Sensitive personal details (date of birth, SSN, home address) save correctly and, once saved, are shown masked with a Reveal option.</w:t>
      </w:r>
    </w:p>
    <w:p>
      <w:pPr>
        <w:pStyle w:val="24"/>
      </w:pPr>
      <w:r>
        <w:t>Phone number fields format themselves as you type (e.g. (555) 123-4567) and stop accepting digits once a full number is entered.</w:t>
      </w:r>
    </w:p>
    <w:p>
      <w:pPr>
        <w:pStyle w:val="24"/>
      </w:pPr>
      <w:r>
        <w:t>State is a dropdown of real states, not a free-text box.</w:t>
      </w:r>
    </w:p>
    <w:p>
      <w:pPr>
        <w:pStyle w:val="24"/>
      </w:pPr>
      <w:r>
        <w:t>Leaving a required field blank and clicking Save &amp; Continue automatically scrolls you to and highlights the first thing that needs fixing.</w:t>
      </w:r>
    </w:p>
    <w:p>
      <w:pPr>
        <w:pStyle w:val="24"/>
      </w:pPr>
      <w:r>
        <w:t>Navigate away to another step and back (or click Back) — everything you entered is still there.</w:t>
      </w:r>
    </w:p>
    <w:p>
      <w:pPr>
        <w:pStyle w:val="4"/>
      </w:pPr>
      <w:r>
        <w:t>C4. Key Contacts</w:t>
      </w:r>
    </w:p>
    <w:p>
      <w:pPr/>
      <w:r>
        <w:rPr>
          <w:b/>
        </w:rPr>
        <w:t xml:space="preserve">Why it matters: </w:t>
      </w:r>
      <w:r>
        <w:t>A business may need more than one point of contact on file — for example, a day-to-day contact and a separate emergency contact.</w:t>
      </w:r>
    </w:p>
    <w:p>
      <w:pPr/>
      <w:r>
        <w:rPr>
          <w:b/>
        </w:rPr>
        <w:t>Step by step:</w:t>
      </w:r>
    </w:p>
    <w:p>
      <w:pPr>
        <w:pStyle w:val="29"/>
      </w:pPr>
      <w:r>
        <w:t>Fill in the first contact's details.</w:t>
      </w:r>
    </w:p>
    <w:p>
      <w:pPr>
        <w:pStyle w:val="29"/>
      </w:pPr>
      <w:r>
        <w:t>Click Add Contact to add a second one.</w:t>
      </w:r>
    </w:p>
    <w:p>
      <w:pPr>
        <w:pStyle w:val="29"/>
      </w:pPr>
      <w:r>
        <w:t>Try deleting contacts down to just one, then try deleting that last one.</w:t>
      </w:r>
    </w:p>
    <w:p>
      <w:pPr>
        <w:pStyle w:val="24"/>
      </w:pPr>
      <w:r>
        <w:t>You can add more than one contact.</w:t>
      </w:r>
    </w:p>
    <w:p>
      <w:pPr>
        <w:pStyle w:val="24"/>
      </w:pPr>
      <w:r>
        <w:t>FieldLoop won't let you remove the very last contact.</w:t>
      </w:r>
    </w:p>
    <w:p>
      <w:pPr>
        <w:pStyle w:val="24"/>
      </w:pPr>
      <w:r>
        <w:t>Each contact's phone fields format themselves as you type, same as the business phone fields.</w:t>
      </w:r>
    </w:p>
    <w:p>
      <w:pPr>
        <w:pStyle w:val="4"/>
      </w:pPr>
      <w:r>
        <w:t>C5. Compliance &amp; Licensing</w:t>
      </w:r>
    </w:p>
    <w:p>
      <w:pPr/>
      <w:r>
        <w:rPr>
          <w:b/>
        </w:rPr>
        <w:t xml:space="preserve">Why it matters: </w:t>
      </w:r>
      <w:r>
        <w:t>Verifying a contractor's real license, insurance, and legal paperwork protects customers, FieldLoop, and the contractor itself from the risk of unlicensed or uninsured work.</w:t>
      </w:r>
    </w:p>
    <w:p>
      <w:pPr/>
      <w:r>
        <w:rPr>
          <w:b/>
        </w:rPr>
        <w:t>Step by step:</w:t>
      </w:r>
    </w:p>
    <w:p>
      <w:pPr>
        <w:pStyle w:val="29"/>
      </w:pPr>
      <w:r>
        <w:t>Fill in the state license (picking the license state from the dropdown), general liability insurance, workers' comp, and W-9 sections.</w:t>
      </w:r>
    </w:p>
    <w:p>
      <w:pPr>
        <w:pStyle w:val="29"/>
      </w:pPr>
      <w:r>
        <w:t>Add an extra trade license using the text box and Add License button.</w:t>
      </w:r>
    </w:p>
    <w:p>
      <w:pPr>
        <w:pStyle w:val="24"/>
      </w:pPr>
      <w:r>
        <w:t>The extra license appears as its own removable tag.</w:t>
      </w:r>
    </w:p>
    <w:p>
      <w:pPr>
        <w:pStyle w:val="24"/>
      </w:pPr>
      <w:r>
        <w:t>License State is a dropdown of real states, same as the address state fields on the previous step.</w:t>
      </w:r>
    </w:p>
    <w:p>
      <w:pPr>
        <w:pStyle w:val="4"/>
      </w:pPr>
      <w:r>
        <w:t>C6. Operations &amp; Workforce</w:t>
      </w:r>
    </w:p>
    <w:p>
      <w:pPr/>
      <w:r>
        <w:rPr>
          <w:b/>
        </w:rPr>
        <w:t xml:space="preserve">Why it matters: </w:t>
      </w:r>
      <w:r>
        <w:t>Knowing a contractor's trade, coverage area, hours, and crew size upfront helps FieldLoop understand who's actually using the platform and plan support accordingly.</w:t>
      </w:r>
    </w:p>
    <w:p>
      <w:pPr/>
      <w:r>
        <w:rPr>
          <w:b/>
        </w:rPr>
        <w:t>Step by step:</w:t>
      </w:r>
    </w:p>
    <w:p>
      <w:pPr>
        <w:pStyle w:val="29"/>
      </w:pPr>
      <w:r>
        <w:t>Fill in the primary trade and at least one service offered.</w:t>
      </w:r>
    </w:p>
    <w:p>
      <w:pPr>
        <w:pStyle w:val="29"/>
      </w:pPr>
      <w:r>
        <w:t>For Business Hours (Weekday), choose Open and set an opening and closing time; for Saturday Hours, try By Appointment Only instead.</w:t>
      </w:r>
    </w:p>
    <w:p>
      <w:pPr>
        <w:pStyle w:val="29"/>
      </w:pPr>
      <w:r>
        <w:t>Pick a Time Zone from the dropdown, then fill in the technician/vehicle counts.</w:t>
      </w:r>
    </w:p>
    <w:p>
      <w:pPr>
        <w:pStyle w:val="24"/>
      </w:pPr>
      <w:r>
        <w:t>Everything saves and the wizard advances to the next step.</w:t>
      </w:r>
    </w:p>
    <w:p>
      <w:pPr>
        <w:pStyle w:val="24"/>
      </w:pPr>
      <w:r>
        <w:t>Choosing Open for either day reveals real time pickers — setting a closing time earlier than the opening time is blocked with a clear message.</w:t>
      </w:r>
    </w:p>
    <w:p>
      <w:pPr>
        <w:pStyle w:val="24"/>
      </w:pPr>
      <w:r>
        <w:t>Time Zone is a dropdown of real US time zones, not free text.</w:t>
      </w:r>
    </w:p>
    <w:p>
      <w:pPr>
        <w:pStyle w:val="4"/>
      </w:pPr>
      <w:r>
        <w:t>C7. Banking &amp; Payouts</w:t>
      </w:r>
    </w:p>
    <w:p>
      <w:pPr/>
      <w:r>
        <w:rPr>
          <w:b/>
        </w:rPr>
        <w:t xml:space="preserve">Why it matters: </w:t>
      </w:r>
      <w:r>
        <w:t>This is how a contractor actually gets paid through FieldLoop — getting it right, and keeping it secure, is essential to earning their trust.</w:t>
      </w:r>
    </w:p>
    <w:p>
      <w:pPr/>
      <w:r>
        <w:rPr>
          <w:b/>
        </w:rPr>
        <w:t>Step by step:</w:t>
      </w:r>
    </w:p>
    <w:p>
      <w:pPr>
        <w:pStyle w:val="29"/>
      </w:pPr>
      <w:r>
        <w:t>Fill in the bank name, account type, routing number, and account number.</w:t>
      </w:r>
    </w:p>
    <w:p>
      <w:pPr>
        <w:pStyle w:val="29"/>
      </w:pPr>
      <w:r>
        <w:t>Click Reveal next to the routing/account numbers to confirm what you entered, then Hide again.</w:t>
      </w:r>
    </w:p>
    <w:p>
      <w:pPr>
        <w:pStyle w:val="24"/>
      </w:pPr>
      <w:r>
        <w:t>Banking numbers are masked by default with a working Reveal option.</w:t>
      </w:r>
    </w:p>
    <w:p>
      <w:pPr>
        <w:pStyle w:val="4"/>
      </w:pPr>
      <w:r>
        <w:t>C8. Activating the Contractor</w:t>
      </w:r>
    </w:p>
    <w:p>
      <w:pPr/>
      <w:r>
        <w:rPr>
          <w:b/>
        </w:rPr>
        <w:t xml:space="preserve">Why it matters: </w:t>
      </w:r>
      <w:r>
        <w:t>This is the finish line of onboarding — turning a filled-out application into a live, fully active customer on the platform.</w:t>
      </w:r>
    </w:p>
    <w:p>
      <w:pPr/>
      <w:r>
        <w:rPr>
          <w:b/>
        </w:rPr>
        <w:t>Step by step:</w:t>
      </w:r>
    </w:p>
    <w:p>
      <w:pPr>
        <w:pStyle w:val="29"/>
      </w:pPr>
      <w:r>
        <w:t>Review the final internal settings step (the contractor's ID and onboarding date are filled in automatically).</w:t>
      </w:r>
    </w:p>
    <w:p>
      <w:pPr>
        <w:pStyle w:val="29"/>
      </w:pPr>
      <w:r>
        <w:t>Click Save &amp; Activate Contractor.</w:t>
      </w:r>
    </w:p>
    <w:p>
      <w:pPr>
        <w:pStyle w:val="24"/>
      </w:pPr>
      <w:r>
        <w:t>If anything required from an earlier step is missing, you're shown exactly what's missing with a link that jumps straight to it.</w:t>
      </w:r>
    </w:p>
    <w:p>
      <w:pPr>
        <w:pStyle w:val="24"/>
      </w:pPr>
      <w:r>
        <w:t>Once activated, a confirmation screen appears.</w:t>
      </w:r>
    </w:p>
    <w:p>
      <w:pPr>
        <w:pStyle w:val="4"/>
      </w:pPr>
      <w:r>
        <w:t>C9. Creating the Contractor's Portal Login</w:t>
      </w:r>
    </w:p>
    <w:p>
      <w:pPr/>
      <w:r>
        <w:rPr>
          <w:b/>
        </w:rPr>
        <w:t xml:space="preserve">Why it matters: </w:t>
      </w:r>
      <w:r>
        <w:t>The moment a contractor is activated, they need their own username and password to actually start using the Contractor Dashboard (Part B).</w:t>
      </w:r>
    </w:p>
    <w:p>
      <w:pPr/>
      <w:r>
        <w:rPr>
          <w:b/>
        </w:rPr>
        <w:t>Step by step:</w:t>
      </w:r>
    </w:p>
    <w:p>
      <w:pPr>
        <w:pStyle w:val="29"/>
      </w:pPr>
      <w:r>
        <w:t>On the confirmation screen, enter a login email and a password meeting the rules shown, in both the Password and Confirm Password fields.</w:t>
      </w:r>
    </w:p>
    <w:p>
      <w:pPr>
        <w:pStyle w:val="29"/>
      </w:pPr>
      <w:r>
        <w:t>Click Save Credentials &amp; Finish.</w:t>
      </w:r>
    </w:p>
    <w:p>
      <w:pPr>
        <w:pStyle w:val="24"/>
      </w:pPr>
      <w:r>
        <w:t>Mismatched passwords are caught with a clear message before you can continue.</w:t>
      </w:r>
    </w:p>
    <w:p>
      <w:pPr>
        <w:pStyle w:val="24"/>
      </w:pPr>
      <w:r>
        <w:t>A summary screen shows the new login, and you can copy it to use later.</w:t>
      </w:r>
    </w:p>
    <w:p>
      <w:pPr>
        <w:pStyle w:val="4"/>
      </w:pPr>
      <w:r>
        <w:t>C10. Finding an Existing Contractor</w:t>
      </w:r>
    </w:p>
    <w:p>
      <w:pPr/>
      <w:r>
        <w:rPr>
          <w:b/>
        </w:rPr>
        <w:t xml:space="preserve">Why it matters: </w:t>
      </w:r>
      <w:r>
        <w:t>Staff need to look up and revisit any contractor's file at any time — for support, a follow-up, or an update — not just at signup.</w:t>
      </w:r>
    </w:p>
    <w:p>
      <w:pPr/>
      <w:r>
        <w:rPr>
          <w:b/>
        </w:rPr>
        <w:t>Step by step:</w:t>
      </w:r>
    </w:p>
    <w:p>
      <w:pPr>
        <w:pStyle w:val="29"/>
      </w:pPr>
      <w:r>
        <w:t>Click the Existing Contractors tab.</w:t>
      </w:r>
    </w:p>
    <w:p>
      <w:pPr>
        <w:pStyle w:val="29"/>
      </w:pPr>
      <w:r>
        <w:t>Search by the business name you just registered, or paste in its ID.</w:t>
      </w:r>
    </w:p>
    <w:p>
      <w:pPr>
        <w:pStyle w:val="24"/>
      </w:pPr>
      <w:r>
        <w:t>The correct contractor loads back in, exactly where you left off.</w:t>
      </w:r>
    </w:p>
    <w:p>
      <w:pPr>
        <w:pStyle w:val="4"/>
      </w:pPr>
      <w:r>
        <w:t>C11. Canceling an Unfinished Registration</w:t>
      </w:r>
    </w:p>
    <w:p>
      <w:pPr/>
      <w:r>
        <w:rPr>
          <w:b/>
        </w:rPr>
        <w:t xml:space="preserve">Why it matters: </w:t>
      </w:r>
      <w:r>
        <w:t>A registration sometimes gets started and abandoned. Leaving that half-finished record sitting in the system forever isn't good practice, so there's a real way to remove it.</w:t>
      </w:r>
    </w:p>
    <w:p>
      <w:pPr/>
      <w:r>
        <w:rPr>
          <w:b/>
        </w:rPr>
        <w:t>Step by step:</w:t>
      </w:r>
    </w:p>
    <w:p>
      <w:pPr>
        <w:pStyle w:val="29"/>
      </w:pPr>
      <w:r>
        <w:t>Start a new registration (or open one you don't need) and confirm it hasn't been activated yet.</w:t>
      </w:r>
    </w:p>
    <w:p>
      <w:pPr>
        <w:pStyle w:val="29"/>
      </w:pPr>
      <w:r>
        <w:t>Click the red Cancel Registration button, visible in the header on every step of the wizard.</w:t>
      </w:r>
    </w:p>
    <w:p>
      <w:pPr>
        <w:pStyle w:val="29"/>
      </w:pPr>
      <w:r>
        <w:t>Confirm the warning prompt.</w:t>
      </w:r>
    </w:p>
    <w:p>
      <w:pPr>
        <w:pStyle w:val="24"/>
      </w:pPr>
      <w:r>
        <w:t>The button reads Cancel Registration for a not-yet-activated contractor — a less alarming action than terminating a live one.</w:t>
      </w:r>
    </w:p>
    <w:p>
      <w:pPr>
        <w:pStyle w:val="24"/>
      </w:pPr>
      <w:r>
        <w:t>After confirming, the record is gone — searching for it under Existing Contractors no longer finds it.</w:t>
      </w:r>
    </w:p>
    <w:p>
      <w:pPr>
        <w:pStyle w:val="24"/>
      </w:pPr>
      <w:r>
        <w:t>Once you've activated a contractor (C8), the same button changes to Terminate Contractor instead — that one keeps the record and its history rather than deleting it.</w:t>
      </w:r>
    </w:p>
    <w:p>
      <w:pPr>
        <w:pStyle w:val="4"/>
      </w:pPr>
      <w:r>
        <w:t>C12. Signing Out</w:t>
      </w:r>
    </w:p>
    <w:p>
      <w:pPr/>
      <w:r>
        <w:rPr>
          <w:b/>
        </w:rPr>
        <w:t>Step by step:</w:t>
      </w:r>
    </w:p>
    <w:p>
      <w:pPr>
        <w:pStyle w:val="29"/>
      </w:pPr>
      <w:r>
        <w:t>Click Sign out.</w:t>
      </w:r>
    </w:p>
    <w:p>
      <w:pPr>
        <w:pStyle w:val="24"/>
      </w:pPr>
      <w:r>
        <w:t>You land back on the sign-in page.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281B6C"/>
    <w:rsid w:val="270B7814"/>
    <w:rsid w:val="39D5265C"/>
    <w:rsid w:val="75451E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587</Words>
  <Characters>2979</Characters>
  <Lines>0</Lines>
  <Paragraphs>0</Paragraphs>
  <TotalTime>24</TotalTime>
  <ScaleCrop>false</ScaleCrop>
  <LinksUpToDate>false</LinksUpToDate>
  <CharactersWithSpaces>3515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Prem</cp:lastModifiedBy>
  <dcterms:modified xsi:type="dcterms:W3CDTF">2026-08-22T11:30:01Z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eyJoZGlkIjoiOTJhMzFjMTVmNTc4MjZkY2UwNDhjN2Y3OWNlMTMwOWUifQ==</vt:lpwstr>
  </property>
  <property fmtid="{D5CDD505-2E9C-101B-9397-08002B2CF9AE}" pid="3" name="KSOProductBuildVer">
    <vt:lpwstr>1033-12.1.0.28032</vt:lpwstr>
  </property>
  <property fmtid="{D5CDD505-2E9C-101B-9397-08002B2CF9AE}" pid="4" name="ICV">
    <vt:lpwstr>433A59411E3D41E2A84E59EABA5EC128_12</vt:lpwstr>
  </property>
</Properties>
</file>