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136E07" w14:textId="0614754A" w:rsidR="00C66D22" w:rsidRPr="00C66D22" w:rsidRDefault="00C66D22" w:rsidP="00C66D22">
      <w:pPr>
        <w:jc w:val="center"/>
        <w:rPr>
          <w:b/>
          <w:bCs/>
        </w:rPr>
      </w:pPr>
      <w:r w:rsidRPr="00C66D22">
        <w:rPr>
          <w:b/>
          <w:bCs/>
        </w:rPr>
        <w:t>First Data</w:t>
      </w:r>
    </w:p>
    <w:p w14:paraId="7862124F" w14:textId="6F040A7E" w:rsidR="009448C8" w:rsidRDefault="00C66D22" w:rsidP="00C66D22">
      <w:pPr>
        <w:jc w:val="center"/>
      </w:pPr>
      <w:r>
        <w:t xml:space="preserve">Table 1. </w:t>
      </w:r>
      <w:r w:rsidRPr="00667B7C">
        <w:t>Results of Accuracy and Precision Testing of Weight Measurement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1"/>
        <w:gridCol w:w="1182"/>
        <w:gridCol w:w="1005"/>
        <w:gridCol w:w="1179"/>
      </w:tblGrid>
      <w:tr w:rsidR="00C66D22" w14:paraId="5CBEB6A5" w14:textId="77777777" w:rsidTr="00C66D22">
        <w:trPr>
          <w:jc w:val="center"/>
        </w:trPr>
        <w:tc>
          <w:tcPr>
            <w:tcW w:w="1131" w:type="dxa"/>
          </w:tcPr>
          <w:p w14:paraId="468A7BA3" w14:textId="77777777" w:rsidR="00C66D22" w:rsidRDefault="00C66D22" w:rsidP="001D63E8">
            <w:pPr>
              <w:jc w:val="center"/>
            </w:pPr>
            <w:r>
              <w:t xml:space="preserve">Weight Reference </w:t>
            </w:r>
            <w:r w:rsidRPr="00592247">
              <w:t>(kg)</w:t>
            </w:r>
          </w:p>
        </w:tc>
        <w:tc>
          <w:tcPr>
            <w:tcW w:w="1182" w:type="dxa"/>
          </w:tcPr>
          <w:p w14:paraId="49B5F77A" w14:textId="77777777" w:rsidR="00C66D22" w:rsidRDefault="00C66D22" w:rsidP="001D63E8">
            <w:pPr>
              <w:pStyle w:val="ListParagraph"/>
              <w:ind w:left="0"/>
              <w:jc w:val="center"/>
            </w:pPr>
            <w:r>
              <w:t>Reading Average (kg)</w:t>
            </w:r>
          </w:p>
        </w:tc>
        <w:tc>
          <w:tcPr>
            <w:tcW w:w="1005" w:type="dxa"/>
          </w:tcPr>
          <w:p w14:paraId="64E3F1C3" w14:textId="77777777" w:rsidR="00C66D22" w:rsidRDefault="00C66D22" w:rsidP="001D63E8">
            <w:pPr>
              <w:pStyle w:val="ListParagraph"/>
              <w:ind w:left="0"/>
            </w:pPr>
            <w:r>
              <w:t xml:space="preserve">Error </w:t>
            </w:r>
          </w:p>
          <w:p w14:paraId="17BEBC01" w14:textId="77777777" w:rsidR="00C66D22" w:rsidRDefault="00C66D22" w:rsidP="001D63E8">
            <w:pPr>
              <w:pStyle w:val="ListParagraph"/>
              <w:ind w:left="0"/>
              <w:jc w:val="center"/>
            </w:pPr>
            <w:r>
              <w:t>(%)</w:t>
            </w:r>
          </w:p>
        </w:tc>
        <w:tc>
          <w:tcPr>
            <w:tcW w:w="1179" w:type="dxa"/>
          </w:tcPr>
          <w:p w14:paraId="0B3F3700" w14:textId="77777777" w:rsidR="00C66D22" w:rsidRDefault="00C66D22" w:rsidP="001D63E8">
            <w:pPr>
              <w:pStyle w:val="ListParagraph"/>
              <w:ind w:left="0"/>
            </w:pPr>
            <w:r>
              <w:t>Standard Deviation</w:t>
            </w:r>
          </w:p>
          <w:p w14:paraId="132DBD2A" w14:textId="77777777" w:rsidR="00C66D22" w:rsidRDefault="00C66D22" w:rsidP="001D63E8">
            <w:pPr>
              <w:pStyle w:val="ListParagraph"/>
              <w:ind w:left="0"/>
              <w:jc w:val="center"/>
            </w:pPr>
            <w:r>
              <w:t>(kg)</w:t>
            </w:r>
          </w:p>
        </w:tc>
      </w:tr>
      <w:tr w:rsidR="00C66D22" w14:paraId="4254304E" w14:textId="77777777" w:rsidTr="00C66D22">
        <w:trPr>
          <w:jc w:val="center"/>
        </w:trPr>
        <w:tc>
          <w:tcPr>
            <w:tcW w:w="1131" w:type="dxa"/>
          </w:tcPr>
          <w:p w14:paraId="1B71AF3C" w14:textId="77777777" w:rsidR="00C66D22" w:rsidRDefault="00C66D22" w:rsidP="001D63E8">
            <w:pPr>
              <w:pStyle w:val="ListParagraph"/>
              <w:ind w:left="0"/>
              <w:jc w:val="center"/>
            </w:pPr>
            <w:r w:rsidRPr="004F2B39">
              <w:t>0.25</w:t>
            </w:r>
          </w:p>
        </w:tc>
        <w:tc>
          <w:tcPr>
            <w:tcW w:w="1182" w:type="dxa"/>
          </w:tcPr>
          <w:p w14:paraId="735C5BB9" w14:textId="77777777" w:rsidR="00C66D22" w:rsidRDefault="00C66D22" w:rsidP="001D63E8">
            <w:pPr>
              <w:pStyle w:val="ListParagraph"/>
              <w:ind w:left="0"/>
              <w:jc w:val="center"/>
            </w:pPr>
            <w:r w:rsidRPr="00E154BB">
              <w:t>0.25</w:t>
            </w:r>
          </w:p>
        </w:tc>
        <w:tc>
          <w:tcPr>
            <w:tcW w:w="1005" w:type="dxa"/>
          </w:tcPr>
          <w:p w14:paraId="3937BAA0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F05BF">
              <w:t>0.000</w:t>
            </w:r>
          </w:p>
        </w:tc>
        <w:tc>
          <w:tcPr>
            <w:tcW w:w="1179" w:type="dxa"/>
          </w:tcPr>
          <w:p w14:paraId="29FF4DB0" w14:textId="77777777" w:rsidR="00C66D22" w:rsidRDefault="00C66D22" w:rsidP="001D63E8">
            <w:pPr>
              <w:pStyle w:val="ListParagraph"/>
              <w:ind w:left="0"/>
              <w:jc w:val="center"/>
            </w:pPr>
            <w:r w:rsidRPr="00893136">
              <w:t>0.000</w:t>
            </w:r>
          </w:p>
        </w:tc>
      </w:tr>
      <w:tr w:rsidR="00C66D22" w14:paraId="4FAC7B52" w14:textId="77777777" w:rsidTr="00C66D22">
        <w:trPr>
          <w:jc w:val="center"/>
        </w:trPr>
        <w:tc>
          <w:tcPr>
            <w:tcW w:w="1131" w:type="dxa"/>
          </w:tcPr>
          <w:p w14:paraId="32CDF23C" w14:textId="77777777" w:rsidR="00C66D22" w:rsidRDefault="00C66D22" w:rsidP="001D63E8">
            <w:pPr>
              <w:pStyle w:val="ListParagraph"/>
              <w:ind w:left="0"/>
              <w:jc w:val="center"/>
            </w:pPr>
            <w:r w:rsidRPr="004F2B39">
              <w:t>0.5</w:t>
            </w:r>
          </w:p>
        </w:tc>
        <w:tc>
          <w:tcPr>
            <w:tcW w:w="1182" w:type="dxa"/>
          </w:tcPr>
          <w:p w14:paraId="21D2AFBB" w14:textId="77777777" w:rsidR="00C66D22" w:rsidRDefault="00C66D22" w:rsidP="001D63E8">
            <w:pPr>
              <w:pStyle w:val="ListParagraph"/>
              <w:ind w:left="0"/>
              <w:jc w:val="center"/>
            </w:pPr>
            <w:r w:rsidRPr="00E154BB">
              <w:t>0.5</w:t>
            </w:r>
          </w:p>
        </w:tc>
        <w:tc>
          <w:tcPr>
            <w:tcW w:w="1005" w:type="dxa"/>
          </w:tcPr>
          <w:p w14:paraId="2AAC5ACC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F05BF">
              <w:t>0.000</w:t>
            </w:r>
          </w:p>
        </w:tc>
        <w:tc>
          <w:tcPr>
            <w:tcW w:w="1179" w:type="dxa"/>
          </w:tcPr>
          <w:p w14:paraId="312410FD" w14:textId="77777777" w:rsidR="00C66D22" w:rsidRDefault="00C66D22" w:rsidP="001D63E8">
            <w:pPr>
              <w:pStyle w:val="ListParagraph"/>
              <w:ind w:left="0"/>
              <w:jc w:val="center"/>
            </w:pPr>
            <w:r w:rsidRPr="00893136">
              <w:t>0.000</w:t>
            </w:r>
          </w:p>
        </w:tc>
      </w:tr>
      <w:tr w:rsidR="00C66D22" w14:paraId="56E88A41" w14:textId="77777777" w:rsidTr="00C66D22">
        <w:trPr>
          <w:jc w:val="center"/>
        </w:trPr>
        <w:tc>
          <w:tcPr>
            <w:tcW w:w="1131" w:type="dxa"/>
          </w:tcPr>
          <w:p w14:paraId="2703E895" w14:textId="77777777" w:rsidR="00C66D22" w:rsidRDefault="00C66D22" w:rsidP="001D63E8">
            <w:pPr>
              <w:pStyle w:val="ListParagraph"/>
              <w:ind w:left="0"/>
              <w:jc w:val="center"/>
            </w:pPr>
            <w:r w:rsidRPr="004F2B39">
              <w:t>0.75</w:t>
            </w:r>
          </w:p>
        </w:tc>
        <w:tc>
          <w:tcPr>
            <w:tcW w:w="1182" w:type="dxa"/>
          </w:tcPr>
          <w:p w14:paraId="5BFE7644" w14:textId="77777777" w:rsidR="00C66D22" w:rsidRDefault="00C66D22" w:rsidP="001D63E8">
            <w:pPr>
              <w:pStyle w:val="ListParagraph"/>
              <w:ind w:left="0"/>
              <w:jc w:val="center"/>
            </w:pPr>
            <w:r w:rsidRPr="00E154BB">
              <w:t>0.75</w:t>
            </w:r>
          </w:p>
        </w:tc>
        <w:tc>
          <w:tcPr>
            <w:tcW w:w="1005" w:type="dxa"/>
          </w:tcPr>
          <w:p w14:paraId="4C0BFC3F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F05BF">
              <w:t>0.000</w:t>
            </w:r>
          </w:p>
        </w:tc>
        <w:tc>
          <w:tcPr>
            <w:tcW w:w="1179" w:type="dxa"/>
          </w:tcPr>
          <w:p w14:paraId="02D8EC29" w14:textId="77777777" w:rsidR="00C66D22" w:rsidRDefault="00C66D22" w:rsidP="001D63E8">
            <w:pPr>
              <w:pStyle w:val="ListParagraph"/>
              <w:ind w:left="0"/>
              <w:jc w:val="center"/>
            </w:pPr>
            <w:r w:rsidRPr="00893136">
              <w:t>0.000</w:t>
            </w:r>
          </w:p>
        </w:tc>
      </w:tr>
      <w:tr w:rsidR="00C66D22" w14:paraId="5DCBFAD5" w14:textId="77777777" w:rsidTr="00C66D22">
        <w:trPr>
          <w:jc w:val="center"/>
        </w:trPr>
        <w:tc>
          <w:tcPr>
            <w:tcW w:w="1131" w:type="dxa"/>
          </w:tcPr>
          <w:p w14:paraId="320CC3A5" w14:textId="77777777" w:rsidR="00C66D22" w:rsidRDefault="00C66D22" w:rsidP="001D63E8">
            <w:pPr>
              <w:pStyle w:val="ListParagraph"/>
              <w:ind w:left="0"/>
              <w:jc w:val="center"/>
            </w:pPr>
            <w:r w:rsidRPr="004F2B39">
              <w:t>1</w:t>
            </w:r>
          </w:p>
        </w:tc>
        <w:tc>
          <w:tcPr>
            <w:tcW w:w="1182" w:type="dxa"/>
          </w:tcPr>
          <w:p w14:paraId="2EBA6E3A" w14:textId="77777777" w:rsidR="00C66D22" w:rsidRDefault="00C66D22" w:rsidP="001D63E8">
            <w:pPr>
              <w:pStyle w:val="ListParagraph"/>
              <w:ind w:left="0"/>
              <w:jc w:val="center"/>
            </w:pPr>
            <w:r w:rsidRPr="00E154BB">
              <w:t>1</w:t>
            </w:r>
          </w:p>
        </w:tc>
        <w:tc>
          <w:tcPr>
            <w:tcW w:w="1005" w:type="dxa"/>
          </w:tcPr>
          <w:p w14:paraId="41238661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F05BF">
              <w:t>0.000</w:t>
            </w:r>
          </w:p>
        </w:tc>
        <w:tc>
          <w:tcPr>
            <w:tcW w:w="1179" w:type="dxa"/>
          </w:tcPr>
          <w:p w14:paraId="0AE712E1" w14:textId="77777777" w:rsidR="00C66D22" w:rsidRDefault="00C66D22" w:rsidP="001D63E8">
            <w:pPr>
              <w:pStyle w:val="ListParagraph"/>
              <w:ind w:left="0"/>
              <w:jc w:val="center"/>
            </w:pPr>
            <w:r w:rsidRPr="00893136">
              <w:t>0.000</w:t>
            </w:r>
          </w:p>
        </w:tc>
      </w:tr>
      <w:tr w:rsidR="00C66D22" w14:paraId="5399F6E8" w14:textId="77777777" w:rsidTr="00C66D22">
        <w:trPr>
          <w:jc w:val="center"/>
        </w:trPr>
        <w:tc>
          <w:tcPr>
            <w:tcW w:w="1131" w:type="dxa"/>
          </w:tcPr>
          <w:p w14:paraId="7562A6F3" w14:textId="77777777" w:rsidR="00C66D22" w:rsidRDefault="00C66D22" w:rsidP="001D63E8">
            <w:pPr>
              <w:pStyle w:val="ListParagraph"/>
              <w:ind w:left="0"/>
              <w:jc w:val="center"/>
            </w:pPr>
            <w:r w:rsidRPr="004F2B39">
              <w:t>1.25</w:t>
            </w:r>
          </w:p>
        </w:tc>
        <w:tc>
          <w:tcPr>
            <w:tcW w:w="1182" w:type="dxa"/>
          </w:tcPr>
          <w:p w14:paraId="64ABB5DB" w14:textId="77777777" w:rsidR="00C66D22" w:rsidRDefault="00C66D22" w:rsidP="001D63E8">
            <w:pPr>
              <w:pStyle w:val="ListParagraph"/>
              <w:ind w:left="0"/>
              <w:jc w:val="center"/>
            </w:pPr>
            <w:r w:rsidRPr="00E154BB">
              <w:t>1.25</w:t>
            </w:r>
          </w:p>
        </w:tc>
        <w:tc>
          <w:tcPr>
            <w:tcW w:w="1005" w:type="dxa"/>
          </w:tcPr>
          <w:p w14:paraId="2A6C7CE2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F05BF">
              <w:t>0.000</w:t>
            </w:r>
          </w:p>
        </w:tc>
        <w:tc>
          <w:tcPr>
            <w:tcW w:w="1179" w:type="dxa"/>
          </w:tcPr>
          <w:p w14:paraId="1EFFBA47" w14:textId="77777777" w:rsidR="00C66D22" w:rsidRDefault="00C66D22" w:rsidP="001D63E8">
            <w:pPr>
              <w:pStyle w:val="ListParagraph"/>
              <w:ind w:left="0"/>
              <w:jc w:val="center"/>
            </w:pPr>
            <w:r w:rsidRPr="00893136">
              <w:t>0.000</w:t>
            </w:r>
          </w:p>
        </w:tc>
      </w:tr>
      <w:tr w:rsidR="00C66D22" w14:paraId="54C126DB" w14:textId="77777777" w:rsidTr="00C66D22">
        <w:trPr>
          <w:jc w:val="center"/>
        </w:trPr>
        <w:tc>
          <w:tcPr>
            <w:tcW w:w="1131" w:type="dxa"/>
          </w:tcPr>
          <w:p w14:paraId="54A1F633" w14:textId="77777777" w:rsidR="00C66D22" w:rsidRDefault="00C66D22" w:rsidP="001D63E8">
            <w:pPr>
              <w:pStyle w:val="ListParagraph"/>
              <w:ind w:left="0"/>
              <w:jc w:val="center"/>
            </w:pPr>
            <w:r w:rsidRPr="004F2B39">
              <w:t>1.5</w:t>
            </w:r>
          </w:p>
        </w:tc>
        <w:tc>
          <w:tcPr>
            <w:tcW w:w="1182" w:type="dxa"/>
          </w:tcPr>
          <w:p w14:paraId="646EED26" w14:textId="77777777" w:rsidR="00C66D22" w:rsidRDefault="00C66D22" w:rsidP="001D63E8">
            <w:pPr>
              <w:pStyle w:val="ListParagraph"/>
              <w:ind w:left="0"/>
              <w:jc w:val="center"/>
            </w:pPr>
            <w:r w:rsidRPr="00E154BB">
              <w:t>1.5</w:t>
            </w:r>
          </w:p>
        </w:tc>
        <w:tc>
          <w:tcPr>
            <w:tcW w:w="1005" w:type="dxa"/>
          </w:tcPr>
          <w:p w14:paraId="0E8CB6DB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F05BF">
              <w:t>0.000</w:t>
            </w:r>
          </w:p>
        </w:tc>
        <w:tc>
          <w:tcPr>
            <w:tcW w:w="1179" w:type="dxa"/>
          </w:tcPr>
          <w:p w14:paraId="474FA030" w14:textId="77777777" w:rsidR="00C66D22" w:rsidRDefault="00C66D22" w:rsidP="001D63E8">
            <w:pPr>
              <w:pStyle w:val="ListParagraph"/>
              <w:ind w:left="0"/>
              <w:jc w:val="center"/>
            </w:pPr>
            <w:r w:rsidRPr="00893136">
              <w:t>0.000</w:t>
            </w:r>
          </w:p>
        </w:tc>
      </w:tr>
      <w:tr w:rsidR="00C66D22" w14:paraId="71A9BE41" w14:textId="77777777" w:rsidTr="00C66D22">
        <w:trPr>
          <w:jc w:val="center"/>
        </w:trPr>
        <w:tc>
          <w:tcPr>
            <w:tcW w:w="1131" w:type="dxa"/>
          </w:tcPr>
          <w:p w14:paraId="10FC7C19" w14:textId="77777777" w:rsidR="00C66D22" w:rsidRDefault="00C66D22" w:rsidP="001D63E8">
            <w:pPr>
              <w:pStyle w:val="ListParagraph"/>
              <w:ind w:left="0"/>
              <w:jc w:val="center"/>
            </w:pPr>
            <w:r w:rsidRPr="004F2B39">
              <w:t>1.75</w:t>
            </w:r>
          </w:p>
        </w:tc>
        <w:tc>
          <w:tcPr>
            <w:tcW w:w="1182" w:type="dxa"/>
          </w:tcPr>
          <w:p w14:paraId="41318B12" w14:textId="77777777" w:rsidR="00C66D22" w:rsidRDefault="00C66D22" w:rsidP="001D63E8">
            <w:pPr>
              <w:pStyle w:val="ListParagraph"/>
              <w:ind w:left="0"/>
              <w:jc w:val="center"/>
            </w:pPr>
            <w:r w:rsidRPr="00E154BB">
              <w:t>1.752</w:t>
            </w:r>
          </w:p>
        </w:tc>
        <w:tc>
          <w:tcPr>
            <w:tcW w:w="1005" w:type="dxa"/>
          </w:tcPr>
          <w:p w14:paraId="24B11007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F05BF">
              <w:t>0.114</w:t>
            </w:r>
          </w:p>
        </w:tc>
        <w:tc>
          <w:tcPr>
            <w:tcW w:w="1179" w:type="dxa"/>
          </w:tcPr>
          <w:p w14:paraId="37C091E5" w14:textId="77777777" w:rsidR="00C66D22" w:rsidRDefault="00C66D22" w:rsidP="001D63E8">
            <w:pPr>
              <w:pStyle w:val="ListParagraph"/>
              <w:ind w:left="0"/>
              <w:jc w:val="center"/>
            </w:pPr>
            <w:r w:rsidRPr="00893136">
              <w:t>0.004</w:t>
            </w:r>
          </w:p>
        </w:tc>
      </w:tr>
      <w:tr w:rsidR="00C66D22" w14:paraId="6CDD8D00" w14:textId="77777777" w:rsidTr="00C66D22">
        <w:trPr>
          <w:jc w:val="center"/>
        </w:trPr>
        <w:tc>
          <w:tcPr>
            <w:tcW w:w="1131" w:type="dxa"/>
          </w:tcPr>
          <w:p w14:paraId="17F4A912" w14:textId="77777777" w:rsidR="00C66D22" w:rsidRDefault="00C66D22" w:rsidP="001D63E8">
            <w:pPr>
              <w:pStyle w:val="ListParagraph"/>
              <w:ind w:left="0"/>
              <w:jc w:val="center"/>
            </w:pPr>
            <w:r w:rsidRPr="004F2B39">
              <w:t>2</w:t>
            </w:r>
          </w:p>
        </w:tc>
        <w:tc>
          <w:tcPr>
            <w:tcW w:w="1182" w:type="dxa"/>
          </w:tcPr>
          <w:p w14:paraId="2006C8EB" w14:textId="77777777" w:rsidR="00C66D22" w:rsidRDefault="00C66D22" w:rsidP="001D63E8">
            <w:pPr>
              <w:pStyle w:val="ListParagraph"/>
              <w:ind w:left="0"/>
              <w:jc w:val="center"/>
            </w:pPr>
            <w:r w:rsidRPr="00E154BB">
              <w:t>2.005</w:t>
            </w:r>
          </w:p>
        </w:tc>
        <w:tc>
          <w:tcPr>
            <w:tcW w:w="1005" w:type="dxa"/>
          </w:tcPr>
          <w:p w14:paraId="3F56ADBF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F05BF">
              <w:t>0.250</w:t>
            </w:r>
          </w:p>
        </w:tc>
        <w:tc>
          <w:tcPr>
            <w:tcW w:w="1179" w:type="dxa"/>
          </w:tcPr>
          <w:p w14:paraId="7B545213" w14:textId="77777777" w:rsidR="00C66D22" w:rsidRDefault="00C66D22" w:rsidP="001D63E8">
            <w:pPr>
              <w:pStyle w:val="ListParagraph"/>
              <w:ind w:left="0"/>
              <w:jc w:val="center"/>
            </w:pPr>
            <w:r w:rsidRPr="00893136">
              <w:t>0.005</w:t>
            </w:r>
          </w:p>
        </w:tc>
      </w:tr>
      <w:tr w:rsidR="00C66D22" w14:paraId="3722FFCE" w14:textId="77777777" w:rsidTr="00C66D22">
        <w:trPr>
          <w:jc w:val="center"/>
        </w:trPr>
        <w:tc>
          <w:tcPr>
            <w:tcW w:w="1131" w:type="dxa"/>
          </w:tcPr>
          <w:p w14:paraId="0A771AA3" w14:textId="77777777" w:rsidR="00C66D22" w:rsidRDefault="00C66D22" w:rsidP="001D63E8">
            <w:pPr>
              <w:pStyle w:val="ListParagraph"/>
              <w:ind w:left="0"/>
              <w:jc w:val="center"/>
            </w:pPr>
            <w:r w:rsidRPr="004F2B39">
              <w:t>2.25</w:t>
            </w:r>
          </w:p>
        </w:tc>
        <w:tc>
          <w:tcPr>
            <w:tcW w:w="1182" w:type="dxa"/>
          </w:tcPr>
          <w:p w14:paraId="16458668" w14:textId="77777777" w:rsidR="00C66D22" w:rsidRDefault="00C66D22" w:rsidP="001D63E8">
            <w:pPr>
              <w:pStyle w:val="ListParagraph"/>
              <w:ind w:left="0"/>
              <w:jc w:val="center"/>
            </w:pPr>
            <w:r w:rsidRPr="00E154BB">
              <w:t>2.241</w:t>
            </w:r>
          </w:p>
        </w:tc>
        <w:tc>
          <w:tcPr>
            <w:tcW w:w="1005" w:type="dxa"/>
          </w:tcPr>
          <w:p w14:paraId="0441F730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F05BF">
              <w:t>-0.400</w:t>
            </w:r>
          </w:p>
        </w:tc>
        <w:tc>
          <w:tcPr>
            <w:tcW w:w="1179" w:type="dxa"/>
          </w:tcPr>
          <w:p w14:paraId="71B490C6" w14:textId="77777777" w:rsidR="00C66D22" w:rsidRDefault="00C66D22" w:rsidP="001D63E8">
            <w:pPr>
              <w:pStyle w:val="ListParagraph"/>
              <w:ind w:left="0"/>
              <w:jc w:val="center"/>
            </w:pPr>
            <w:r w:rsidRPr="00893136">
              <w:t>0.005</w:t>
            </w:r>
          </w:p>
        </w:tc>
      </w:tr>
      <w:tr w:rsidR="00C66D22" w14:paraId="769726E5" w14:textId="77777777" w:rsidTr="00C66D22">
        <w:trPr>
          <w:jc w:val="center"/>
        </w:trPr>
        <w:tc>
          <w:tcPr>
            <w:tcW w:w="1131" w:type="dxa"/>
          </w:tcPr>
          <w:p w14:paraId="54BC4FAF" w14:textId="77777777" w:rsidR="00C66D22" w:rsidRDefault="00C66D22" w:rsidP="001D63E8">
            <w:pPr>
              <w:pStyle w:val="ListParagraph"/>
              <w:ind w:left="0"/>
              <w:jc w:val="center"/>
            </w:pPr>
            <w:r w:rsidRPr="004F2B39">
              <w:t>2.5</w:t>
            </w:r>
          </w:p>
        </w:tc>
        <w:tc>
          <w:tcPr>
            <w:tcW w:w="1182" w:type="dxa"/>
          </w:tcPr>
          <w:p w14:paraId="5749E236" w14:textId="77777777" w:rsidR="00C66D22" w:rsidRDefault="00C66D22" w:rsidP="001D63E8">
            <w:pPr>
              <w:pStyle w:val="ListParagraph"/>
              <w:ind w:left="0"/>
              <w:jc w:val="center"/>
            </w:pPr>
            <w:r w:rsidRPr="00E154BB">
              <w:t>2.485</w:t>
            </w:r>
          </w:p>
        </w:tc>
        <w:tc>
          <w:tcPr>
            <w:tcW w:w="1005" w:type="dxa"/>
          </w:tcPr>
          <w:p w14:paraId="48781233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F05BF">
              <w:t>-0.600</w:t>
            </w:r>
          </w:p>
        </w:tc>
        <w:tc>
          <w:tcPr>
            <w:tcW w:w="1179" w:type="dxa"/>
          </w:tcPr>
          <w:p w14:paraId="415F0D89" w14:textId="77777777" w:rsidR="00C66D22" w:rsidRDefault="00C66D22" w:rsidP="001D63E8">
            <w:pPr>
              <w:pStyle w:val="ListParagraph"/>
              <w:ind w:left="0"/>
              <w:jc w:val="center"/>
            </w:pPr>
            <w:r w:rsidRPr="00893136">
              <w:t>0.008</w:t>
            </w:r>
          </w:p>
        </w:tc>
      </w:tr>
      <w:tr w:rsidR="00C66D22" w14:paraId="38EDA47D" w14:textId="77777777" w:rsidTr="00C66D22">
        <w:trPr>
          <w:jc w:val="center"/>
        </w:trPr>
        <w:tc>
          <w:tcPr>
            <w:tcW w:w="1131" w:type="dxa"/>
          </w:tcPr>
          <w:p w14:paraId="1FBC0F23" w14:textId="77777777" w:rsidR="00C66D22" w:rsidRDefault="00C66D22" w:rsidP="001D63E8">
            <w:pPr>
              <w:pStyle w:val="ListParagraph"/>
              <w:ind w:left="0"/>
              <w:jc w:val="center"/>
            </w:pPr>
            <w:r w:rsidRPr="004F2B39">
              <w:t>2.75</w:t>
            </w:r>
          </w:p>
        </w:tc>
        <w:tc>
          <w:tcPr>
            <w:tcW w:w="1182" w:type="dxa"/>
          </w:tcPr>
          <w:p w14:paraId="0C9D7395" w14:textId="77777777" w:rsidR="00C66D22" w:rsidRDefault="00C66D22" w:rsidP="001D63E8">
            <w:pPr>
              <w:pStyle w:val="ListParagraph"/>
              <w:ind w:left="0"/>
              <w:jc w:val="center"/>
            </w:pPr>
            <w:r w:rsidRPr="00E154BB">
              <w:t>2.739</w:t>
            </w:r>
          </w:p>
        </w:tc>
        <w:tc>
          <w:tcPr>
            <w:tcW w:w="1005" w:type="dxa"/>
          </w:tcPr>
          <w:p w14:paraId="0F67C1A5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F05BF">
              <w:t>-0.400</w:t>
            </w:r>
          </w:p>
        </w:tc>
        <w:tc>
          <w:tcPr>
            <w:tcW w:w="1179" w:type="dxa"/>
          </w:tcPr>
          <w:p w14:paraId="1A7C985B" w14:textId="77777777" w:rsidR="00C66D22" w:rsidRDefault="00C66D22" w:rsidP="001D63E8">
            <w:pPr>
              <w:pStyle w:val="ListParagraph"/>
              <w:ind w:left="0"/>
              <w:jc w:val="center"/>
            </w:pPr>
            <w:r w:rsidRPr="00893136">
              <w:t>0.009</w:t>
            </w:r>
          </w:p>
        </w:tc>
      </w:tr>
      <w:tr w:rsidR="00C66D22" w14:paraId="0D1E196D" w14:textId="77777777" w:rsidTr="00C66D22">
        <w:trPr>
          <w:jc w:val="center"/>
        </w:trPr>
        <w:tc>
          <w:tcPr>
            <w:tcW w:w="1131" w:type="dxa"/>
          </w:tcPr>
          <w:p w14:paraId="0FCC298D" w14:textId="77777777" w:rsidR="00C66D22" w:rsidRDefault="00C66D22" w:rsidP="001D63E8">
            <w:pPr>
              <w:pStyle w:val="ListParagraph"/>
              <w:ind w:left="0"/>
              <w:jc w:val="center"/>
            </w:pPr>
            <w:r w:rsidRPr="004F2B39">
              <w:t>3</w:t>
            </w:r>
          </w:p>
        </w:tc>
        <w:tc>
          <w:tcPr>
            <w:tcW w:w="1182" w:type="dxa"/>
          </w:tcPr>
          <w:p w14:paraId="2662CD68" w14:textId="77777777" w:rsidR="00C66D22" w:rsidRDefault="00C66D22" w:rsidP="001D63E8">
            <w:pPr>
              <w:pStyle w:val="ListParagraph"/>
              <w:ind w:left="0"/>
              <w:jc w:val="center"/>
            </w:pPr>
            <w:r w:rsidRPr="00E154BB">
              <w:t>3.005</w:t>
            </w:r>
          </w:p>
        </w:tc>
        <w:tc>
          <w:tcPr>
            <w:tcW w:w="1005" w:type="dxa"/>
          </w:tcPr>
          <w:p w14:paraId="376ED7B0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F05BF">
              <w:t>0.167</w:t>
            </w:r>
          </w:p>
        </w:tc>
        <w:tc>
          <w:tcPr>
            <w:tcW w:w="1179" w:type="dxa"/>
          </w:tcPr>
          <w:p w14:paraId="32554AAA" w14:textId="77777777" w:rsidR="00C66D22" w:rsidRDefault="00C66D22" w:rsidP="001D63E8">
            <w:pPr>
              <w:pStyle w:val="ListParagraph"/>
              <w:ind w:left="0"/>
              <w:jc w:val="center"/>
            </w:pPr>
            <w:r w:rsidRPr="00893136">
              <w:t>0.007</w:t>
            </w:r>
          </w:p>
        </w:tc>
      </w:tr>
      <w:tr w:rsidR="00C66D22" w14:paraId="227BAAD4" w14:textId="77777777" w:rsidTr="00C66D22">
        <w:trPr>
          <w:jc w:val="center"/>
        </w:trPr>
        <w:tc>
          <w:tcPr>
            <w:tcW w:w="1131" w:type="dxa"/>
          </w:tcPr>
          <w:p w14:paraId="56C230E1" w14:textId="77777777" w:rsidR="00C66D22" w:rsidRDefault="00C66D22" w:rsidP="001D63E8">
            <w:pPr>
              <w:pStyle w:val="ListParagraph"/>
              <w:ind w:left="0"/>
              <w:jc w:val="center"/>
            </w:pPr>
            <w:r w:rsidRPr="004F2B39">
              <w:t>3.25</w:t>
            </w:r>
          </w:p>
        </w:tc>
        <w:tc>
          <w:tcPr>
            <w:tcW w:w="1182" w:type="dxa"/>
          </w:tcPr>
          <w:p w14:paraId="72DA101C" w14:textId="77777777" w:rsidR="00C66D22" w:rsidRDefault="00C66D22" w:rsidP="001D63E8">
            <w:pPr>
              <w:pStyle w:val="ListParagraph"/>
              <w:ind w:left="0"/>
              <w:jc w:val="center"/>
            </w:pPr>
            <w:r w:rsidRPr="00E154BB">
              <w:t>3.26</w:t>
            </w:r>
          </w:p>
        </w:tc>
        <w:tc>
          <w:tcPr>
            <w:tcW w:w="1005" w:type="dxa"/>
          </w:tcPr>
          <w:p w14:paraId="32A90359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F05BF">
              <w:t>0.308</w:t>
            </w:r>
          </w:p>
        </w:tc>
        <w:tc>
          <w:tcPr>
            <w:tcW w:w="1179" w:type="dxa"/>
          </w:tcPr>
          <w:p w14:paraId="18F24CDE" w14:textId="77777777" w:rsidR="00C66D22" w:rsidRDefault="00C66D22" w:rsidP="001D63E8">
            <w:pPr>
              <w:pStyle w:val="ListParagraph"/>
              <w:ind w:left="0"/>
              <w:jc w:val="center"/>
            </w:pPr>
            <w:r w:rsidRPr="00893136">
              <w:t>0.010</w:t>
            </w:r>
          </w:p>
        </w:tc>
      </w:tr>
      <w:tr w:rsidR="00C66D22" w14:paraId="0954C749" w14:textId="77777777" w:rsidTr="00C66D22">
        <w:trPr>
          <w:jc w:val="center"/>
        </w:trPr>
        <w:tc>
          <w:tcPr>
            <w:tcW w:w="1131" w:type="dxa"/>
          </w:tcPr>
          <w:p w14:paraId="7D555A1C" w14:textId="77777777" w:rsidR="00C66D22" w:rsidRDefault="00C66D22" w:rsidP="001D63E8">
            <w:pPr>
              <w:pStyle w:val="ListParagraph"/>
              <w:ind w:left="0"/>
              <w:jc w:val="center"/>
            </w:pPr>
            <w:r w:rsidRPr="004F2B39">
              <w:t>3.5</w:t>
            </w:r>
          </w:p>
        </w:tc>
        <w:tc>
          <w:tcPr>
            <w:tcW w:w="1182" w:type="dxa"/>
          </w:tcPr>
          <w:p w14:paraId="4E6ECEDF" w14:textId="77777777" w:rsidR="00C66D22" w:rsidRDefault="00C66D22" w:rsidP="001D63E8">
            <w:pPr>
              <w:pStyle w:val="ListParagraph"/>
              <w:ind w:left="0"/>
              <w:jc w:val="center"/>
            </w:pPr>
            <w:r w:rsidRPr="00E154BB">
              <w:t>3.501</w:t>
            </w:r>
          </w:p>
        </w:tc>
        <w:tc>
          <w:tcPr>
            <w:tcW w:w="1005" w:type="dxa"/>
          </w:tcPr>
          <w:p w14:paraId="0C030DAB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F05BF">
              <w:t>0.029</w:t>
            </w:r>
          </w:p>
        </w:tc>
        <w:tc>
          <w:tcPr>
            <w:tcW w:w="1179" w:type="dxa"/>
          </w:tcPr>
          <w:p w14:paraId="6C3005A0" w14:textId="77777777" w:rsidR="00C66D22" w:rsidRDefault="00C66D22" w:rsidP="001D63E8">
            <w:pPr>
              <w:pStyle w:val="ListParagraph"/>
              <w:ind w:left="0"/>
              <w:jc w:val="center"/>
            </w:pPr>
            <w:r w:rsidRPr="00893136">
              <w:t>0.011</w:t>
            </w:r>
          </w:p>
        </w:tc>
      </w:tr>
    </w:tbl>
    <w:p w14:paraId="7827A933" w14:textId="77777777" w:rsidR="00C66D22" w:rsidRDefault="00C66D22" w:rsidP="00C66D22">
      <w:pPr>
        <w:jc w:val="center"/>
      </w:pPr>
    </w:p>
    <w:p w14:paraId="23EFD3D5" w14:textId="507E6867" w:rsidR="00C66D22" w:rsidRPr="00C66D22" w:rsidRDefault="00C66D22" w:rsidP="00C66D22">
      <w:pPr>
        <w:jc w:val="center"/>
        <w:rPr>
          <w:b/>
          <w:bCs/>
        </w:rPr>
      </w:pPr>
      <w:r w:rsidRPr="00C66D22">
        <w:rPr>
          <w:b/>
          <w:bCs/>
        </w:rPr>
        <w:t>Second Data</w:t>
      </w:r>
    </w:p>
    <w:p w14:paraId="6E3BFC8D" w14:textId="59E43C72" w:rsidR="00C66D22" w:rsidRDefault="00C66D22" w:rsidP="00C66D22">
      <w:pPr>
        <w:jc w:val="center"/>
      </w:pPr>
      <w:r>
        <w:t>Table 2. Results of System Response Time Testing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48"/>
        <w:gridCol w:w="2249"/>
      </w:tblGrid>
      <w:tr w:rsidR="00C66D22" w14:paraId="463F1EDD" w14:textId="77777777" w:rsidTr="00C66D22">
        <w:trPr>
          <w:jc w:val="center"/>
        </w:trPr>
        <w:tc>
          <w:tcPr>
            <w:tcW w:w="2248" w:type="dxa"/>
          </w:tcPr>
          <w:p w14:paraId="28A64A45" w14:textId="77777777" w:rsidR="00C66D22" w:rsidRDefault="00C66D22" w:rsidP="001D63E8">
            <w:pPr>
              <w:pStyle w:val="ListParagraph"/>
              <w:ind w:left="0"/>
              <w:jc w:val="center"/>
            </w:pPr>
            <w:r>
              <w:t>Test Attempt</w:t>
            </w:r>
          </w:p>
        </w:tc>
        <w:tc>
          <w:tcPr>
            <w:tcW w:w="2249" w:type="dxa"/>
          </w:tcPr>
          <w:p w14:paraId="0E7C0100" w14:textId="77777777" w:rsidR="00C66D22" w:rsidRDefault="00C66D22" w:rsidP="001D63E8">
            <w:pPr>
              <w:pStyle w:val="ListParagraph"/>
              <w:ind w:left="0"/>
              <w:jc w:val="center"/>
            </w:pPr>
            <w:r>
              <w:t>Response Time (seconds)</w:t>
            </w:r>
          </w:p>
        </w:tc>
      </w:tr>
      <w:tr w:rsidR="00C66D22" w14:paraId="401204FD" w14:textId="77777777" w:rsidTr="00C66D22">
        <w:trPr>
          <w:jc w:val="center"/>
        </w:trPr>
        <w:tc>
          <w:tcPr>
            <w:tcW w:w="2248" w:type="dxa"/>
          </w:tcPr>
          <w:p w14:paraId="7E8FD128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1</w:t>
            </w:r>
          </w:p>
        </w:tc>
        <w:tc>
          <w:tcPr>
            <w:tcW w:w="2249" w:type="dxa"/>
          </w:tcPr>
          <w:p w14:paraId="6E57F9AB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6.86</w:t>
            </w:r>
          </w:p>
        </w:tc>
      </w:tr>
      <w:tr w:rsidR="00C66D22" w14:paraId="4DE39BE9" w14:textId="77777777" w:rsidTr="00C66D22">
        <w:trPr>
          <w:jc w:val="center"/>
        </w:trPr>
        <w:tc>
          <w:tcPr>
            <w:tcW w:w="2248" w:type="dxa"/>
          </w:tcPr>
          <w:p w14:paraId="0E563F18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2</w:t>
            </w:r>
          </w:p>
        </w:tc>
        <w:tc>
          <w:tcPr>
            <w:tcW w:w="2249" w:type="dxa"/>
          </w:tcPr>
          <w:p w14:paraId="1DBF45C0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7.29</w:t>
            </w:r>
          </w:p>
        </w:tc>
      </w:tr>
      <w:tr w:rsidR="00C66D22" w14:paraId="4FC42E96" w14:textId="77777777" w:rsidTr="00C66D22">
        <w:trPr>
          <w:jc w:val="center"/>
        </w:trPr>
        <w:tc>
          <w:tcPr>
            <w:tcW w:w="2248" w:type="dxa"/>
          </w:tcPr>
          <w:p w14:paraId="2FE10639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3</w:t>
            </w:r>
          </w:p>
        </w:tc>
        <w:tc>
          <w:tcPr>
            <w:tcW w:w="2249" w:type="dxa"/>
          </w:tcPr>
          <w:p w14:paraId="66B8849B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6.95</w:t>
            </w:r>
          </w:p>
        </w:tc>
      </w:tr>
      <w:tr w:rsidR="00C66D22" w14:paraId="269DCC5D" w14:textId="77777777" w:rsidTr="00C66D22">
        <w:trPr>
          <w:jc w:val="center"/>
        </w:trPr>
        <w:tc>
          <w:tcPr>
            <w:tcW w:w="2248" w:type="dxa"/>
          </w:tcPr>
          <w:p w14:paraId="343C0922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4</w:t>
            </w:r>
          </w:p>
        </w:tc>
        <w:tc>
          <w:tcPr>
            <w:tcW w:w="2249" w:type="dxa"/>
          </w:tcPr>
          <w:p w14:paraId="7E37329E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6.96</w:t>
            </w:r>
          </w:p>
        </w:tc>
      </w:tr>
      <w:tr w:rsidR="00C66D22" w14:paraId="53302D15" w14:textId="77777777" w:rsidTr="00C66D22">
        <w:trPr>
          <w:jc w:val="center"/>
        </w:trPr>
        <w:tc>
          <w:tcPr>
            <w:tcW w:w="2248" w:type="dxa"/>
          </w:tcPr>
          <w:p w14:paraId="0EB5D418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5</w:t>
            </w:r>
          </w:p>
        </w:tc>
        <w:tc>
          <w:tcPr>
            <w:tcW w:w="2249" w:type="dxa"/>
          </w:tcPr>
          <w:p w14:paraId="70965B0E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6.88</w:t>
            </w:r>
          </w:p>
        </w:tc>
      </w:tr>
      <w:tr w:rsidR="00C66D22" w14:paraId="03F04C11" w14:textId="77777777" w:rsidTr="00C66D22">
        <w:trPr>
          <w:jc w:val="center"/>
        </w:trPr>
        <w:tc>
          <w:tcPr>
            <w:tcW w:w="2248" w:type="dxa"/>
          </w:tcPr>
          <w:p w14:paraId="7A3E6859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</w:t>
            </w:r>
          </w:p>
        </w:tc>
        <w:tc>
          <w:tcPr>
            <w:tcW w:w="2249" w:type="dxa"/>
          </w:tcPr>
          <w:p w14:paraId="473629D9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6.83</w:t>
            </w:r>
          </w:p>
        </w:tc>
      </w:tr>
      <w:tr w:rsidR="00C66D22" w14:paraId="66E404AB" w14:textId="77777777" w:rsidTr="00C66D22">
        <w:trPr>
          <w:jc w:val="center"/>
        </w:trPr>
        <w:tc>
          <w:tcPr>
            <w:tcW w:w="2248" w:type="dxa"/>
          </w:tcPr>
          <w:p w14:paraId="34A2E0AC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7</w:t>
            </w:r>
          </w:p>
        </w:tc>
        <w:tc>
          <w:tcPr>
            <w:tcW w:w="2249" w:type="dxa"/>
          </w:tcPr>
          <w:p w14:paraId="6791FEAC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6.9</w:t>
            </w:r>
          </w:p>
        </w:tc>
      </w:tr>
      <w:tr w:rsidR="00C66D22" w14:paraId="56B57557" w14:textId="77777777" w:rsidTr="00C66D22">
        <w:trPr>
          <w:jc w:val="center"/>
        </w:trPr>
        <w:tc>
          <w:tcPr>
            <w:tcW w:w="2248" w:type="dxa"/>
          </w:tcPr>
          <w:p w14:paraId="5493FB72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8</w:t>
            </w:r>
          </w:p>
        </w:tc>
        <w:tc>
          <w:tcPr>
            <w:tcW w:w="2249" w:type="dxa"/>
          </w:tcPr>
          <w:p w14:paraId="4C2230C3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6.84</w:t>
            </w:r>
          </w:p>
        </w:tc>
      </w:tr>
      <w:tr w:rsidR="00C66D22" w14:paraId="682AF4E7" w14:textId="77777777" w:rsidTr="00C66D22">
        <w:trPr>
          <w:jc w:val="center"/>
        </w:trPr>
        <w:tc>
          <w:tcPr>
            <w:tcW w:w="2248" w:type="dxa"/>
          </w:tcPr>
          <w:p w14:paraId="0A6375E8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9</w:t>
            </w:r>
          </w:p>
        </w:tc>
        <w:tc>
          <w:tcPr>
            <w:tcW w:w="2249" w:type="dxa"/>
          </w:tcPr>
          <w:p w14:paraId="24AEFCF4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6.77</w:t>
            </w:r>
          </w:p>
        </w:tc>
      </w:tr>
      <w:tr w:rsidR="00C66D22" w14:paraId="15B28FBF" w14:textId="77777777" w:rsidTr="00C66D22">
        <w:trPr>
          <w:jc w:val="center"/>
        </w:trPr>
        <w:tc>
          <w:tcPr>
            <w:tcW w:w="2248" w:type="dxa"/>
          </w:tcPr>
          <w:p w14:paraId="53024112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10</w:t>
            </w:r>
          </w:p>
        </w:tc>
        <w:tc>
          <w:tcPr>
            <w:tcW w:w="2249" w:type="dxa"/>
          </w:tcPr>
          <w:p w14:paraId="188732BF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6.89</w:t>
            </w:r>
          </w:p>
        </w:tc>
      </w:tr>
      <w:tr w:rsidR="00C66D22" w14:paraId="397C4717" w14:textId="77777777" w:rsidTr="00C66D22">
        <w:trPr>
          <w:jc w:val="center"/>
        </w:trPr>
        <w:tc>
          <w:tcPr>
            <w:tcW w:w="2248" w:type="dxa"/>
          </w:tcPr>
          <w:p w14:paraId="7E415B5D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11</w:t>
            </w:r>
          </w:p>
        </w:tc>
        <w:tc>
          <w:tcPr>
            <w:tcW w:w="2249" w:type="dxa"/>
          </w:tcPr>
          <w:p w14:paraId="2C5AFBD8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6.82</w:t>
            </w:r>
          </w:p>
        </w:tc>
      </w:tr>
      <w:tr w:rsidR="00C66D22" w14:paraId="763F4107" w14:textId="77777777" w:rsidTr="00C66D22">
        <w:trPr>
          <w:jc w:val="center"/>
        </w:trPr>
        <w:tc>
          <w:tcPr>
            <w:tcW w:w="2248" w:type="dxa"/>
          </w:tcPr>
          <w:p w14:paraId="6FC00AFB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12</w:t>
            </w:r>
          </w:p>
        </w:tc>
        <w:tc>
          <w:tcPr>
            <w:tcW w:w="2249" w:type="dxa"/>
          </w:tcPr>
          <w:p w14:paraId="35721FEB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6.88</w:t>
            </w:r>
          </w:p>
        </w:tc>
      </w:tr>
      <w:tr w:rsidR="00C66D22" w14:paraId="436B9C90" w14:textId="77777777" w:rsidTr="00C66D22">
        <w:trPr>
          <w:jc w:val="center"/>
        </w:trPr>
        <w:tc>
          <w:tcPr>
            <w:tcW w:w="2248" w:type="dxa"/>
          </w:tcPr>
          <w:p w14:paraId="73AE8E65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13</w:t>
            </w:r>
          </w:p>
        </w:tc>
        <w:tc>
          <w:tcPr>
            <w:tcW w:w="2249" w:type="dxa"/>
          </w:tcPr>
          <w:p w14:paraId="0A99A56A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7.24</w:t>
            </w:r>
          </w:p>
        </w:tc>
      </w:tr>
      <w:tr w:rsidR="00C66D22" w14:paraId="7049F8EB" w14:textId="77777777" w:rsidTr="00C66D22">
        <w:trPr>
          <w:jc w:val="center"/>
        </w:trPr>
        <w:tc>
          <w:tcPr>
            <w:tcW w:w="2248" w:type="dxa"/>
          </w:tcPr>
          <w:p w14:paraId="12621DFA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14</w:t>
            </w:r>
          </w:p>
        </w:tc>
        <w:tc>
          <w:tcPr>
            <w:tcW w:w="2249" w:type="dxa"/>
          </w:tcPr>
          <w:p w14:paraId="5924B53E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6.9</w:t>
            </w:r>
          </w:p>
        </w:tc>
      </w:tr>
      <w:tr w:rsidR="00C66D22" w14:paraId="07470337" w14:textId="77777777" w:rsidTr="00C66D22">
        <w:trPr>
          <w:jc w:val="center"/>
        </w:trPr>
        <w:tc>
          <w:tcPr>
            <w:tcW w:w="2248" w:type="dxa"/>
          </w:tcPr>
          <w:p w14:paraId="60DF30B4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15</w:t>
            </w:r>
          </w:p>
        </w:tc>
        <w:tc>
          <w:tcPr>
            <w:tcW w:w="2249" w:type="dxa"/>
          </w:tcPr>
          <w:p w14:paraId="6D5C416E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6.76</w:t>
            </w:r>
          </w:p>
        </w:tc>
      </w:tr>
      <w:tr w:rsidR="00C66D22" w14:paraId="520C91CA" w14:textId="77777777" w:rsidTr="00C66D22">
        <w:trPr>
          <w:jc w:val="center"/>
        </w:trPr>
        <w:tc>
          <w:tcPr>
            <w:tcW w:w="2248" w:type="dxa"/>
          </w:tcPr>
          <w:p w14:paraId="4A52F7F9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16</w:t>
            </w:r>
          </w:p>
        </w:tc>
        <w:tc>
          <w:tcPr>
            <w:tcW w:w="2249" w:type="dxa"/>
          </w:tcPr>
          <w:p w14:paraId="6BFFDEA0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6.84</w:t>
            </w:r>
          </w:p>
        </w:tc>
      </w:tr>
      <w:tr w:rsidR="00C66D22" w14:paraId="515B9FCB" w14:textId="77777777" w:rsidTr="00C66D22">
        <w:trPr>
          <w:jc w:val="center"/>
        </w:trPr>
        <w:tc>
          <w:tcPr>
            <w:tcW w:w="2248" w:type="dxa"/>
          </w:tcPr>
          <w:p w14:paraId="4741E15A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17</w:t>
            </w:r>
          </w:p>
        </w:tc>
        <w:tc>
          <w:tcPr>
            <w:tcW w:w="2249" w:type="dxa"/>
          </w:tcPr>
          <w:p w14:paraId="456F13E9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6.84</w:t>
            </w:r>
          </w:p>
        </w:tc>
      </w:tr>
      <w:tr w:rsidR="00C66D22" w14:paraId="2FA39564" w14:textId="77777777" w:rsidTr="00C66D22">
        <w:trPr>
          <w:jc w:val="center"/>
        </w:trPr>
        <w:tc>
          <w:tcPr>
            <w:tcW w:w="2248" w:type="dxa"/>
          </w:tcPr>
          <w:p w14:paraId="430E19E5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18</w:t>
            </w:r>
          </w:p>
        </w:tc>
        <w:tc>
          <w:tcPr>
            <w:tcW w:w="2249" w:type="dxa"/>
          </w:tcPr>
          <w:p w14:paraId="0F04364B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6.9</w:t>
            </w:r>
          </w:p>
        </w:tc>
      </w:tr>
      <w:tr w:rsidR="00C66D22" w14:paraId="7FE26F42" w14:textId="77777777" w:rsidTr="00C66D22">
        <w:trPr>
          <w:jc w:val="center"/>
        </w:trPr>
        <w:tc>
          <w:tcPr>
            <w:tcW w:w="2248" w:type="dxa"/>
          </w:tcPr>
          <w:p w14:paraId="31A6F55F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19</w:t>
            </w:r>
          </w:p>
        </w:tc>
        <w:tc>
          <w:tcPr>
            <w:tcW w:w="2249" w:type="dxa"/>
          </w:tcPr>
          <w:p w14:paraId="6D200165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6.78</w:t>
            </w:r>
          </w:p>
        </w:tc>
      </w:tr>
      <w:tr w:rsidR="00C66D22" w14:paraId="015F5FD3" w14:textId="77777777" w:rsidTr="00C66D22">
        <w:trPr>
          <w:jc w:val="center"/>
        </w:trPr>
        <w:tc>
          <w:tcPr>
            <w:tcW w:w="2248" w:type="dxa"/>
          </w:tcPr>
          <w:p w14:paraId="2CD322A6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20</w:t>
            </w:r>
          </w:p>
        </w:tc>
        <w:tc>
          <w:tcPr>
            <w:tcW w:w="2249" w:type="dxa"/>
          </w:tcPr>
          <w:p w14:paraId="3AE514E5" w14:textId="77777777" w:rsidR="00C66D22" w:rsidRDefault="00C66D22" w:rsidP="001D63E8">
            <w:pPr>
              <w:pStyle w:val="ListParagraph"/>
              <w:ind w:left="0"/>
              <w:jc w:val="center"/>
            </w:pPr>
            <w:r w:rsidRPr="00043AA2">
              <w:t>6.98</w:t>
            </w:r>
          </w:p>
        </w:tc>
      </w:tr>
      <w:tr w:rsidR="00C66D22" w14:paraId="31DD190F" w14:textId="77777777" w:rsidTr="00C66D22">
        <w:trPr>
          <w:jc w:val="center"/>
        </w:trPr>
        <w:tc>
          <w:tcPr>
            <w:tcW w:w="2248" w:type="dxa"/>
            <w:shd w:val="clear" w:color="auto" w:fill="000000" w:themeFill="text1"/>
          </w:tcPr>
          <w:p w14:paraId="42EBD1D5" w14:textId="77777777" w:rsidR="00C66D22" w:rsidRPr="00043AA2" w:rsidRDefault="00C66D22" w:rsidP="001D63E8">
            <w:pPr>
              <w:pStyle w:val="ListParagraph"/>
              <w:ind w:left="0"/>
              <w:jc w:val="center"/>
            </w:pPr>
          </w:p>
        </w:tc>
        <w:tc>
          <w:tcPr>
            <w:tcW w:w="2249" w:type="dxa"/>
            <w:shd w:val="clear" w:color="auto" w:fill="000000" w:themeFill="text1"/>
          </w:tcPr>
          <w:p w14:paraId="6BDDAA59" w14:textId="77777777" w:rsidR="00C66D22" w:rsidRPr="00043AA2" w:rsidRDefault="00C66D22" w:rsidP="001D63E8">
            <w:pPr>
              <w:pStyle w:val="ListParagraph"/>
              <w:ind w:left="0"/>
              <w:jc w:val="center"/>
            </w:pPr>
          </w:p>
        </w:tc>
      </w:tr>
      <w:tr w:rsidR="00C66D22" w14:paraId="2337C37B" w14:textId="77777777" w:rsidTr="00C66D22">
        <w:trPr>
          <w:jc w:val="center"/>
        </w:trPr>
        <w:tc>
          <w:tcPr>
            <w:tcW w:w="2248" w:type="dxa"/>
          </w:tcPr>
          <w:p w14:paraId="0A1730B1" w14:textId="77777777" w:rsidR="00C66D22" w:rsidRPr="00043AA2" w:rsidRDefault="00C66D22" w:rsidP="001D63E8">
            <w:pPr>
              <w:pStyle w:val="ListParagraph"/>
              <w:ind w:left="0"/>
              <w:jc w:val="center"/>
            </w:pPr>
            <w:proofErr w:type="spellStart"/>
            <w:r>
              <w:t>AverageTime</w:t>
            </w:r>
            <w:proofErr w:type="spellEnd"/>
            <w:r>
              <w:t xml:space="preserve"> (s)</w:t>
            </w:r>
          </w:p>
        </w:tc>
        <w:tc>
          <w:tcPr>
            <w:tcW w:w="2249" w:type="dxa"/>
          </w:tcPr>
          <w:p w14:paraId="36B39A6B" w14:textId="77777777" w:rsidR="00C66D22" w:rsidRPr="00043AA2" w:rsidRDefault="00C66D22" w:rsidP="001D63E8">
            <w:pPr>
              <w:pStyle w:val="ListParagraph"/>
              <w:ind w:left="0"/>
              <w:jc w:val="center"/>
            </w:pPr>
            <w:r>
              <w:t>6.89</w:t>
            </w:r>
          </w:p>
        </w:tc>
      </w:tr>
      <w:tr w:rsidR="00C66D22" w14:paraId="07E48486" w14:textId="77777777" w:rsidTr="00C66D22">
        <w:trPr>
          <w:jc w:val="center"/>
        </w:trPr>
        <w:tc>
          <w:tcPr>
            <w:tcW w:w="2248" w:type="dxa"/>
          </w:tcPr>
          <w:p w14:paraId="2D52F989" w14:textId="77777777" w:rsidR="00C66D22" w:rsidRDefault="00C66D22" w:rsidP="001D63E8">
            <w:pPr>
              <w:pStyle w:val="ListParagraph"/>
              <w:ind w:left="0"/>
              <w:jc w:val="center"/>
            </w:pPr>
            <w:r>
              <w:t>Standard Deviation (s)</w:t>
            </w:r>
          </w:p>
        </w:tc>
        <w:tc>
          <w:tcPr>
            <w:tcW w:w="2249" w:type="dxa"/>
          </w:tcPr>
          <w:p w14:paraId="633BCAEB" w14:textId="77777777" w:rsidR="00C66D22" w:rsidRPr="00043AA2" w:rsidRDefault="00C66D22" w:rsidP="001D63E8">
            <w:pPr>
              <w:pStyle w:val="ListParagraph"/>
              <w:ind w:left="0"/>
              <w:jc w:val="center"/>
            </w:pPr>
            <w:r>
              <w:t>0.15</w:t>
            </w:r>
          </w:p>
        </w:tc>
      </w:tr>
    </w:tbl>
    <w:p w14:paraId="194935EB" w14:textId="77777777" w:rsidR="00C66D22" w:rsidRDefault="00C66D22" w:rsidP="00C66D22">
      <w:pPr>
        <w:jc w:val="center"/>
      </w:pPr>
    </w:p>
    <w:p w14:paraId="43973588" w14:textId="77777777" w:rsidR="00C66D22" w:rsidRDefault="00C66D22">
      <w:r>
        <w:br w:type="page"/>
      </w:r>
    </w:p>
    <w:p w14:paraId="38A92828" w14:textId="77777777" w:rsidR="00C66D22" w:rsidRPr="00C66D22" w:rsidRDefault="00C66D22" w:rsidP="00C66D22">
      <w:pPr>
        <w:jc w:val="center"/>
        <w:rPr>
          <w:b/>
          <w:bCs/>
        </w:rPr>
      </w:pPr>
      <w:r w:rsidRPr="00C66D22">
        <w:rPr>
          <w:b/>
          <w:bCs/>
        </w:rPr>
        <w:lastRenderedPageBreak/>
        <w:t>Third Data</w:t>
      </w:r>
    </w:p>
    <w:p w14:paraId="6C8FD2F1" w14:textId="365FE3C9" w:rsidR="00C66D22" w:rsidRDefault="00C66D22" w:rsidP="00C66D22">
      <w:pPr>
        <w:jc w:val="center"/>
      </w:pPr>
      <w:r>
        <w:t>Graph 1. Battery Voltage over Time</w:t>
      </w:r>
    </w:p>
    <w:p w14:paraId="74470920" w14:textId="0CA25D9A" w:rsidR="00C66D22" w:rsidRDefault="00C66D22" w:rsidP="00C66D22">
      <w:pPr>
        <w:jc w:val="center"/>
      </w:pPr>
      <w:r w:rsidRPr="00290CD1">
        <w:drawing>
          <wp:inline distT="0" distB="0" distL="0" distR="0" wp14:anchorId="4BEDA733" wp14:editId="33FD3565">
            <wp:extent cx="5329070" cy="3228975"/>
            <wp:effectExtent l="0" t="0" r="5080" b="0"/>
            <wp:docPr id="182728895" name="Picture 1" descr="A graph showing a lin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28895" name="Picture 1" descr="A graph showing a line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79369" cy="3259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51BB" w14:textId="77777777" w:rsidR="00C66D22" w:rsidRDefault="00C66D22" w:rsidP="00C66D22">
      <w:pPr>
        <w:jc w:val="center"/>
      </w:pPr>
    </w:p>
    <w:p w14:paraId="38FFBF7A" w14:textId="1D768B79" w:rsidR="00C66D22" w:rsidRDefault="00C66D22" w:rsidP="00C66D22">
      <w:pPr>
        <w:jc w:val="center"/>
      </w:pPr>
      <w:r>
        <w:t>Fourth Data</w:t>
      </w:r>
    </w:p>
    <w:p w14:paraId="640B7EB8" w14:textId="587D766B" w:rsidR="00C66D22" w:rsidRDefault="00C66D22" w:rsidP="00C66D22">
      <w:pPr>
        <w:jc w:val="center"/>
      </w:pPr>
      <w:r>
        <w:t xml:space="preserve">Table 4. </w:t>
      </w:r>
      <w:r w:rsidRPr="00EB67B7">
        <w:t>Results of Data Transmission and Storage Reliability Testin</w:t>
      </w:r>
      <w:r>
        <w:t>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8"/>
        <w:gridCol w:w="2429"/>
      </w:tblGrid>
      <w:tr w:rsidR="00C66D22" w14:paraId="51044739" w14:textId="77777777" w:rsidTr="00C66D22">
        <w:trPr>
          <w:jc w:val="center"/>
        </w:trPr>
        <w:tc>
          <w:tcPr>
            <w:tcW w:w="2428" w:type="dxa"/>
          </w:tcPr>
          <w:p w14:paraId="6F71F8D5" w14:textId="77777777" w:rsidR="00C66D22" w:rsidRDefault="00C66D22" w:rsidP="001D63E8">
            <w:pPr>
              <w:pStyle w:val="ListParagraph"/>
              <w:ind w:left="0"/>
              <w:jc w:val="center"/>
            </w:pPr>
            <w:r>
              <w:t>Condition</w:t>
            </w:r>
          </w:p>
        </w:tc>
        <w:tc>
          <w:tcPr>
            <w:tcW w:w="2429" w:type="dxa"/>
          </w:tcPr>
          <w:p w14:paraId="0263FD97" w14:textId="77777777" w:rsidR="00C66D22" w:rsidRDefault="00C66D22" w:rsidP="001D63E8">
            <w:pPr>
              <w:pStyle w:val="ListParagraph"/>
              <w:ind w:left="0"/>
              <w:jc w:val="center"/>
            </w:pPr>
            <w:r>
              <w:t>Result</w:t>
            </w:r>
          </w:p>
        </w:tc>
      </w:tr>
      <w:tr w:rsidR="00C66D22" w14:paraId="7B07A952" w14:textId="77777777" w:rsidTr="00C66D22">
        <w:trPr>
          <w:jc w:val="center"/>
        </w:trPr>
        <w:tc>
          <w:tcPr>
            <w:tcW w:w="2428" w:type="dxa"/>
          </w:tcPr>
          <w:p w14:paraId="2C2D267C" w14:textId="77777777" w:rsidR="00C66D22" w:rsidRDefault="00C66D22" w:rsidP="001D63E8">
            <w:pPr>
              <w:pStyle w:val="ListParagraph"/>
              <w:ind w:left="0"/>
              <w:jc w:val="center"/>
            </w:pPr>
            <w:r>
              <w:t>Online (connected)</w:t>
            </w:r>
          </w:p>
        </w:tc>
        <w:tc>
          <w:tcPr>
            <w:tcW w:w="2429" w:type="dxa"/>
          </w:tcPr>
          <w:p w14:paraId="5B2A262E" w14:textId="54950092" w:rsidR="00C66D22" w:rsidRDefault="00C66D22" w:rsidP="001D63E8">
            <w:pPr>
              <w:pStyle w:val="ListParagraph"/>
              <w:ind w:left="0"/>
              <w:jc w:val="both"/>
            </w:pPr>
            <w:r>
              <w:t xml:space="preserve">All data </w:t>
            </w:r>
            <w:r>
              <w:t>is transmitted</w:t>
            </w:r>
            <w:r>
              <w:t xml:space="preserve"> without any duplicate data.</w:t>
            </w:r>
          </w:p>
        </w:tc>
      </w:tr>
      <w:tr w:rsidR="00C66D22" w14:paraId="09D63009" w14:textId="77777777" w:rsidTr="00C66D22">
        <w:trPr>
          <w:jc w:val="center"/>
        </w:trPr>
        <w:tc>
          <w:tcPr>
            <w:tcW w:w="2428" w:type="dxa"/>
          </w:tcPr>
          <w:p w14:paraId="6FF79D3B" w14:textId="77777777" w:rsidR="00C66D22" w:rsidRDefault="00C66D22" w:rsidP="001D63E8">
            <w:pPr>
              <w:pStyle w:val="ListParagraph"/>
              <w:ind w:left="0"/>
              <w:jc w:val="center"/>
            </w:pPr>
            <w:r>
              <w:t>Offline (disconnected)</w:t>
            </w:r>
          </w:p>
        </w:tc>
        <w:tc>
          <w:tcPr>
            <w:tcW w:w="2429" w:type="dxa"/>
          </w:tcPr>
          <w:p w14:paraId="0957D6C0" w14:textId="77777777" w:rsidR="00C66D22" w:rsidRDefault="00C66D22" w:rsidP="001D63E8">
            <w:pPr>
              <w:pStyle w:val="ListParagraph"/>
              <w:ind w:left="0"/>
              <w:jc w:val="both"/>
            </w:pPr>
            <w:r>
              <w:t>Data was not stored or transmitted.</w:t>
            </w:r>
          </w:p>
        </w:tc>
      </w:tr>
    </w:tbl>
    <w:p w14:paraId="671EC641" w14:textId="77777777" w:rsidR="00C66D22" w:rsidRDefault="00C66D22" w:rsidP="00C66D22">
      <w:pPr>
        <w:jc w:val="center"/>
      </w:pPr>
    </w:p>
    <w:sectPr w:rsidR="00C66D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22"/>
    <w:rsid w:val="004C75C4"/>
    <w:rsid w:val="00686EF1"/>
    <w:rsid w:val="00774358"/>
    <w:rsid w:val="009448C8"/>
    <w:rsid w:val="00C66D22"/>
    <w:rsid w:val="00CE5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D0565"/>
  <w15:chartTrackingRefBased/>
  <w15:docId w15:val="{73331EFC-E15A-4E24-A55D-0F21DBD18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D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D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D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D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D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D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D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D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D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D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D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D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D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D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D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D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D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D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D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D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D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D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D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D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D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D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D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D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D2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rsid w:val="00C66D22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161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Natario Thomas</dc:creator>
  <cp:keywords/>
  <dc:description/>
  <cp:lastModifiedBy>Natario Thomas</cp:lastModifiedBy>
  <cp:revision>1</cp:revision>
  <dcterms:created xsi:type="dcterms:W3CDTF">2025-07-03T13:25:00Z</dcterms:created>
  <dcterms:modified xsi:type="dcterms:W3CDTF">2025-07-03T13:29:00Z</dcterms:modified>
</cp:coreProperties>
</file>