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1560" w14:textId="4E831C80" w:rsidR="004E45F9" w:rsidRDefault="00BB6F04" w:rsidP="00BB6F04">
      <w:pPr>
        <w:pStyle w:val="ListParagraph"/>
        <w:numPr>
          <w:ilvl w:val="0"/>
          <w:numId w:val="4"/>
        </w:numPr>
        <w:jc w:val="both"/>
      </w:pPr>
      <w:r>
        <w:t>Dizajn šeme baze podataka</w:t>
      </w:r>
    </w:p>
    <w:p w14:paraId="16E947C0" w14:textId="77777777" w:rsidR="00C902C3" w:rsidRDefault="00C902C3" w:rsidP="00C902C3">
      <w:pPr>
        <w:pStyle w:val="ListParagraph"/>
        <w:ind w:left="680"/>
        <w:jc w:val="both"/>
      </w:pPr>
    </w:p>
    <w:p w14:paraId="309C3CB0" w14:textId="6EB7C2DF" w:rsidR="00BB6F04" w:rsidRDefault="00BB6F04" w:rsidP="00BB6F04">
      <w:pPr>
        <w:pStyle w:val="ListParagraph"/>
        <w:ind w:left="680"/>
        <w:jc w:val="both"/>
      </w:pPr>
      <w:r>
        <w:t>Priložen je u folderu dokumentacija zbog preglednosti.</w:t>
      </w:r>
    </w:p>
    <w:p w14:paraId="3F22D4EB" w14:textId="364F0F24" w:rsidR="004E45F9" w:rsidRDefault="004E45F9" w:rsidP="00F30162">
      <w:pPr>
        <w:pStyle w:val="ListParagraph"/>
        <w:jc w:val="both"/>
      </w:pPr>
    </w:p>
    <w:p w14:paraId="1204B4C4" w14:textId="77777777" w:rsidR="004E45F9" w:rsidRDefault="004E45F9" w:rsidP="00F30162">
      <w:pPr>
        <w:pStyle w:val="ListParagraph"/>
        <w:jc w:val="both"/>
      </w:pPr>
    </w:p>
    <w:p w14:paraId="72551E20" w14:textId="3C02E67A" w:rsidR="00531D5E" w:rsidRDefault="00531D5E" w:rsidP="00BB6F04">
      <w:pPr>
        <w:pStyle w:val="ListParagraph"/>
        <w:numPr>
          <w:ilvl w:val="0"/>
          <w:numId w:val="4"/>
        </w:numPr>
      </w:pPr>
      <w:r>
        <w:t>Predlog za particionisanje podataka</w:t>
      </w:r>
    </w:p>
    <w:p w14:paraId="32C8652C" w14:textId="4CDE17CF" w:rsidR="00531D5E" w:rsidRDefault="00531D5E" w:rsidP="00531D5E">
      <w:pPr>
        <w:pStyle w:val="ListParagraph"/>
      </w:pPr>
    </w:p>
    <w:p w14:paraId="7F443D55" w14:textId="7D0CFDCC" w:rsidR="00531D5E" w:rsidRDefault="00531D5E" w:rsidP="00531D5E">
      <w:pPr>
        <w:pStyle w:val="ListParagraph"/>
      </w:pPr>
      <w:r>
        <w:t xml:space="preserve">Particionisanje podataka može znatno pomoći u smanjenju broja zahteva za pristup resursima. Tabele sa velikim brojem podataka </w:t>
      </w:r>
      <w:r w:rsidR="004240FC">
        <w:t xml:space="preserve">kao što su svi entiteti za rezervisanje </w:t>
      </w:r>
      <w:r>
        <w:t>bi podelili horizontalnim particionisanjem</w:t>
      </w:r>
      <w:r w:rsidR="004240FC">
        <w:t xml:space="preserve"> na osnovu identifikatora. Vertikalno particionisanje za tabele entiteta ne bi imalo smisla jer se često pristupa većini podataka dok bi se horizontalnim particionisanjem znatno poboljšale performanse.</w:t>
      </w:r>
    </w:p>
    <w:p w14:paraId="767179CF" w14:textId="7A5B0064" w:rsidR="004240FC" w:rsidRDefault="004240FC" w:rsidP="00531D5E">
      <w:pPr>
        <w:pStyle w:val="ListParagraph"/>
      </w:pPr>
    </w:p>
    <w:p w14:paraId="102B08D2" w14:textId="458470B7" w:rsidR="004240FC" w:rsidRDefault="004240FC" w:rsidP="00531D5E">
      <w:pPr>
        <w:pStyle w:val="ListParagraph"/>
      </w:pPr>
      <w:r>
        <w:t>Vertikalno particionisanje bi iskoristili na tabelama korisnika. Odlicno bi bilo vertikalno particionisati podatke vezane za prijavljivanje (poverljive podatke)</w:t>
      </w:r>
      <w:r w:rsidR="00B1550A">
        <w:t xml:space="preserve"> kojima se najviše pristupa i</w:t>
      </w:r>
      <w:r>
        <w:t xml:space="preserve"> na koje bi u toj particiji mogli primeniti I dodatne sigurn</w:t>
      </w:r>
      <w:r w:rsidR="00B1550A">
        <w:t>osne provere. Drugu particiju bi činili uobičajeni podaci vezani za korisnike koji se ne koriste često kao sto su ime, prezime</w:t>
      </w:r>
      <w:r w:rsidR="00FF0E9B">
        <w:t>, broj telefona, adresa I slično.</w:t>
      </w:r>
    </w:p>
    <w:p w14:paraId="636859C0" w14:textId="77777777" w:rsidR="00047A12" w:rsidRDefault="00047A12" w:rsidP="00531D5E">
      <w:pPr>
        <w:pStyle w:val="ListParagraph"/>
      </w:pPr>
    </w:p>
    <w:p w14:paraId="68850939" w14:textId="6551D1FD" w:rsidR="00F20CB1" w:rsidRDefault="00F20CB1" w:rsidP="00BB6F04">
      <w:pPr>
        <w:pStyle w:val="ListParagraph"/>
        <w:numPr>
          <w:ilvl w:val="0"/>
          <w:numId w:val="4"/>
        </w:numPr>
      </w:pPr>
      <w:r>
        <w:t>Predlog strategije za replikaciju baze I obezbedjivanje otpornosti na greške</w:t>
      </w:r>
    </w:p>
    <w:p w14:paraId="0EF1B207" w14:textId="1F78477B" w:rsidR="00F20CB1" w:rsidRDefault="00F20CB1" w:rsidP="00F20CB1">
      <w:pPr>
        <w:ind w:left="720"/>
      </w:pPr>
    </w:p>
    <w:p w14:paraId="4A5A789F" w14:textId="3ABD5D74" w:rsidR="00F20CB1" w:rsidRDefault="00F20CB1" w:rsidP="00F20CB1">
      <w:pPr>
        <w:ind w:left="720"/>
      </w:pPr>
      <w:r>
        <w:t xml:space="preserve">Pošto je glavna namena naše aplikacije rezervisanje vikendica, brodova I avantura očekuje se veliki broj write operacija. Medjutim u praksi ljudi će dosta više razgledati ponude na sajtu I neće napraviti rezervaciju. Takodje oni koji naprave rezervaciju pre toga će pregledati sve opcije I uporediti prednosti I mane. Zbog navedenih očekivanja predlažemo </w:t>
      </w:r>
      <w:r w:rsidR="00F550E5">
        <w:t>“</w:t>
      </w:r>
      <w:r>
        <w:t>Multimaster</w:t>
      </w:r>
      <w:r w:rsidR="00F550E5">
        <w:t>“ arhitekturu za replikaciju</w:t>
      </w:r>
      <w:r w:rsidR="00E64B13">
        <w:t xml:space="preserve"> baze</w:t>
      </w:r>
      <w:r w:rsidR="00047A12">
        <w:t xml:space="preserve"> gde bi imali više master </w:t>
      </w:r>
      <w:r w:rsidR="00F550E5">
        <w:t xml:space="preserve">baza. Svaka </w:t>
      </w:r>
      <w:r w:rsidR="00047A12">
        <w:t xml:space="preserve">od njih </w:t>
      </w:r>
      <w:r w:rsidR="00F550E5">
        <w:t>bi obradjivala</w:t>
      </w:r>
      <w:r w:rsidR="00047A12">
        <w:t xml:space="preserve"> update I insert upite I </w:t>
      </w:r>
      <w:r w:rsidR="00F550E5">
        <w:t>vršila</w:t>
      </w:r>
      <w:r w:rsidR="00047A12">
        <w:t xml:space="preserve"> </w:t>
      </w:r>
      <w:r w:rsidR="00F550E5">
        <w:t>propagaciju</w:t>
      </w:r>
      <w:r w:rsidR="00047A12">
        <w:t xml:space="preserve"> izmena ostalim replikacijama kako bi podaci bili konzistentni.</w:t>
      </w:r>
      <w:r w:rsidR="00F550E5">
        <w:t xml:space="preserve"> Zbog očekivanja da će postojati znatno veći broj read operacija </w:t>
      </w:r>
      <w:r w:rsidR="00E03CF0">
        <w:t>dodali bismo I nekoliko slave baza koje bi pomogle za read upite.</w:t>
      </w:r>
    </w:p>
    <w:p w14:paraId="0DB70E6D" w14:textId="42B1128F" w:rsidR="00E03CF0" w:rsidRDefault="00E03CF0" w:rsidP="00E03CF0"/>
    <w:p w14:paraId="1E21E32D" w14:textId="5CE67950" w:rsidR="00E03CF0" w:rsidRDefault="00E03CF0" w:rsidP="00BB6F04">
      <w:pPr>
        <w:pStyle w:val="ListParagraph"/>
        <w:numPr>
          <w:ilvl w:val="0"/>
          <w:numId w:val="4"/>
        </w:numPr>
      </w:pPr>
      <w:r>
        <w:t>Predlog strategije za keširanje podataka</w:t>
      </w:r>
    </w:p>
    <w:p w14:paraId="036B9926" w14:textId="0B3AACAC" w:rsidR="00E03CF0" w:rsidRDefault="00E03CF0" w:rsidP="00E03CF0">
      <w:pPr>
        <w:pStyle w:val="ListParagraph"/>
      </w:pPr>
    </w:p>
    <w:p w14:paraId="3702E99B" w14:textId="15353C03" w:rsidR="004E45F9" w:rsidRDefault="00E03CF0" w:rsidP="00BB6F04">
      <w:pPr>
        <w:pStyle w:val="ListParagraph"/>
      </w:pPr>
      <w:r>
        <w:t>Po default-u naša spring aplikacija koristi hibernate koji automatski obavlja L1 keširanje. Za L2 keširanje smo implementirali primer pomoću EhCache java baziranog keša. Pomoću keširanja se</w:t>
      </w:r>
      <w:r w:rsidR="00B3398B">
        <w:t xml:space="preserve"> perfomanse aplikacije mogu znatno poboljšati npr. veoma popularne vikendice će imati veliki broj read zahteva u malim vremenskim razmacima. Svi entiteti sadrže veliki broj slika koje predstavljaju najzahtevnije resurse te bi njihovo čuvanje u keš memoriji znatno poboljšalo performanse. Predlažemo “Least recently used” strategiju pri kojoj se keširaju rezultati poslednjih upita.</w:t>
      </w:r>
    </w:p>
    <w:p w14:paraId="7CF5C0B2" w14:textId="7AEE55B6" w:rsidR="004E45F9" w:rsidRDefault="004E45F9" w:rsidP="00E03CF0">
      <w:pPr>
        <w:pStyle w:val="ListParagraph"/>
      </w:pPr>
    </w:p>
    <w:p w14:paraId="245B1A6F" w14:textId="5611DCC7" w:rsidR="004E45F9" w:rsidRDefault="004E45F9" w:rsidP="00E03CF0">
      <w:pPr>
        <w:pStyle w:val="ListParagraph"/>
      </w:pPr>
    </w:p>
    <w:p w14:paraId="064FB0F0" w14:textId="3A439738" w:rsidR="004E45F9" w:rsidRDefault="004E45F9" w:rsidP="00E03CF0">
      <w:pPr>
        <w:pStyle w:val="ListParagraph"/>
      </w:pPr>
    </w:p>
    <w:p w14:paraId="4E0D0361" w14:textId="77777777" w:rsidR="004E45F9" w:rsidRDefault="004E45F9" w:rsidP="00E03CF0">
      <w:pPr>
        <w:pStyle w:val="ListParagraph"/>
      </w:pPr>
    </w:p>
    <w:p w14:paraId="7F1DC754" w14:textId="1CDC1536" w:rsidR="00620576" w:rsidRDefault="004E45F9" w:rsidP="00BB6F04">
      <w:pPr>
        <w:pStyle w:val="ListParagraph"/>
        <w:numPr>
          <w:ilvl w:val="0"/>
          <w:numId w:val="4"/>
        </w:numPr>
      </w:pPr>
      <w:r>
        <w:t>Okvirna procena za hardverske resurse potrebne za skladištenje svih podataka u narednih 5 godina</w:t>
      </w:r>
    </w:p>
    <w:p w14:paraId="3CBB87BA" w14:textId="23EFA9FC" w:rsidR="004E45F9" w:rsidRDefault="004E45F9" w:rsidP="005136A2">
      <w:pPr>
        <w:pStyle w:val="ListParagraph"/>
        <w:jc w:val="center"/>
      </w:pPr>
    </w:p>
    <w:tbl>
      <w:tblPr>
        <w:tblStyle w:val="TableGrid"/>
        <w:tblW w:w="8511" w:type="dxa"/>
        <w:tblInd w:w="720" w:type="dxa"/>
        <w:tblLook w:val="04A0" w:firstRow="1" w:lastRow="0" w:firstColumn="1" w:lastColumn="0" w:noHBand="0" w:noVBand="1"/>
      </w:tblPr>
      <w:tblGrid>
        <w:gridCol w:w="2141"/>
        <w:gridCol w:w="2102"/>
        <w:gridCol w:w="2262"/>
        <w:gridCol w:w="2006"/>
      </w:tblGrid>
      <w:tr w:rsidR="005A476A" w14:paraId="312984FE" w14:textId="77777777" w:rsidTr="005136A2">
        <w:trPr>
          <w:trHeight w:val="343"/>
        </w:trPr>
        <w:tc>
          <w:tcPr>
            <w:tcW w:w="2141" w:type="dxa"/>
          </w:tcPr>
          <w:p w14:paraId="2E8C3649" w14:textId="6084DE49" w:rsidR="004E45F9" w:rsidRDefault="004E45F9" w:rsidP="005136A2">
            <w:pPr>
              <w:pStyle w:val="ListParagraph"/>
              <w:ind w:left="0"/>
              <w:jc w:val="center"/>
            </w:pPr>
            <w:r>
              <w:t>Objekat</w:t>
            </w:r>
          </w:p>
        </w:tc>
        <w:tc>
          <w:tcPr>
            <w:tcW w:w="2102" w:type="dxa"/>
          </w:tcPr>
          <w:p w14:paraId="540B6835" w14:textId="7E7A868F" w:rsidR="004E45F9" w:rsidRDefault="004E45F9" w:rsidP="005136A2">
            <w:pPr>
              <w:pStyle w:val="ListParagraph"/>
              <w:ind w:left="0"/>
              <w:jc w:val="center"/>
            </w:pPr>
            <w:r>
              <w:t>Prosecna veličina</w:t>
            </w:r>
          </w:p>
        </w:tc>
        <w:tc>
          <w:tcPr>
            <w:tcW w:w="2262" w:type="dxa"/>
          </w:tcPr>
          <w:p w14:paraId="54A9A35A" w14:textId="7FAED7FB" w:rsidR="004E45F9" w:rsidRDefault="004E45F9" w:rsidP="005136A2">
            <w:pPr>
              <w:pStyle w:val="ListParagraph"/>
              <w:ind w:left="0"/>
              <w:jc w:val="center"/>
            </w:pPr>
            <w:r>
              <w:t>Pretpostavka</w:t>
            </w:r>
          </w:p>
        </w:tc>
        <w:tc>
          <w:tcPr>
            <w:tcW w:w="2006" w:type="dxa"/>
          </w:tcPr>
          <w:p w14:paraId="0AEC9555" w14:textId="5764C290" w:rsidR="004E45F9" w:rsidRDefault="004E45F9" w:rsidP="005136A2">
            <w:pPr>
              <w:pStyle w:val="ListParagraph"/>
              <w:ind w:left="0"/>
              <w:jc w:val="center"/>
            </w:pPr>
            <w:r>
              <w:t>Potrebni resursi</w:t>
            </w:r>
          </w:p>
        </w:tc>
      </w:tr>
      <w:tr w:rsidR="005A476A" w14:paraId="24873AB1" w14:textId="77777777" w:rsidTr="005136A2">
        <w:trPr>
          <w:trHeight w:val="343"/>
        </w:trPr>
        <w:tc>
          <w:tcPr>
            <w:tcW w:w="2141" w:type="dxa"/>
          </w:tcPr>
          <w:p w14:paraId="20DFD712" w14:textId="17772ECA" w:rsidR="004E45F9" w:rsidRDefault="004E45F9" w:rsidP="005136A2">
            <w:pPr>
              <w:pStyle w:val="ListParagraph"/>
              <w:ind w:left="0"/>
              <w:jc w:val="center"/>
            </w:pPr>
            <w:r>
              <w:t>Klijent</w:t>
            </w:r>
          </w:p>
        </w:tc>
        <w:tc>
          <w:tcPr>
            <w:tcW w:w="2102" w:type="dxa"/>
          </w:tcPr>
          <w:p w14:paraId="19711465" w14:textId="77777777" w:rsidR="004E45F9" w:rsidRDefault="00C96B6E" w:rsidP="005136A2">
            <w:pPr>
              <w:pStyle w:val="ListParagraph"/>
              <w:ind w:left="0"/>
              <w:jc w:val="center"/>
            </w:pPr>
            <w:r>
              <w:t>0.</w:t>
            </w:r>
            <w:r w:rsidR="003975FD">
              <w:t xml:space="preserve">4 </w:t>
            </w:r>
            <w:r>
              <w:t>kb</w:t>
            </w:r>
          </w:p>
          <w:p w14:paraId="464A9C5D" w14:textId="0E2E1890" w:rsidR="005136A2" w:rsidRDefault="005136A2" w:rsidP="005136A2">
            <w:pPr>
              <w:pStyle w:val="ListParagraph"/>
              <w:ind w:left="0"/>
              <w:jc w:val="center"/>
            </w:pPr>
          </w:p>
        </w:tc>
        <w:tc>
          <w:tcPr>
            <w:tcW w:w="2262" w:type="dxa"/>
          </w:tcPr>
          <w:p w14:paraId="375D78EC" w14:textId="2228367E" w:rsidR="004E45F9" w:rsidRDefault="0087588A" w:rsidP="005136A2">
            <w:pPr>
              <w:pStyle w:val="ListParagraph"/>
              <w:ind w:left="0"/>
              <w:jc w:val="center"/>
            </w:pPr>
            <w:r>
              <w:t>85% korisnika</w:t>
            </w:r>
          </w:p>
        </w:tc>
        <w:tc>
          <w:tcPr>
            <w:tcW w:w="2006" w:type="dxa"/>
          </w:tcPr>
          <w:p w14:paraId="17F4C71C" w14:textId="7BBF4468" w:rsidR="004E45F9" w:rsidRDefault="00B04EA1" w:rsidP="005136A2">
            <w:pPr>
              <w:pStyle w:val="ListParagraph"/>
              <w:ind w:left="0"/>
              <w:jc w:val="center"/>
            </w:pPr>
            <w:r>
              <w:t>40</w:t>
            </w:r>
            <w:r w:rsidR="009652E8">
              <w:t>GB</w:t>
            </w:r>
          </w:p>
        </w:tc>
      </w:tr>
      <w:tr w:rsidR="005A476A" w14:paraId="00DF560B" w14:textId="77777777" w:rsidTr="005136A2">
        <w:trPr>
          <w:trHeight w:val="325"/>
        </w:trPr>
        <w:tc>
          <w:tcPr>
            <w:tcW w:w="2141" w:type="dxa"/>
          </w:tcPr>
          <w:p w14:paraId="72E350A5" w14:textId="146123CA" w:rsidR="004E45F9" w:rsidRDefault="00C96B6E" w:rsidP="005136A2">
            <w:pPr>
              <w:pStyle w:val="ListParagraph"/>
              <w:ind w:left="0"/>
              <w:jc w:val="center"/>
            </w:pPr>
            <w:r>
              <w:t>Vlasnik</w:t>
            </w:r>
          </w:p>
        </w:tc>
        <w:tc>
          <w:tcPr>
            <w:tcW w:w="2102" w:type="dxa"/>
          </w:tcPr>
          <w:p w14:paraId="1599BA90" w14:textId="2CE996D3" w:rsidR="004E45F9" w:rsidRDefault="00C96B6E" w:rsidP="005136A2">
            <w:pPr>
              <w:pStyle w:val="ListParagraph"/>
              <w:ind w:left="0"/>
              <w:jc w:val="center"/>
            </w:pPr>
            <w:r>
              <w:t>0.</w:t>
            </w:r>
            <w:r w:rsidR="003975FD">
              <w:t xml:space="preserve">35 </w:t>
            </w:r>
            <w:r>
              <w:t>kb</w:t>
            </w:r>
          </w:p>
        </w:tc>
        <w:tc>
          <w:tcPr>
            <w:tcW w:w="2262" w:type="dxa"/>
          </w:tcPr>
          <w:p w14:paraId="6897448F" w14:textId="77777777" w:rsidR="004E45F9" w:rsidRDefault="0087588A" w:rsidP="005136A2">
            <w:pPr>
              <w:pStyle w:val="ListParagraph"/>
              <w:ind w:left="0"/>
              <w:jc w:val="center"/>
            </w:pPr>
            <w:r>
              <w:t>15% korisnika</w:t>
            </w:r>
          </w:p>
          <w:p w14:paraId="4596DA17" w14:textId="5F15F650" w:rsidR="005136A2" w:rsidRDefault="005136A2" w:rsidP="005136A2">
            <w:pPr>
              <w:pStyle w:val="ListParagraph"/>
              <w:ind w:left="0"/>
              <w:jc w:val="center"/>
            </w:pPr>
          </w:p>
        </w:tc>
        <w:tc>
          <w:tcPr>
            <w:tcW w:w="2006" w:type="dxa"/>
          </w:tcPr>
          <w:p w14:paraId="47396B8A" w14:textId="73B0324E" w:rsidR="004E45F9" w:rsidRDefault="009652E8" w:rsidP="005136A2">
            <w:pPr>
              <w:pStyle w:val="ListParagraph"/>
              <w:ind w:left="0"/>
              <w:jc w:val="center"/>
            </w:pPr>
            <w:r>
              <w:t>6GB</w:t>
            </w:r>
          </w:p>
        </w:tc>
      </w:tr>
      <w:tr w:rsidR="005A476A" w14:paraId="26FB22F4" w14:textId="77777777" w:rsidTr="005136A2">
        <w:trPr>
          <w:trHeight w:val="686"/>
        </w:trPr>
        <w:tc>
          <w:tcPr>
            <w:tcW w:w="2141" w:type="dxa"/>
          </w:tcPr>
          <w:p w14:paraId="12F48D5C" w14:textId="0D1003F2" w:rsidR="004E45F9" w:rsidRDefault="003975FD" w:rsidP="005136A2">
            <w:pPr>
              <w:pStyle w:val="ListParagraph"/>
              <w:ind w:left="0"/>
              <w:jc w:val="center"/>
            </w:pPr>
            <w:r>
              <w:t>Entitet</w:t>
            </w:r>
          </w:p>
        </w:tc>
        <w:tc>
          <w:tcPr>
            <w:tcW w:w="2102" w:type="dxa"/>
          </w:tcPr>
          <w:p w14:paraId="4ADFC017" w14:textId="536C4D60" w:rsidR="005136A2" w:rsidRDefault="003975FD" w:rsidP="005136A2">
            <w:pPr>
              <w:pStyle w:val="ListParagraph"/>
              <w:ind w:left="0"/>
              <w:jc w:val="center"/>
            </w:pPr>
            <w:r>
              <w:t>0.25 kb</w:t>
            </w:r>
          </w:p>
        </w:tc>
        <w:tc>
          <w:tcPr>
            <w:tcW w:w="2262" w:type="dxa"/>
          </w:tcPr>
          <w:p w14:paraId="04D90425" w14:textId="1729A244" w:rsidR="004E45F9" w:rsidRDefault="0087588A" w:rsidP="005136A2">
            <w:pPr>
              <w:pStyle w:val="ListParagraph"/>
              <w:ind w:left="0"/>
              <w:jc w:val="center"/>
            </w:pPr>
            <w:r>
              <w:t>Vlasnik ima u proseku 2 entiteta</w:t>
            </w:r>
          </w:p>
        </w:tc>
        <w:tc>
          <w:tcPr>
            <w:tcW w:w="2006" w:type="dxa"/>
          </w:tcPr>
          <w:p w14:paraId="1480A9B4" w14:textId="4986C329" w:rsidR="009652E8" w:rsidRPr="009652E8" w:rsidRDefault="009652E8" w:rsidP="005136A2">
            <w:pPr>
              <w:jc w:val="center"/>
            </w:pPr>
            <w:r>
              <w:t>7.5GB</w:t>
            </w:r>
          </w:p>
        </w:tc>
      </w:tr>
      <w:tr w:rsidR="005A476A" w14:paraId="52E21E32" w14:textId="77777777" w:rsidTr="005136A2">
        <w:trPr>
          <w:trHeight w:val="749"/>
        </w:trPr>
        <w:tc>
          <w:tcPr>
            <w:tcW w:w="2141" w:type="dxa"/>
          </w:tcPr>
          <w:p w14:paraId="0B78A5D6" w14:textId="5DB08BAE" w:rsidR="004E45F9" w:rsidRDefault="005A476A" w:rsidP="005136A2">
            <w:pPr>
              <w:pStyle w:val="ListParagraph"/>
              <w:ind w:left="0"/>
              <w:jc w:val="center"/>
            </w:pPr>
            <w:r>
              <w:t>Rezervacija</w:t>
            </w:r>
          </w:p>
        </w:tc>
        <w:tc>
          <w:tcPr>
            <w:tcW w:w="2102" w:type="dxa"/>
          </w:tcPr>
          <w:p w14:paraId="2E7EC940" w14:textId="7CE1491E" w:rsidR="004E45F9" w:rsidRDefault="005A476A" w:rsidP="005136A2">
            <w:pPr>
              <w:pStyle w:val="ListParagraph"/>
              <w:ind w:left="0"/>
              <w:jc w:val="center"/>
            </w:pPr>
            <w:r>
              <w:t>0.1</w:t>
            </w:r>
            <w:r w:rsidR="005136A2">
              <w:t xml:space="preserve"> </w:t>
            </w:r>
            <w:r>
              <w:t>kb</w:t>
            </w:r>
          </w:p>
        </w:tc>
        <w:tc>
          <w:tcPr>
            <w:tcW w:w="2262" w:type="dxa"/>
          </w:tcPr>
          <w:p w14:paraId="50FB732B" w14:textId="33152AD7" w:rsidR="004E45F9" w:rsidRDefault="0087588A" w:rsidP="005136A2">
            <w:pPr>
              <w:pStyle w:val="ListParagraph"/>
              <w:ind w:left="0"/>
              <w:jc w:val="center"/>
            </w:pPr>
            <w:r>
              <w:t>Entitet u proseku 5 rezervacija mesečno</w:t>
            </w:r>
          </w:p>
        </w:tc>
        <w:tc>
          <w:tcPr>
            <w:tcW w:w="2006" w:type="dxa"/>
          </w:tcPr>
          <w:p w14:paraId="597E0712" w14:textId="51F9DA3A" w:rsidR="009652E8" w:rsidRPr="009652E8" w:rsidRDefault="008A52A9" w:rsidP="005136A2">
            <w:pPr>
              <w:jc w:val="center"/>
            </w:pPr>
            <w:r>
              <w:t>900GB</w:t>
            </w:r>
          </w:p>
        </w:tc>
      </w:tr>
      <w:tr w:rsidR="005A476A" w14:paraId="631E9E4A" w14:textId="77777777" w:rsidTr="005136A2">
        <w:trPr>
          <w:trHeight w:val="669"/>
        </w:trPr>
        <w:tc>
          <w:tcPr>
            <w:tcW w:w="2141" w:type="dxa"/>
          </w:tcPr>
          <w:p w14:paraId="47AD4A24" w14:textId="3A883E7E" w:rsidR="004E45F9" w:rsidRDefault="0087588A" w:rsidP="005136A2">
            <w:pPr>
              <w:pStyle w:val="ListParagraph"/>
              <w:ind w:left="0"/>
              <w:jc w:val="center"/>
            </w:pPr>
            <w:r>
              <w:t>Ocena</w:t>
            </w:r>
          </w:p>
        </w:tc>
        <w:tc>
          <w:tcPr>
            <w:tcW w:w="2102" w:type="dxa"/>
          </w:tcPr>
          <w:p w14:paraId="5E022915" w14:textId="0F2E8408" w:rsidR="004E45F9" w:rsidRDefault="0087588A" w:rsidP="005136A2">
            <w:pPr>
              <w:pStyle w:val="ListParagraph"/>
              <w:ind w:left="0"/>
              <w:jc w:val="center"/>
            </w:pPr>
            <w:r>
              <w:t>0.1</w:t>
            </w:r>
            <w:r w:rsidR="005136A2">
              <w:t xml:space="preserve"> </w:t>
            </w:r>
            <w:r>
              <w:t>k</w:t>
            </w:r>
            <w:r w:rsidR="005136A2">
              <w:t>b</w:t>
            </w:r>
          </w:p>
        </w:tc>
        <w:tc>
          <w:tcPr>
            <w:tcW w:w="2262" w:type="dxa"/>
          </w:tcPr>
          <w:p w14:paraId="13EEFAF3" w14:textId="067D1788" w:rsidR="004E45F9" w:rsidRDefault="009652E8" w:rsidP="005136A2">
            <w:pPr>
              <w:pStyle w:val="ListParagraph"/>
              <w:ind w:left="0"/>
              <w:jc w:val="center"/>
            </w:pPr>
            <w:r>
              <w:t>50% rezervacija ocenjeno</w:t>
            </w:r>
          </w:p>
        </w:tc>
        <w:tc>
          <w:tcPr>
            <w:tcW w:w="2006" w:type="dxa"/>
          </w:tcPr>
          <w:p w14:paraId="521DFA78" w14:textId="7935D735" w:rsidR="004E45F9" w:rsidRDefault="008A52A9" w:rsidP="005136A2">
            <w:pPr>
              <w:pStyle w:val="ListParagraph"/>
              <w:ind w:left="0"/>
              <w:jc w:val="center"/>
            </w:pPr>
            <w:r>
              <w:t>450GB</w:t>
            </w:r>
          </w:p>
        </w:tc>
      </w:tr>
    </w:tbl>
    <w:p w14:paraId="68C335B1" w14:textId="1E7CC371" w:rsidR="004E45F9" w:rsidRDefault="004E45F9" w:rsidP="005136A2">
      <w:pPr>
        <w:pStyle w:val="ListParagraph"/>
        <w:jc w:val="center"/>
      </w:pPr>
    </w:p>
    <w:p w14:paraId="33628D62" w14:textId="66D6BF71" w:rsidR="008A52A9" w:rsidRDefault="008A52A9" w:rsidP="004E45F9">
      <w:pPr>
        <w:pStyle w:val="ListParagraph"/>
      </w:pPr>
    </w:p>
    <w:p w14:paraId="577B3FE5" w14:textId="01B092E6" w:rsidR="008A52A9" w:rsidRDefault="008A52A9" w:rsidP="004E45F9">
      <w:pPr>
        <w:pStyle w:val="ListParagraph"/>
      </w:pPr>
      <w:r>
        <w:t xml:space="preserve">Glavni problem oko hardverskih resursa predstavljaju slike koje bi bez kompresovanja </w:t>
      </w:r>
      <w:r w:rsidR="00523524">
        <w:t>potencijalno zauzele 300TB (</w:t>
      </w:r>
      <w:r w:rsidR="005136A2">
        <w:t>s</w:t>
      </w:r>
      <w:r w:rsidR="00523524">
        <w:t xml:space="preserve">vaki korisnik 1 profilna slika po </w:t>
      </w:r>
      <w:r w:rsidR="00383094">
        <w:t xml:space="preserve">otprilike </w:t>
      </w:r>
      <w:r w:rsidR="00523524">
        <w:t>3</w:t>
      </w:r>
      <w:r w:rsidR="00383094">
        <w:t>mb</w:t>
      </w:r>
      <w:r w:rsidR="00523524">
        <w:t>) za profilne slike korisnika I 900TB za slike entiteta (</w:t>
      </w:r>
      <w:r w:rsidR="005136A2">
        <w:t>s</w:t>
      </w:r>
      <w:r w:rsidR="00523524">
        <w:t xml:space="preserve">vaki entitet u proseku 6 slika po </w:t>
      </w:r>
      <w:r w:rsidR="00383094">
        <w:t>5mb</w:t>
      </w:r>
      <w:r w:rsidR="00523524">
        <w:t xml:space="preserve">) </w:t>
      </w:r>
      <w:r w:rsidR="005136A2">
        <w:t>.</w:t>
      </w:r>
    </w:p>
    <w:p w14:paraId="4CAB1582" w14:textId="11687A24" w:rsidR="00275AB1" w:rsidRDefault="00275AB1" w:rsidP="00275AB1">
      <w:r>
        <w:t xml:space="preserve">      </w:t>
      </w:r>
    </w:p>
    <w:p w14:paraId="70225F50" w14:textId="723500C4" w:rsidR="00275AB1" w:rsidRDefault="00275AB1" w:rsidP="00275AB1">
      <w:r>
        <w:t xml:space="preserve"> </w:t>
      </w:r>
    </w:p>
    <w:p w14:paraId="766B4208" w14:textId="78B05FEC" w:rsidR="00275AB1" w:rsidRDefault="00275AB1" w:rsidP="00BB6F04">
      <w:pPr>
        <w:pStyle w:val="ListParagraph"/>
        <w:numPr>
          <w:ilvl w:val="0"/>
          <w:numId w:val="4"/>
        </w:numPr>
      </w:pPr>
      <w:r>
        <w:t>Predlog strategije za postavljanje load balancera</w:t>
      </w:r>
    </w:p>
    <w:p w14:paraId="215CD5C6" w14:textId="0181DC48" w:rsidR="00275AB1" w:rsidRDefault="00275AB1" w:rsidP="00275AB1">
      <w:pPr>
        <w:pStyle w:val="ListParagraph"/>
      </w:pPr>
    </w:p>
    <w:p w14:paraId="6DEC7757" w14:textId="221AFF50" w:rsidR="00275AB1" w:rsidRDefault="00275AB1" w:rsidP="00275AB1">
      <w:pPr>
        <w:pStyle w:val="ListParagraph"/>
      </w:pPr>
      <w:r>
        <w:t>Load balanser koristimo za smanjenje opterećenja servera</w:t>
      </w:r>
      <w:r w:rsidR="00E22958">
        <w:t>. Za našu aplikaciju bile bi pogodne round robin I least connection strategije. U zavisnosti od toga da li su serveri istih konfiguracija potrebno je koristiti weighted strategije. Predlažemo least connection strategiju zbog velikog broja korisnika.</w:t>
      </w:r>
    </w:p>
    <w:p w14:paraId="1E3119F8" w14:textId="1D3E3857" w:rsidR="001D3691" w:rsidRDefault="001D3691" w:rsidP="001D3691">
      <w:r>
        <w:t xml:space="preserve">  </w:t>
      </w:r>
    </w:p>
    <w:p w14:paraId="7704190D" w14:textId="7341F172" w:rsidR="00BB6F04" w:rsidRDefault="00BB6F04" w:rsidP="001D3691"/>
    <w:p w14:paraId="43D887A4" w14:textId="77777777" w:rsidR="00BB6F04" w:rsidRDefault="00BB6F04" w:rsidP="001D3691"/>
    <w:p w14:paraId="56F00073" w14:textId="30FF8B9B" w:rsidR="001D3691" w:rsidRDefault="001D3691" w:rsidP="00BB6F04">
      <w:pPr>
        <w:pStyle w:val="ListParagraph"/>
        <w:numPr>
          <w:ilvl w:val="0"/>
          <w:numId w:val="4"/>
        </w:numPr>
      </w:pPr>
      <w:r>
        <w:t>Predlog koje operacije treba nadgledati u cilju poboljšanja sistema</w:t>
      </w:r>
    </w:p>
    <w:p w14:paraId="0DD81257" w14:textId="569B935F" w:rsidR="001D3691" w:rsidRDefault="001D3691" w:rsidP="001D3691">
      <w:pPr>
        <w:ind w:left="720"/>
      </w:pPr>
    </w:p>
    <w:p w14:paraId="29718A17" w14:textId="7EB24136" w:rsidR="001D3691" w:rsidRDefault="001D3691" w:rsidP="001D3691">
      <w:pPr>
        <w:ind w:left="720"/>
      </w:pPr>
      <w:r>
        <w:t xml:space="preserve">Da bi poboljšali rad sistema </w:t>
      </w:r>
      <w:r w:rsidR="000D5600">
        <w:t>moramo nadgledati koje operacije se najčešće koriste I utiču na performanse.</w:t>
      </w:r>
      <w:r w:rsidR="00DF0898">
        <w:t xml:space="preserve"> </w:t>
      </w:r>
    </w:p>
    <w:p w14:paraId="177CBDF7" w14:textId="27905E43" w:rsidR="00DF0898" w:rsidRDefault="00DF0898" w:rsidP="001D3691">
      <w:pPr>
        <w:ind w:left="720"/>
      </w:pPr>
    </w:p>
    <w:p w14:paraId="687CE649" w14:textId="423CD962" w:rsidR="00DF0898" w:rsidRDefault="00DF0898" w:rsidP="00F60B03">
      <w:pPr>
        <w:pStyle w:val="ListParagraph"/>
        <w:numPr>
          <w:ilvl w:val="0"/>
          <w:numId w:val="2"/>
        </w:numPr>
      </w:pPr>
      <w:r>
        <w:t xml:space="preserve">Potrebno je </w:t>
      </w:r>
      <w:r w:rsidR="00F60B03">
        <w:t>nadgledati</w:t>
      </w:r>
      <w:r>
        <w:t xml:space="preserve"> operaciju pretrage vikendica/brodova/avantura jer predstavljaju skupu operaciju zbog pretrage po pocetnom I krajnjem datumu I vremenu, kapacitetu</w:t>
      </w:r>
      <w:r w:rsidR="00953023">
        <w:t xml:space="preserve">. Ova operacija se izuzetno često koristi I njeni rezultati </w:t>
      </w:r>
      <w:r w:rsidR="00F60B03">
        <w:t xml:space="preserve">o zauzetosti I dostupnosti </w:t>
      </w:r>
      <w:r w:rsidR="00953023">
        <w:t>moraju biti tačni</w:t>
      </w:r>
      <w:r w:rsidR="00F60B03">
        <w:t>.</w:t>
      </w:r>
    </w:p>
    <w:p w14:paraId="336C57A0" w14:textId="77777777" w:rsidR="00F60B03" w:rsidRDefault="00F60B03" w:rsidP="00F60B03">
      <w:pPr>
        <w:pStyle w:val="ListParagraph"/>
        <w:ind w:left="1080"/>
      </w:pPr>
    </w:p>
    <w:p w14:paraId="07F1C68D" w14:textId="32DF5A18" w:rsidR="00F60B03" w:rsidRDefault="00F60B03" w:rsidP="00F60B03">
      <w:pPr>
        <w:pStyle w:val="ListParagraph"/>
        <w:numPr>
          <w:ilvl w:val="0"/>
          <w:numId w:val="2"/>
        </w:numPr>
      </w:pPr>
      <w:r>
        <w:t>Potrebno je nadgledati operacije rezervacije I rezervacije entiteta na akciji jer predstavljaju suštinu rada ove aplikacije. Pravljenje rezervacije predstavlja transakcionu operaciju</w:t>
      </w:r>
      <w:r w:rsidR="00B04EA1">
        <w:t xml:space="preserve"> što je čini skupljom od drugih.</w:t>
      </w:r>
    </w:p>
    <w:p w14:paraId="5A39BD43" w14:textId="77777777" w:rsidR="00B04EA1" w:rsidRDefault="00B04EA1" w:rsidP="00B04EA1">
      <w:pPr>
        <w:pStyle w:val="ListParagraph"/>
      </w:pPr>
    </w:p>
    <w:p w14:paraId="3D900C6E" w14:textId="0B85DFAD" w:rsidR="00B04EA1" w:rsidRDefault="00B04EA1" w:rsidP="00F60B03">
      <w:pPr>
        <w:pStyle w:val="ListParagraph"/>
        <w:numPr>
          <w:ilvl w:val="0"/>
          <w:numId w:val="2"/>
        </w:numPr>
      </w:pPr>
      <w:r>
        <w:t>Potrebno je nadgledati operacije dobavljanja entiteta , naročito dobavljanje njihovih statičnih resursa (slika) kako bi se poboljšalo keširanje što bi dosta pozitivno uticalo na performanse rada aplikacije s obzirom da su slike najskuplji resursi s kojima naša aplikacija radi.</w:t>
      </w:r>
    </w:p>
    <w:p w14:paraId="5A6189B7" w14:textId="1ABBD196" w:rsidR="001D3691" w:rsidRDefault="001D3691" w:rsidP="00D54455"/>
    <w:p w14:paraId="3264229D" w14:textId="4690A093" w:rsidR="00BB6F04" w:rsidRDefault="00BB6F04" w:rsidP="00D54455"/>
    <w:p w14:paraId="356D0271" w14:textId="32037721" w:rsidR="00BB6F04" w:rsidRDefault="00BB6F04" w:rsidP="00D54455"/>
    <w:p w14:paraId="49FDEACE" w14:textId="2D25B50F" w:rsidR="00BB6F04" w:rsidRDefault="00BB6F04" w:rsidP="00D54455"/>
    <w:p w14:paraId="1A9FBA39" w14:textId="7CB7D1E7" w:rsidR="00BB6F04" w:rsidRDefault="00BB6F04" w:rsidP="00D54455"/>
    <w:p w14:paraId="32FC89C6" w14:textId="77777777" w:rsidR="00BB6F04" w:rsidRDefault="00BB6F04" w:rsidP="00D54455"/>
    <w:p w14:paraId="26935DAC" w14:textId="58A91071" w:rsidR="00E1372F" w:rsidRDefault="00D54455" w:rsidP="00BB6F04">
      <w:pPr>
        <w:pStyle w:val="ListParagraph"/>
        <w:numPr>
          <w:ilvl w:val="0"/>
          <w:numId w:val="4"/>
        </w:numPr>
      </w:pPr>
      <w:r>
        <w:t>Kompletan crtež dizajna predložene arhitekture</w:t>
      </w:r>
      <w:r w:rsidR="00E1372F">
        <w:t xml:space="preserve"> (aplikativni serveri, serveri baza, serveri za keširanje, itd)</w:t>
      </w:r>
    </w:p>
    <w:p w14:paraId="68E893CB" w14:textId="53B70BE1" w:rsidR="00E1372F" w:rsidRDefault="00E1372F" w:rsidP="00E1372F"/>
    <w:p w14:paraId="304F8F3B" w14:textId="0382E30D" w:rsidR="00E1372F" w:rsidRDefault="00E1372F" w:rsidP="00E1372F">
      <w:pPr>
        <w:ind w:left="720"/>
      </w:pPr>
      <w:r>
        <w:rPr>
          <w:noProof/>
        </w:rPr>
        <w:drawing>
          <wp:inline distT="0" distB="0" distL="0" distR="0" wp14:anchorId="4F4D0AEA" wp14:editId="313771C5">
            <wp:extent cx="5828988" cy="37592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471" cy="37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87F2" w14:textId="59D42980" w:rsidR="00B04EA1" w:rsidRDefault="00B04EA1" w:rsidP="001D3691">
      <w:pPr>
        <w:ind w:left="360"/>
      </w:pPr>
    </w:p>
    <w:p w14:paraId="3B49047E" w14:textId="77777777" w:rsidR="00B04EA1" w:rsidRDefault="00B04EA1" w:rsidP="001D3691">
      <w:pPr>
        <w:ind w:left="360"/>
      </w:pPr>
    </w:p>
    <w:sectPr w:rsidR="00B04EA1" w:rsidSect="002A72B8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3F3"/>
    <w:multiLevelType w:val="hybridMultilevel"/>
    <w:tmpl w:val="218C483C"/>
    <w:lvl w:ilvl="0" w:tplc="91DC2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65CC2"/>
    <w:multiLevelType w:val="hybridMultilevel"/>
    <w:tmpl w:val="1E6C9F7E"/>
    <w:lvl w:ilvl="0" w:tplc="FAB0E7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624F2EC1"/>
    <w:multiLevelType w:val="hybridMultilevel"/>
    <w:tmpl w:val="F8C06132"/>
    <w:lvl w:ilvl="0" w:tplc="259AD51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79E50B10"/>
    <w:multiLevelType w:val="hybridMultilevel"/>
    <w:tmpl w:val="410008B4"/>
    <w:lvl w:ilvl="0" w:tplc="480C6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68828">
    <w:abstractNumId w:val="3"/>
  </w:num>
  <w:num w:numId="2" w16cid:durableId="949506785">
    <w:abstractNumId w:val="0"/>
  </w:num>
  <w:num w:numId="3" w16cid:durableId="1641375743">
    <w:abstractNumId w:val="1"/>
  </w:num>
  <w:num w:numId="4" w16cid:durableId="186798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E"/>
    <w:rsid w:val="00017563"/>
    <w:rsid w:val="00047A12"/>
    <w:rsid w:val="000D5600"/>
    <w:rsid w:val="001D3691"/>
    <w:rsid w:val="00220828"/>
    <w:rsid w:val="00275AB1"/>
    <w:rsid w:val="002A72B8"/>
    <w:rsid w:val="002F41E9"/>
    <w:rsid w:val="00383094"/>
    <w:rsid w:val="003975FD"/>
    <w:rsid w:val="003D07B1"/>
    <w:rsid w:val="004240FC"/>
    <w:rsid w:val="004E45F9"/>
    <w:rsid w:val="004F4F5E"/>
    <w:rsid w:val="005136A2"/>
    <w:rsid w:val="00523524"/>
    <w:rsid w:val="00531D5E"/>
    <w:rsid w:val="005A476A"/>
    <w:rsid w:val="00620576"/>
    <w:rsid w:val="0087588A"/>
    <w:rsid w:val="008A52A9"/>
    <w:rsid w:val="00953023"/>
    <w:rsid w:val="009652E8"/>
    <w:rsid w:val="00A155DE"/>
    <w:rsid w:val="00A3034D"/>
    <w:rsid w:val="00B04EA1"/>
    <w:rsid w:val="00B1550A"/>
    <w:rsid w:val="00B3398B"/>
    <w:rsid w:val="00BB6F04"/>
    <w:rsid w:val="00C902C3"/>
    <w:rsid w:val="00C96B6E"/>
    <w:rsid w:val="00D54455"/>
    <w:rsid w:val="00DF0898"/>
    <w:rsid w:val="00E03CF0"/>
    <w:rsid w:val="00E1372F"/>
    <w:rsid w:val="00E22958"/>
    <w:rsid w:val="00E64B13"/>
    <w:rsid w:val="00F16176"/>
    <w:rsid w:val="00F20CB1"/>
    <w:rsid w:val="00F30162"/>
    <w:rsid w:val="00F550E5"/>
    <w:rsid w:val="00F60B03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474C"/>
  <w15:chartTrackingRefBased/>
  <w15:docId w15:val="{68D54930-197A-DA43-AA9C-228D73F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5E"/>
    <w:pPr>
      <w:ind w:left="720"/>
      <w:contextualSpacing/>
    </w:pPr>
  </w:style>
  <w:style w:type="table" w:styleId="TableGrid">
    <w:name w:val="Table Grid"/>
    <w:basedOn w:val="TableNormal"/>
    <w:uiPriority w:val="39"/>
    <w:rsid w:val="004E4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E1BD6-8B3A-694A-8122-312ABBDB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625</Words>
  <Characters>3804</Characters>
  <Application>Microsoft Office Word</Application>
  <DocSecurity>0</DocSecurity>
  <Lines>126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68/2019 - Milić Mićo</dc:creator>
  <cp:keywords/>
  <dc:description/>
  <cp:lastModifiedBy>SW 68/2019 - Milić Mićo</cp:lastModifiedBy>
  <cp:revision>5</cp:revision>
  <dcterms:created xsi:type="dcterms:W3CDTF">2022-06-21T22:40:00Z</dcterms:created>
  <dcterms:modified xsi:type="dcterms:W3CDTF">2022-06-22T00:59:00Z</dcterms:modified>
</cp:coreProperties>
</file>