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color w:val="1D4ED8"/>
          <w:sz w:val="42"/>
        </w:rPr>
        <w:t>ITTIPOL VONGAPAI</w:t>
      </w:r>
    </w:p>
    <w:p>
      <w:pPr>
        <w:spacing w:after="0" w:before="0"/>
      </w:pPr>
      <w:r>
        <w:rPr>
          <w:b/>
          <w:color w:val="1F1F1F"/>
          <w:sz w:val="21"/>
        </w:rPr>
        <w:t>Senior Full-Stack Engineer — React / Next.js · Node / Bun · GraphQL · AI Systems</w:t>
      </w:r>
    </w:p>
    <w:p>
      <w:pPr>
        <w:spacing w:after="0" w:before="0"/>
      </w:pPr>
      <w:r>
        <w:rPr>
          <w:b w:val="0"/>
          <w:color w:val="666666"/>
          <w:sz w:val="18"/>
        </w:rPr>
        <w:t>Bang Phli, Samut Prakan, Thailand · +66 91 721 0274 · itti.task@gmail.com</w:t>
      </w:r>
    </w:p>
    <w:p>
      <w:pPr>
        <w:spacing w:after="0" w:before="0"/>
      </w:pPr>
      <w:r>
        <w:rPr>
          <w:b w:val="0"/>
          <w:color w:val="666666"/>
          <w:sz w:val="18"/>
        </w:rPr>
        <w:t>GitHub: github.com/FiezDev · LinkedIn: linkedin.com/in/fiezdev · Portfolio: fiez.dev/portfolio</w:t>
      </w:r>
    </w:p>
    <w:p>
      <w:pPr>
        <w:spacing w:before="200" w:after="60"/>
        <w:pBdr>
          <w:bottom w:val="single" w:sz="12" w:space="2" w:color="1D4ED8"/>
        </w:pBdr>
      </w:pPr>
      <w:r>
        <w:rPr>
          <w:b/>
          <w:color w:val="1F1F1F"/>
          <w:sz w:val="21"/>
        </w:rPr>
        <w:t>PROFESSIONAL SUMMARY</w:t>
      </w:r>
    </w:p>
    <w:p>
      <w:pPr>
        <w:spacing w:after="40"/>
      </w:pPr>
      <w:r>
        <w:t>Senior full-stack engineer (5 yrs) building production SaaS, multi-tenant platforms, and applied-AI systems. Dev Lead of the developer team at Go Thailand — architecting the RiceGuard agritech IoT platform (GraphQL API, dashboards, full AWS infrastructure) plus the tooling behind the AI team's vehicle/person-recognition models. Owner-class across PostgreSQL/Drizzle/MySQL, Bun/Elysia/Node/Django, and React/Next.js/Vue/React Native. I build my own AI systems — LLM pipelines, multi-agent automation, MCP servers — plus the data/QC tooling for the AI team's CV models.</w:t>
      </w:r>
    </w:p>
    <w:p>
      <w:pPr>
        <w:spacing w:before="200" w:after="60"/>
        <w:pBdr>
          <w:bottom w:val="single" w:sz="12" w:space="2" w:color="1D4ED8"/>
        </w:pBdr>
      </w:pPr>
      <w:r>
        <w:rPr>
          <w:b/>
          <w:color w:val="1F1F1F"/>
          <w:sz w:val="21"/>
        </w:rPr>
        <w:t>CORE SKILLS</w:t>
      </w:r>
    </w:p>
    <w:p>
      <w:pPr>
        <w:spacing w:after="40"/>
      </w:pPr>
      <w:r>
        <w:rPr>
          <w:b/>
          <w:color w:val="1F1F1F"/>
        </w:rPr>
        <w:t xml:space="preserve">Languages: </w:t>
      </w:r>
      <w:r>
        <w:t>TypeScript, JavaScript, Python, PHP, C#, SQL</w:t>
      </w:r>
    </w:p>
    <w:p>
      <w:pPr>
        <w:spacing w:after="40"/>
      </w:pPr>
      <w:r>
        <w:rPr>
          <w:b/>
          <w:color w:val="1F1F1F"/>
        </w:rPr>
        <w:t xml:space="preserve">Frontend: </w:t>
      </w:r>
      <w:r>
        <w:t>React 19, Next.js, Vue, React Native, Tailwind, shadcn/ui, TanStack Query, Zod</w:t>
      </w:r>
    </w:p>
    <w:p>
      <w:pPr>
        <w:spacing w:after="40"/>
      </w:pPr>
      <w:r>
        <w:rPr>
          <w:b/>
          <w:color w:val="1F1F1F"/>
        </w:rPr>
        <w:t xml:space="preserve">Backend &amp; Data: </w:t>
      </w:r>
      <w:r>
        <w:t>Node.js, Bun, Elysia, Hono, Django, .NET, GraphQL, Drizzle, Sequelize · PostgreSQL, TimescaleDB, MySQL, MongoDB, Redis</w:t>
      </w:r>
    </w:p>
    <w:p>
      <w:pPr>
        <w:spacing w:after="40"/>
      </w:pPr>
      <w:r>
        <w:rPr>
          <w:b/>
          <w:color w:val="1F1F1F"/>
        </w:rPr>
        <w:t xml:space="preserve">Cloud &amp; AI: </w:t>
      </w:r>
      <w:r>
        <w:t>AWS, GCP, Vercel, Docker, IaC · LLM pipelines, multi-agent automation, MCP, LangChain, PyTorch, pgvector</w:t>
      </w:r>
    </w:p>
    <w:p>
      <w:pPr>
        <w:spacing w:before="200" w:after="60"/>
        <w:pBdr>
          <w:bottom w:val="single" w:sz="12" w:space="2" w:color="1D4ED8"/>
        </w:pBdr>
      </w:pPr>
      <w:r>
        <w:rPr>
          <w:b/>
          <w:color w:val="1F1F1F"/>
          <w:sz w:val="21"/>
        </w:rPr>
        <w:t>PROFESSIONAL EXPERIENCE</w:t>
      </w:r>
    </w:p>
    <w:p>
      <w:pPr>
        <w:spacing w:before="100" w:after="0"/>
      </w:pPr>
      <w:r>
        <w:rPr>
          <w:b/>
          <w:color w:val="1F1F1F"/>
        </w:rPr>
        <w:t>Go Thailand — Dev Lead, Developer Team (Contract, Remote)</w:t>
      </w:r>
    </w:p>
    <w:p>
      <w:pPr>
        <w:spacing w:after="20" w:before="0"/>
      </w:pPr>
      <w:r>
        <w:rPr>
          <w:b w:val="0"/>
          <w:color w:val="666666"/>
          <w:sz w:val="18"/>
        </w:rPr>
        <w:t>January 2025 – Present</w:t>
      </w:r>
    </w:p>
    <w:p>
      <w:pPr>
        <w:pStyle w:val="ListBullet"/>
        <w:spacing w:after="30"/>
      </w:pPr>
      <w:r>
        <w:t>RiceGuard agritech IoT + AI platform: ops/admin/AI-Ops dashboards, GraphQL API (PostgreSQL + TimescaleDB), and the full AWS production infrastructure as code.</w:t>
      </w:r>
    </w:p>
    <w:p>
      <w:pPr>
        <w:pStyle w:val="ListBullet"/>
        <w:spacing w:after="30"/>
      </w:pPr>
      <w:r>
        <w:t>Built QC + dataset tooling for the AI team's vehicle/person-recognition models (human-vs-AI QC, GroundingDINO/YOLO, vector dedupe); plus a multi-tenant CCTV/face-search SaaS and a Thai tax SaaS.</w:t>
      </w:r>
    </w:p>
    <w:p>
      <w:pPr>
        <w:spacing w:before="100" w:after="0"/>
      </w:pPr>
      <w:r>
        <w:rPr>
          <w:b/>
          <w:color w:val="1F1F1F"/>
        </w:rPr>
        <w:t>7Solutions Co., Ltd. — Senior Frontend Developer</w:t>
      </w:r>
    </w:p>
    <w:p>
      <w:pPr>
        <w:spacing w:after="20" w:before="0"/>
      </w:pPr>
      <w:r>
        <w:rPr>
          <w:b w:val="0"/>
          <w:color w:val="666666"/>
          <w:sz w:val="18"/>
        </w:rPr>
        <w:t>June 2024 – November 2024 · Bangkok</w:t>
      </w:r>
    </w:p>
    <w:p>
      <w:pPr>
        <w:pStyle w:val="ListBullet"/>
        <w:spacing w:after="30"/>
      </w:pPr>
      <w:r>
        <w:t>Senior FE on LotteryPlus — modern React/Next.js architecture (shadcn/ui, Tailwind, React Query, Zod), reusable component system, code reviews.</w:t>
      </w:r>
    </w:p>
    <w:p>
      <w:pPr>
        <w:spacing w:before="100" w:after="0"/>
      </w:pPr>
      <w:r>
        <w:rPr>
          <w:b/>
          <w:color w:val="1F1F1F"/>
        </w:rPr>
        <w:t>NestiFly — Assistant Manager / Full-Stack Developer</w:t>
      </w:r>
    </w:p>
    <w:p>
      <w:pPr>
        <w:spacing w:after="20" w:before="0"/>
      </w:pPr>
      <w:r>
        <w:rPr>
          <w:b w:val="0"/>
          <w:color w:val="666666"/>
          <w:sz w:val="18"/>
        </w:rPr>
        <w:t>September 2022 – May 2024 · Bangkok</w:t>
      </w:r>
    </w:p>
    <w:p>
      <w:pPr>
        <w:pStyle w:val="ListBullet"/>
        <w:spacing w:after="30"/>
      </w:pPr>
      <w:r>
        <w:t>Built NestiFly CRM/API (Darkphoenix/Blackbird) end-to-end, deployed to GCP; maintained the Bluebird React Native app across App Store + Google Play.</w:t>
      </w:r>
    </w:p>
    <w:p>
      <w:pPr>
        <w:spacing w:before="100" w:after="0"/>
      </w:pPr>
      <w:r>
        <w:rPr>
          <w:b/>
          <w:color w:val="1F1F1F"/>
        </w:rPr>
        <w:t>Fusion Solution Co., Ltd. — Full-Stack Developer (Contract)</w:t>
      </w:r>
    </w:p>
    <w:p>
      <w:pPr>
        <w:spacing w:after="20" w:before="0"/>
      </w:pPr>
      <w:r>
        <w:rPr>
          <w:b w:val="0"/>
          <w:color w:val="666666"/>
          <w:sz w:val="18"/>
        </w:rPr>
        <w:t>March 2021 – April 2022 · Bangkok</w:t>
      </w:r>
    </w:p>
    <w:p>
      <w:pPr>
        <w:pStyle w:val="ListBullet"/>
        <w:spacing w:after="30"/>
      </w:pPr>
      <w:r>
        <w:t>Delivered client products (Taxi-service app, Health-Insurance web app) across Vue, Flutter, AngularJS and C#/.NET.</w:t>
      </w:r>
    </w:p>
    <w:p>
      <w:pPr>
        <w:spacing w:before="200" w:after="60"/>
        <w:pBdr>
          <w:bottom w:val="single" w:sz="12" w:space="2" w:color="1D4ED8"/>
        </w:pBdr>
      </w:pPr>
      <w:r>
        <w:rPr>
          <w:b/>
          <w:color w:val="1F1F1F"/>
          <w:sz w:val="21"/>
        </w:rPr>
        <w:t>SELECTED PROJECTS</w:t>
      </w:r>
    </w:p>
    <w:p>
      <w:pPr>
        <w:spacing w:after="40"/>
      </w:pPr>
      <w:r>
        <w:rPr>
          <w:b/>
          <w:color w:val="1F1F1F"/>
        </w:rPr>
        <w:t xml:space="preserve">AtEase — AI Content-Automation Platform — </w:t>
      </w:r>
      <w:r>
        <w:t>Visual AI workflow builder — LLM drafting → media generation → auto-publish, run by background agents; live in production. (TypeScript · React · Bun · LLMs)</w:t>
      </w:r>
    </w:p>
    <w:p>
      <w:pPr>
        <w:spacing w:after="40"/>
      </w:pPr>
      <w:r>
        <w:rPr>
          <w:b/>
          <w:color w:val="1F1F1F"/>
        </w:rPr>
        <w:t xml:space="preserve">ORG-TOOLS — Internal Engineering Platform — </w:t>
      </w:r>
      <w:r>
        <w:t>Jira → versioned ISO docs (LLM-drafted) with pgvector semantic search and zero-knowledge credential vaults. (TypeScript · Bun · React · PostgreSQL)</w:t>
      </w:r>
    </w:p>
    <w:p>
      <w:pPr>
        <w:spacing w:after="40"/>
      </w:pPr>
      <w:r>
        <w:rPr>
          <w:b/>
          <w:color w:val="1F1F1F"/>
        </w:rPr>
        <w:t xml:space="preserve">Vehicle Verifier — AI Classification QC Tool — </w:t>
      </w:r>
      <w:r>
        <w:t>Human-vs-AI vehicle-classification QC tool — confidence scores, auto-flagged disagreements, reference-image panel. (Next.js · React · TypeScript)</w:t>
      </w:r>
    </w:p>
    <w:p>
      <w:pPr>
        <w:spacing w:after="40"/>
      </w:pPr>
      <w:r>
        <w:rPr>
          <w:b/>
          <w:color w:val="1F1F1F"/>
        </w:rPr>
        <w:t xml:space="preserve">Image Crawler &amp; Labelling — AI Dataset Pipeline — </w:t>
      </w:r>
      <w:r>
        <w:t>End-to-end AI dataset pipeline — crawl, vector-dedupe, label, GroundingDINO/YOLO extraction, Roboflow export. (Python · FastAPI · PyTorch)</w:t>
      </w:r>
    </w:p>
    <w:p>
      <w:pPr>
        <w:spacing w:before="200" w:after="60"/>
        <w:pBdr>
          <w:bottom w:val="single" w:sz="12" w:space="2" w:color="1D4ED8"/>
        </w:pBdr>
      </w:pPr>
      <w:r>
        <w:rPr>
          <w:b/>
          <w:color w:val="1F1F1F"/>
          <w:sz w:val="21"/>
        </w:rPr>
        <w:t>EDUCATION &amp; CONTINUOUS LEARNING</w:t>
      </w:r>
    </w:p>
    <w:p>
      <w:pPr>
        <w:pStyle w:val="ListBullet"/>
        <w:spacing w:after="30"/>
      </w:pPr>
      <w:r>
        <w:t>Self-taught engineer — five years of production delivery and continuous, self-directed learning across the full stack, cloud, and applied AI. Secondary education, Thailand.</w:t>
      </w:r>
    </w:p>
    <w:p>
      <w:pPr>
        <w:spacing w:before="200" w:after="60"/>
        <w:pBdr>
          <w:bottom w:val="single" w:sz="12" w:space="2" w:color="1D4ED8"/>
        </w:pBdr>
      </w:pPr>
      <w:r>
        <w:rPr>
          <w:b/>
          <w:color w:val="1F1F1F"/>
          <w:sz w:val="21"/>
        </w:rPr>
        <w:t>LANGUAGES</w:t>
      </w:r>
    </w:p>
    <w:p>
      <w:pPr>
        <w:spacing w:after="40"/>
      </w:pPr>
      <w:r>
        <w:t>Thai (native) · English (conversational &amp; technical — communicates effectively)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