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Pack of 8 motors - $12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4935"/>
        <w:tblGridChange w:id="0">
          <w:tblGrid>
            <w:gridCol w:w="3285"/>
            <w:gridCol w:w="49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Speed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18000 RPM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Item 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29 Grams</w:t>
            </w:r>
          </w:p>
          <w:p w:rsidR="00000000" w:rsidDel="00000000" w:rsidP="00000000" w:rsidRDefault="00000000" w:rsidRPr="00000000" w14:paraId="00000007">
            <w:pPr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8PCSTT motor robot gear motor operating voltage: 3V~12VDC (recommended operating voltage of about 6 to 8V) with 2×200mm wires</w:t>
      </w:r>
    </w:p>
    <w:p w:rsidR="00000000" w:rsidDel="00000000" w:rsidP="00000000" w:rsidRDefault="00000000" w:rsidRPr="00000000" w14:paraId="00000009">
      <w:pPr>
        <w:ind w:left="0" w:firstLine="0"/>
        <w:rPr>
          <w:color w:val="0f1111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1"/>
          <w:sz w:val="21"/>
          <w:szCs w:val="21"/>
          <w:rtl w:val="0"/>
        </w:rPr>
        <w:t xml:space="preserve">Operating Voltage: 3V~6VDC; Batch Number: Double axis 1:48; Load Current: ≤150mA (200mA MAX)</w:t>
      </w:r>
    </w:p>
    <w:p w:rsidR="00000000" w:rsidDel="00000000" w:rsidP="00000000" w:rsidRDefault="00000000" w:rsidRPr="00000000" w14:paraId="0000000A">
      <w:pPr>
        <w:ind w:left="0" w:firstLine="0"/>
        <w:rPr>
          <w:color w:val="0f1111"/>
          <w:sz w:val="21"/>
          <w:szCs w:val="21"/>
        </w:rPr>
      </w:pPr>
      <w:r w:rsidDel="00000000" w:rsidR="00000000" w:rsidRPr="00000000">
        <w:rPr>
          <w:color w:val="0f1111"/>
          <w:sz w:val="21"/>
          <w:szCs w:val="21"/>
          <w:rtl w:val="0"/>
        </w:rPr>
        <w:t xml:space="preserve">Maximum torque: 800gf cm min (3V) ; No-load speed: 1:48 (3V time)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 of 8 servos - $20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Weight: 9g</w:t>
      </w:r>
    </w:p>
    <w:p w:rsidR="00000000" w:rsidDel="00000000" w:rsidP="00000000" w:rsidRDefault="00000000" w:rsidRPr="00000000" w14:paraId="000000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Stall torque: 1.8kg/cm</w:t>
      </w:r>
    </w:p>
    <w:p w:rsidR="00000000" w:rsidDel="00000000" w:rsidP="00000000" w:rsidRDefault="00000000" w:rsidRPr="00000000" w14:paraId="000000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Operating speed: 0.1sec/60degree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Operating voltage: 4.8V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Temperature range: 0℃ ~ +55℃</w:t>
      </w:r>
    </w:p>
    <w:p w:rsidR="00000000" w:rsidDel="00000000" w:rsidP="00000000" w:rsidRDefault="00000000" w:rsidRPr="00000000" w14:paraId="000000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Dead band width: 10us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Maximum rotation angle: 180 degrees</w:t>
      </w:r>
    </w:p>
    <w:p w:rsidR="00000000" w:rsidDel="00000000" w:rsidP="00000000" w:rsidRDefault="00000000" w:rsidRPr="00000000" w14:paraId="0000001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Gear medium: nylon</w:t>
      </w:r>
    </w:p>
    <w:p w:rsidR="00000000" w:rsidDel="00000000" w:rsidP="00000000" w:rsidRDefault="00000000" w:rsidRPr="00000000" w14:paraId="0000001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Working mode: Simulation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Circuit connection:</w:t>
      </w:r>
    </w:p>
    <w:p w:rsidR="00000000" w:rsidDel="00000000" w:rsidP="00000000" w:rsidRDefault="00000000" w:rsidRPr="00000000" w14:paraId="0000001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Yellow line (signal line)</w:t>
      </w:r>
    </w:p>
    <w:p w:rsidR="00000000" w:rsidDel="00000000" w:rsidP="00000000" w:rsidRDefault="00000000" w:rsidRPr="00000000" w14:paraId="0000001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Red line (power line)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333333"/>
          <w:highlight w:val="white"/>
          <w:rtl w:val="0"/>
        </w:rPr>
        <w:t xml:space="preserve">Brown (ground)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Lipo charger $7, will need four 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Charges 4.7v Lipo batteries of any capacity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LiPo Battery $12.5</w:t>
        </w:r>
      </w:hyperlink>
      <w:r w:rsidDel="00000000" w:rsidR="00000000" w:rsidRPr="00000000">
        <w:rPr>
          <w:rtl w:val="0"/>
        </w:rPr>
        <w:t xml:space="preserve">, will need two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Dimensions: 60mm x 36mm x 7mm / 2.4" x 1.4" x 0.3"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Weight: 34g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Nominal Capacity: 2000mAh ±2%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Nominal Voltage: 3.7V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Standard Charge Current: ~0.2C / 0.5A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Charge Cut-Off Voltage: 4.2V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sz w:val="23"/>
          <w:szCs w:val="23"/>
          <w:rtl w:val="0"/>
        </w:rPr>
        <w:t xml:space="preserve">Standard Discharge Current: ~0.2C / 0.5A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60" w:before="0" w:beforeAutospacing="0" w:lineRule="auto"/>
        <w:ind w:left="720" w:hanging="360"/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0062c7"/>
            <w:sz w:val="23"/>
            <w:szCs w:val="23"/>
            <w:u w:val="single"/>
            <w:rtl w:val="0"/>
          </w:rPr>
          <w:t xml:space="preserve">Battery Datashee</w:t>
        </w:r>
      </w:hyperlink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2A">
      <w:pPr>
        <w:shd w:fill="ffffff" w:val="clear"/>
        <w:spacing w:after="160" w:before="160" w:lineRule="auto"/>
        <w:rPr/>
      </w:pPr>
      <w:r w:rsidDel="00000000" w:rsidR="00000000" w:rsidRPr="00000000">
        <w:rPr>
          <w:rtl w:val="0"/>
        </w:rPr>
        <w:t xml:space="preserve">TOTAL PRICE: $85 (before tax) ~$100 after tax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Proxima Nova" w:cs="Proxima Nova" w:eastAsia="Proxima Nova" w:hAnsi="Proxima Nov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dn-shop.adafruit.com/datasheets/LiIon2000mAh37V.pdf" TargetMode="External"/><Relationship Id="rId9" Type="http://schemas.openxmlformats.org/officeDocument/2006/relationships/hyperlink" Target="https://www.adafruit.com/product/201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Electric-Prewired-Intelligent-Chassis-Connector/dp/B0B19VC1VL/ref=asc_df_B0B19VC1VL/?tag=hyprod-20&amp;linkCode=df0&amp;hvadid=598295292427&amp;hvpos=&amp;hvnetw=g&amp;hvrand=17996250098488245781&amp;hvpone=&amp;hvptwo=&amp;hvqmt=&amp;hvdev=c&amp;hvdvcmdl=&amp;hvlocint=&amp;hvlocphy=1014485&amp;hvtargid=pla-1712722332924&amp;psc=1" TargetMode="External"/><Relationship Id="rId7" Type="http://schemas.openxmlformats.org/officeDocument/2006/relationships/hyperlink" Target="https://www.amazon.com/10Pcs-Servos-Helicopter-Airplane-Controls/dp/B08KY49SFX/ref=asc_df_B08KY49SFX/?tag=hyprod-20&amp;linkCode=df0&amp;hvadid=475740798427&amp;hvpos=&amp;hvnetw=g&amp;hvrand=10800045128006114787&amp;hvpone=&amp;hvptwo=&amp;hvqmt=&amp;hvdev=c&amp;hvdvcmdl=&amp;hvlocint=&amp;hvlocphy=1014485&amp;hvtargid=pla-1186208374440&amp;th=1" TargetMode="External"/><Relationship Id="rId8" Type="http://schemas.openxmlformats.org/officeDocument/2006/relationships/hyperlink" Target="https://www.adafruit.com/product/1904?gclid=Cj0KCQjwteOaBhDuARIsADBqRei4D1iVHJsXczUEMhhroUGAABvxWWy512ybxSGFwV8l6tYGCG2mSr0aAv_TEALw_wc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